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C93" w:rsidRDefault="00471C93" w:rsidP="00B27CB3">
      <w:pPr>
        <w:pStyle w:val="a3"/>
        <w:jc w:val="center"/>
        <w:rPr>
          <w:rFonts w:asciiTheme="minorHAnsi" w:eastAsiaTheme="minorHAnsi" w:hAnsiTheme="minorHAnsi" w:cstheme="minorBidi"/>
          <w:b w:val="0"/>
          <w:bCs w:val="0"/>
          <w:color w:val="auto"/>
          <w:sz w:val="22"/>
          <w:szCs w:val="22"/>
          <w:lang w:eastAsia="en-US"/>
        </w:rPr>
      </w:pPr>
      <w:r>
        <w:rPr>
          <w:rFonts w:asciiTheme="minorHAnsi" w:eastAsiaTheme="minorHAnsi" w:hAnsiTheme="minorHAnsi" w:cstheme="minorBidi"/>
          <w:b w:val="0"/>
          <w:bCs w:val="0"/>
          <w:noProof/>
          <w:color w:val="auto"/>
          <w:sz w:val="22"/>
          <w:szCs w:val="22"/>
          <w:lang w:eastAsia="en-US"/>
        </w:rPr>
        <w:drawing>
          <wp:inline distT="0" distB="0" distL="0" distR="0">
            <wp:extent cx="6257925" cy="796554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58396" cy="7966144"/>
                    </a:xfrm>
                    <a:prstGeom prst="rect">
                      <a:avLst/>
                    </a:prstGeom>
                    <a:noFill/>
                    <a:ln>
                      <a:noFill/>
                    </a:ln>
                  </pic:spPr>
                </pic:pic>
              </a:graphicData>
            </a:graphic>
          </wp:inline>
        </w:drawing>
      </w:r>
    </w:p>
    <w:p w:rsidR="00471C93" w:rsidRDefault="00471C93" w:rsidP="00471C93"/>
    <w:p w:rsidR="00471C93" w:rsidRPr="00471C93" w:rsidRDefault="00471C93" w:rsidP="00471C93">
      <w:bookmarkStart w:id="0" w:name="_GoBack"/>
      <w:bookmarkEnd w:id="0"/>
    </w:p>
    <w:sdt>
      <w:sdtPr>
        <w:rPr>
          <w:rFonts w:asciiTheme="minorHAnsi" w:eastAsiaTheme="minorHAnsi" w:hAnsiTheme="minorHAnsi" w:cstheme="minorBidi"/>
          <w:b w:val="0"/>
          <w:bCs w:val="0"/>
          <w:color w:val="auto"/>
          <w:sz w:val="22"/>
          <w:szCs w:val="22"/>
          <w:lang w:eastAsia="en-US"/>
        </w:rPr>
        <w:id w:val="446440802"/>
        <w:docPartObj>
          <w:docPartGallery w:val="Table of Contents"/>
          <w:docPartUnique/>
        </w:docPartObj>
      </w:sdtPr>
      <w:sdtEndPr/>
      <w:sdtContent>
        <w:p w:rsidR="00B27CB3" w:rsidRDefault="00B27CB3" w:rsidP="00B27CB3">
          <w:pPr>
            <w:pStyle w:val="a3"/>
            <w:jc w:val="center"/>
          </w:pPr>
          <w:r>
            <w:t>Оглавление</w:t>
          </w:r>
        </w:p>
        <w:p w:rsidR="00B27CB3" w:rsidRDefault="00B27CB3" w:rsidP="00E70903">
          <w:pPr>
            <w:pStyle w:val="11"/>
            <w:tabs>
              <w:tab w:val="right" w:leader="dot" w:pos="9345"/>
            </w:tabs>
            <w:spacing w:line="360" w:lineRule="auto"/>
            <w:rPr>
              <w:noProof/>
            </w:rPr>
          </w:pPr>
          <w:r>
            <w:fldChar w:fldCharType="begin"/>
          </w:r>
          <w:r>
            <w:instrText xml:space="preserve"> TOC \o "1-3" \h \z \u </w:instrText>
          </w:r>
          <w:r>
            <w:fldChar w:fldCharType="separate"/>
          </w:r>
          <w:hyperlink w:anchor="_Toc505345414" w:history="1">
            <w:r w:rsidRPr="00E64930">
              <w:rPr>
                <w:rStyle w:val="a6"/>
                <w:noProof/>
              </w:rPr>
              <w:t>Введение</w:t>
            </w:r>
            <w:r>
              <w:rPr>
                <w:noProof/>
                <w:webHidden/>
              </w:rPr>
              <w:tab/>
            </w:r>
            <w:r>
              <w:rPr>
                <w:noProof/>
                <w:webHidden/>
              </w:rPr>
              <w:fldChar w:fldCharType="begin"/>
            </w:r>
            <w:r>
              <w:rPr>
                <w:noProof/>
                <w:webHidden/>
              </w:rPr>
              <w:instrText xml:space="preserve"> PAGEREF _Toc505345414 \h </w:instrText>
            </w:r>
            <w:r>
              <w:rPr>
                <w:noProof/>
                <w:webHidden/>
              </w:rPr>
            </w:r>
            <w:r>
              <w:rPr>
                <w:noProof/>
                <w:webHidden/>
              </w:rPr>
              <w:fldChar w:fldCharType="separate"/>
            </w:r>
            <w:r w:rsidR="00095A8D">
              <w:rPr>
                <w:noProof/>
                <w:webHidden/>
              </w:rPr>
              <w:t>3</w:t>
            </w:r>
            <w:r>
              <w:rPr>
                <w:noProof/>
                <w:webHidden/>
              </w:rPr>
              <w:fldChar w:fldCharType="end"/>
            </w:r>
          </w:hyperlink>
        </w:p>
        <w:p w:rsidR="00B27CB3" w:rsidRDefault="00471C93" w:rsidP="00E70903">
          <w:pPr>
            <w:pStyle w:val="11"/>
            <w:tabs>
              <w:tab w:val="right" w:leader="dot" w:pos="9345"/>
            </w:tabs>
            <w:spacing w:line="360" w:lineRule="auto"/>
            <w:rPr>
              <w:noProof/>
            </w:rPr>
          </w:pPr>
          <w:hyperlink w:anchor="_Toc505345415" w:history="1">
            <w:r w:rsidR="00B27CB3" w:rsidRPr="00E64930">
              <w:rPr>
                <w:rStyle w:val="a6"/>
                <w:noProof/>
              </w:rPr>
              <w:t>Институт упрощенного производства в арбитражном процессе</w:t>
            </w:r>
            <w:r w:rsidR="00B27CB3">
              <w:rPr>
                <w:noProof/>
                <w:webHidden/>
              </w:rPr>
              <w:tab/>
            </w:r>
            <w:r w:rsidR="00B27CB3">
              <w:rPr>
                <w:noProof/>
                <w:webHidden/>
              </w:rPr>
              <w:fldChar w:fldCharType="begin"/>
            </w:r>
            <w:r w:rsidR="00B27CB3">
              <w:rPr>
                <w:noProof/>
                <w:webHidden/>
              </w:rPr>
              <w:instrText xml:space="preserve"> PAGEREF _Toc505345415 \h </w:instrText>
            </w:r>
            <w:r w:rsidR="00B27CB3">
              <w:rPr>
                <w:noProof/>
                <w:webHidden/>
              </w:rPr>
            </w:r>
            <w:r w:rsidR="00B27CB3">
              <w:rPr>
                <w:noProof/>
                <w:webHidden/>
              </w:rPr>
              <w:fldChar w:fldCharType="separate"/>
            </w:r>
            <w:r w:rsidR="00095A8D">
              <w:rPr>
                <w:noProof/>
                <w:webHidden/>
              </w:rPr>
              <w:t>5</w:t>
            </w:r>
            <w:r w:rsidR="00B27CB3">
              <w:rPr>
                <w:noProof/>
                <w:webHidden/>
              </w:rPr>
              <w:fldChar w:fldCharType="end"/>
            </w:r>
          </w:hyperlink>
        </w:p>
        <w:p w:rsidR="00B27CB3" w:rsidRDefault="00471C93" w:rsidP="00E70903">
          <w:pPr>
            <w:pStyle w:val="21"/>
            <w:tabs>
              <w:tab w:val="right" w:leader="dot" w:pos="9345"/>
            </w:tabs>
            <w:spacing w:line="360" w:lineRule="auto"/>
            <w:rPr>
              <w:noProof/>
            </w:rPr>
          </w:pPr>
          <w:hyperlink w:anchor="_Toc505345416" w:history="1">
            <w:r w:rsidR="00B27CB3" w:rsidRPr="00E64930">
              <w:rPr>
                <w:rStyle w:val="a6"/>
                <w:noProof/>
              </w:rPr>
              <w:t>Сущность и значение упрощенного производства</w:t>
            </w:r>
            <w:r w:rsidR="00B27CB3">
              <w:rPr>
                <w:noProof/>
                <w:webHidden/>
              </w:rPr>
              <w:tab/>
            </w:r>
            <w:r w:rsidR="00B27CB3">
              <w:rPr>
                <w:noProof/>
                <w:webHidden/>
              </w:rPr>
              <w:fldChar w:fldCharType="begin"/>
            </w:r>
            <w:r w:rsidR="00B27CB3">
              <w:rPr>
                <w:noProof/>
                <w:webHidden/>
              </w:rPr>
              <w:instrText xml:space="preserve"> PAGEREF _Toc505345416 \h </w:instrText>
            </w:r>
            <w:r w:rsidR="00B27CB3">
              <w:rPr>
                <w:noProof/>
                <w:webHidden/>
              </w:rPr>
            </w:r>
            <w:r w:rsidR="00B27CB3">
              <w:rPr>
                <w:noProof/>
                <w:webHidden/>
              </w:rPr>
              <w:fldChar w:fldCharType="separate"/>
            </w:r>
            <w:r w:rsidR="00095A8D">
              <w:rPr>
                <w:noProof/>
                <w:webHidden/>
              </w:rPr>
              <w:t>5</w:t>
            </w:r>
            <w:r w:rsidR="00B27CB3">
              <w:rPr>
                <w:noProof/>
                <w:webHidden/>
              </w:rPr>
              <w:fldChar w:fldCharType="end"/>
            </w:r>
          </w:hyperlink>
        </w:p>
        <w:p w:rsidR="00B27CB3" w:rsidRDefault="00471C93" w:rsidP="00E70903">
          <w:pPr>
            <w:pStyle w:val="21"/>
            <w:tabs>
              <w:tab w:val="right" w:leader="dot" w:pos="9345"/>
            </w:tabs>
            <w:spacing w:line="360" w:lineRule="auto"/>
            <w:rPr>
              <w:noProof/>
            </w:rPr>
          </w:pPr>
          <w:hyperlink w:anchor="_Toc505345417" w:history="1">
            <w:r w:rsidR="00B27CB3" w:rsidRPr="00E64930">
              <w:rPr>
                <w:rStyle w:val="a6"/>
                <w:noProof/>
              </w:rPr>
              <w:t>Понятие и признаки упрощенного производства</w:t>
            </w:r>
            <w:r w:rsidR="00B27CB3">
              <w:rPr>
                <w:noProof/>
                <w:webHidden/>
              </w:rPr>
              <w:tab/>
            </w:r>
            <w:r w:rsidR="00B27CB3">
              <w:rPr>
                <w:noProof/>
                <w:webHidden/>
              </w:rPr>
              <w:fldChar w:fldCharType="begin"/>
            </w:r>
            <w:r w:rsidR="00B27CB3">
              <w:rPr>
                <w:noProof/>
                <w:webHidden/>
              </w:rPr>
              <w:instrText xml:space="preserve"> PAGEREF _Toc505345417 \h </w:instrText>
            </w:r>
            <w:r w:rsidR="00B27CB3">
              <w:rPr>
                <w:noProof/>
                <w:webHidden/>
              </w:rPr>
            </w:r>
            <w:r w:rsidR="00B27CB3">
              <w:rPr>
                <w:noProof/>
                <w:webHidden/>
              </w:rPr>
              <w:fldChar w:fldCharType="separate"/>
            </w:r>
            <w:r w:rsidR="00095A8D">
              <w:rPr>
                <w:noProof/>
                <w:webHidden/>
              </w:rPr>
              <w:t>11</w:t>
            </w:r>
            <w:r w:rsidR="00B27CB3">
              <w:rPr>
                <w:noProof/>
                <w:webHidden/>
              </w:rPr>
              <w:fldChar w:fldCharType="end"/>
            </w:r>
          </w:hyperlink>
        </w:p>
        <w:p w:rsidR="00B27CB3" w:rsidRDefault="00471C93" w:rsidP="00E70903">
          <w:pPr>
            <w:pStyle w:val="11"/>
            <w:tabs>
              <w:tab w:val="right" w:leader="dot" w:pos="9345"/>
            </w:tabs>
            <w:spacing w:line="360" w:lineRule="auto"/>
            <w:rPr>
              <w:noProof/>
            </w:rPr>
          </w:pPr>
          <w:hyperlink w:anchor="_Toc505345418" w:history="1">
            <w:r w:rsidR="00B27CB3" w:rsidRPr="00E64930">
              <w:rPr>
                <w:rStyle w:val="a6"/>
                <w:noProof/>
              </w:rPr>
              <w:t xml:space="preserve">Особенности </w:t>
            </w:r>
            <w:r w:rsidR="00B27CB3" w:rsidRPr="00B27CB3">
              <w:rPr>
                <w:rStyle w:val="a6"/>
                <w:rFonts w:ascii="Times New Roman" w:hAnsi="Times New Roman" w:cs="Times New Roman"/>
                <w:noProof/>
                <w:sz w:val="28"/>
                <w:szCs w:val="28"/>
              </w:rPr>
              <w:t>рассмотрения</w:t>
            </w:r>
            <w:r w:rsidR="00B27CB3" w:rsidRPr="00E64930">
              <w:rPr>
                <w:rStyle w:val="a6"/>
                <w:noProof/>
              </w:rPr>
              <w:t xml:space="preserve"> дел в порядке упрощенного производства в арбитражном процессе</w:t>
            </w:r>
            <w:r w:rsidR="00B27CB3">
              <w:rPr>
                <w:noProof/>
                <w:webHidden/>
              </w:rPr>
              <w:tab/>
            </w:r>
            <w:r w:rsidR="00B27CB3">
              <w:rPr>
                <w:noProof/>
                <w:webHidden/>
              </w:rPr>
              <w:fldChar w:fldCharType="begin"/>
            </w:r>
            <w:r w:rsidR="00B27CB3">
              <w:rPr>
                <w:noProof/>
                <w:webHidden/>
              </w:rPr>
              <w:instrText xml:space="preserve"> PAGEREF _Toc505345418 \h </w:instrText>
            </w:r>
            <w:r w:rsidR="00B27CB3">
              <w:rPr>
                <w:noProof/>
                <w:webHidden/>
              </w:rPr>
            </w:r>
            <w:r w:rsidR="00B27CB3">
              <w:rPr>
                <w:noProof/>
                <w:webHidden/>
              </w:rPr>
              <w:fldChar w:fldCharType="separate"/>
            </w:r>
            <w:r w:rsidR="00095A8D">
              <w:rPr>
                <w:noProof/>
                <w:webHidden/>
              </w:rPr>
              <w:t>15</w:t>
            </w:r>
            <w:r w:rsidR="00B27CB3">
              <w:rPr>
                <w:noProof/>
                <w:webHidden/>
              </w:rPr>
              <w:fldChar w:fldCharType="end"/>
            </w:r>
          </w:hyperlink>
        </w:p>
        <w:p w:rsidR="00B27CB3" w:rsidRDefault="00471C93" w:rsidP="00E70903">
          <w:pPr>
            <w:pStyle w:val="21"/>
            <w:tabs>
              <w:tab w:val="right" w:leader="dot" w:pos="9345"/>
            </w:tabs>
            <w:spacing w:line="360" w:lineRule="auto"/>
            <w:rPr>
              <w:noProof/>
            </w:rPr>
          </w:pPr>
          <w:hyperlink w:anchor="_Toc505345419" w:history="1">
            <w:r w:rsidR="00B27CB3" w:rsidRPr="00E64930">
              <w:rPr>
                <w:rStyle w:val="a6"/>
                <w:noProof/>
              </w:rPr>
              <w:t>Порядок возбуждения и условия рассмотрения арбитражных дел в порядке упрощенного производства</w:t>
            </w:r>
            <w:r w:rsidR="00B27CB3">
              <w:rPr>
                <w:noProof/>
                <w:webHidden/>
              </w:rPr>
              <w:tab/>
            </w:r>
            <w:r w:rsidR="00B27CB3">
              <w:rPr>
                <w:noProof/>
                <w:webHidden/>
              </w:rPr>
              <w:fldChar w:fldCharType="begin"/>
            </w:r>
            <w:r w:rsidR="00B27CB3">
              <w:rPr>
                <w:noProof/>
                <w:webHidden/>
              </w:rPr>
              <w:instrText xml:space="preserve"> PAGEREF _Toc505345419 \h </w:instrText>
            </w:r>
            <w:r w:rsidR="00B27CB3">
              <w:rPr>
                <w:noProof/>
                <w:webHidden/>
              </w:rPr>
            </w:r>
            <w:r w:rsidR="00B27CB3">
              <w:rPr>
                <w:noProof/>
                <w:webHidden/>
              </w:rPr>
              <w:fldChar w:fldCharType="separate"/>
            </w:r>
            <w:r w:rsidR="00095A8D">
              <w:rPr>
                <w:noProof/>
                <w:webHidden/>
              </w:rPr>
              <w:t>15</w:t>
            </w:r>
            <w:r w:rsidR="00B27CB3">
              <w:rPr>
                <w:noProof/>
                <w:webHidden/>
              </w:rPr>
              <w:fldChar w:fldCharType="end"/>
            </w:r>
          </w:hyperlink>
        </w:p>
        <w:p w:rsidR="00B27CB3" w:rsidRDefault="00471C93" w:rsidP="00E70903">
          <w:pPr>
            <w:pStyle w:val="21"/>
            <w:tabs>
              <w:tab w:val="right" w:leader="dot" w:pos="9345"/>
            </w:tabs>
            <w:spacing w:line="360" w:lineRule="auto"/>
            <w:rPr>
              <w:noProof/>
            </w:rPr>
          </w:pPr>
          <w:hyperlink w:anchor="_Toc505345420" w:history="1">
            <w:r w:rsidR="00B27CB3" w:rsidRPr="00E64930">
              <w:rPr>
                <w:rStyle w:val="a6"/>
                <w:noProof/>
              </w:rPr>
              <w:t>Порядок рассмотрения дел при упрощенном производстве в арбитражном процессе и решение по делу, рассматриваемому в порядке упрощенного производства</w:t>
            </w:r>
            <w:r w:rsidR="00B27CB3">
              <w:rPr>
                <w:noProof/>
                <w:webHidden/>
              </w:rPr>
              <w:tab/>
            </w:r>
            <w:r w:rsidR="00B27CB3">
              <w:rPr>
                <w:noProof/>
                <w:webHidden/>
              </w:rPr>
              <w:fldChar w:fldCharType="begin"/>
            </w:r>
            <w:r w:rsidR="00B27CB3">
              <w:rPr>
                <w:noProof/>
                <w:webHidden/>
              </w:rPr>
              <w:instrText xml:space="preserve"> PAGEREF _Toc505345420 \h </w:instrText>
            </w:r>
            <w:r w:rsidR="00B27CB3">
              <w:rPr>
                <w:noProof/>
                <w:webHidden/>
              </w:rPr>
            </w:r>
            <w:r w:rsidR="00B27CB3">
              <w:rPr>
                <w:noProof/>
                <w:webHidden/>
              </w:rPr>
              <w:fldChar w:fldCharType="separate"/>
            </w:r>
            <w:r w:rsidR="00095A8D">
              <w:rPr>
                <w:noProof/>
                <w:webHidden/>
              </w:rPr>
              <w:t>20</w:t>
            </w:r>
            <w:r w:rsidR="00B27CB3">
              <w:rPr>
                <w:noProof/>
                <w:webHidden/>
              </w:rPr>
              <w:fldChar w:fldCharType="end"/>
            </w:r>
          </w:hyperlink>
        </w:p>
        <w:p w:rsidR="00B27CB3" w:rsidRDefault="00471C93" w:rsidP="00E70903">
          <w:pPr>
            <w:pStyle w:val="21"/>
            <w:tabs>
              <w:tab w:val="right" w:leader="dot" w:pos="9345"/>
            </w:tabs>
            <w:spacing w:line="360" w:lineRule="auto"/>
            <w:rPr>
              <w:noProof/>
            </w:rPr>
          </w:pPr>
          <w:hyperlink w:anchor="_Toc505345421" w:history="1">
            <w:r w:rsidR="00B27CB3" w:rsidRPr="00E64930">
              <w:rPr>
                <w:rStyle w:val="a6"/>
                <w:noProof/>
              </w:rPr>
              <w:t>Порядок обжалования решений арбитражного суда по делам, рассмотренным в порядке упрощенного производства</w:t>
            </w:r>
            <w:r w:rsidR="00B27CB3">
              <w:rPr>
                <w:noProof/>
                <w:webHidden/>
              </w:rPr>
              <w:tab/>
            </w:r>
            <w:r w:rsidR="00B27CB3">
              <w:rPr>
                <w:noProof/>
                <w:webHidden/>
              </w:rPr>
              <w:fldChar w:fldCharType="begin"/>
            </w:r>
            <w:r w:rsidR="00B27CB3">
              <w:rPr>
                <w:noProof/>
                <w:webHidden/>
              </w:rPr>
              <w:instrText xml:space="preserve"> PAGEREF _Toc505345421 \h </w:instrText>
            </w:r>
            <w:r w:rsidR="00B27CB3">
              <w:rPr>
                <w:noProof/>
                <w:webHidden/>
              </w:rPr>
            </w:r>
            <w:r w:rsidR="00B27CB3">
              <w:rPr>
                <w:noProof/>
                <w:webHidden/>
              </w:rPr>
              <w:fldChar w:fldCharType="separate"/>
            </w:r>
            <w:r w:rsidR="00095A8D">
              <w:rPr>
                <w:noProof/>
                <w:webHidden/>
              </w:rPr>
              <w:t>23</w:t>
            </w:r>
            <w:r w:rsidR="00B27CB3">
              <w:rPr>
                <w:noProof/>
                <w:webHidden/>
              </w:rPr>
              <w:fldChar w:fldCharType="end"/>
            </w:r>
          </w:hyperlink>
        </w:p>
        <w:p w:rsidR="00B27CB3" w:rsidRDefault="00471C93" w:rsidP="00E70903">
          <w:pPr>
            <w:pStyle w:val="11"/>
            <w:tabs>
              <w:tab w:val="right" w:leader="dot" w:pos="9345"/>
            </w:tabs>
            <w:spacing w:line="360" w:lineRule="auto"/>
            <w:rPr>
              <w:noProof/>
            </w:rPr>
          </w:pPr>
          <w:hyperlink w:anchor="_Toc505345422" w:history="1">
            <w:r w:rsidR="00B27CB3" w:rsidRPr="00E64930">
              <w:rPr>
                <w:rStyle w:val="a6"/>
                <w:noProof/>
              </w:rPr>
              <w:t>Заключение</w:t>
            </w:r>
            <w:r w:rsidR="00B27CB3">
              <w:rPr>
                <w:noProof/>
                <w:webHidden/>
              </w:rPr>
              <w:tab/>
            </w:r>
            <w:r w:rsidR="00B27CB3">
              <w:rPr>
                <w:noProof/>
                <w:webHidden/>
              </w:rPr>
              <w:fldChar w:fldCharType="begin"/>
            </w:r>
            <w:r w:rsidR="00B27CB3">
              <w:rPr>
                <w:noProof/>
                <w:webHidden/>
              </w:rPr>
              <w:instrText xml:space="preserve"> PAGEREF _Toc505345422 \h </w:instrText>
            </w:r>
            <w:r w:rsidR="00B27CB3">
              <w:rPr>
                <w:noProof/>
                <w:webHidden/>
              </w:rPr>
            </w:r>
            <w:r w:rsidR="00B27CB3">
              <w:rPr>
                <w:noProof/>
                <w:webHidden/>
              </w:rPr>
              <w:fldChar w:fldCharType="separate"/>
            </w:r>
            <w:r w:rsidR="00095A8D">
              <w:rPr>
                <w:noProof/>
                <w:webHidden/>
              </w:rPr>
              <w:t>25</w:t>
            </w:r>
            <w:r w:rsidR="00B27CB3">
              <w:rPr>
                <w:noProof/>
                <w:webHidden/>
              </w:rPr>
              <w:fldChar w:fldCharType="end"/>
            </w:r>
          </w:hyperlink>
        </w:p>
        <w:p w:rsidR="00B27CB3" w:rsidRDefault="00471C93" w:rsidP="00E70903">
          <w:pPr>
            <w:pStyle w:val="11"/>
            <w:tabs>
              <w:tab w:val="right" w:leader="dot" w:pos="9345"/>
            </w:tabs>
            <w:spacing w:line="360" w:lineRule="auto"/>
            <w:rPr>
              <w:noProof/>
            </w:rPr>
          </w:pPr>
          <w:hyperlink w:anchor="_Toc505345423" w:history="1">
            <w:r w:rsidR="00B27CB3" w:rsidRPr="00E64930">
              <w:rPr>
                <w:rStyle w:val="a6"/>
                <w:noProof/>
              </w:rPr>
              <w:t>Список используемой литературы</w:t>
            </w:r>
            <w:r w:rsidR="00B27CB3">
              <w:rPr>
                <w:noProof/>
                <w:webHidden/>
              </w:rPr>
              <w:tab/>
            </w:r>
            <w:r w:rsidR="00B27CB3">
              <w:rPr>
                <w:noProof/>
                <w:webHidden/>
              </w:rPr>
              <w:fldChar w:fldCharType="begin"/>
            </w:r>
            <w:r w:rsidR="00B27CB3">
              <w:rPr>
                <w:noProof/>
                <w:webHidden/>
              </w:rPr>
              <w:instrText xml:space="preserve"> PAGEREF _Toc505345423 \h </w:instrText>
            </w:r>
            <w:r w:rsidR="00B27CB3">
              <w:rPr>
                <w:noProof/>
                <w:webHidden/>
              </w:rPr>
            </w:r>
            <w:r w:rsidR="00B27CB3">
              <w:rPr>
                <w:noProof/>
                <w:webHidden/>
              </w:rPr>
              <w:fldChar w:fldCharType="separate"/>
            </w:r>
            <w:r w:rsidR="00095A8D">
              <w:rPr>
                <w:noProof/>
                <w:webHidden/>
              </w:rPr>
              <w:t>27</w:t>
            </w:r>
            <w:r w:rsidR="00B27CB3">
              <w:rPr>
                <w:noProof/>
                <w:webHidden/>
              </w:rPr>
              <w:fldChar w:fldCharType="end"/>
            </w:r>
          </w:hyperlink>
        </w:p>
        <w:p w:rsidR="00B27CB3" w:rsidRDefault="00B27CB3" w:rsidP="00E70903">
          <w:pPr>
            <w:spacing w:line="360" w:lineRule="auto"/>
          </w:pPr>
          <w:r>
            <w:rPr>
              <w:b/>
              <w:bCs/>
            </w:rPr>
            <w:fldChar w:fldCharType="end"/>
          </w:r>
        </w:p>
      </w:sdtContent>
    </w:sdt>
    <w:p w:rsidR="00160C89" w:rsidRDefault="00160C89" w:rsidP="00E70903">
      <w:pPr>
        <w:spacing w:line="360" w:lineRule="auto"/>
        <w:jc w:val="center"/>
        <w:rPr>
          <w:rFonts w:ascii="Times New Roman" w:hAnsi="Times New Roman" w:cs="Times New Roman"/>
          <w:sz w:val="28"/>
          <w:szCs w:val="28"/>
        </w:rPr>
      </w:pPr>
    </w:p>
    <w:p w:rsidR="00B27CB3" w:rsidRDefault="00B27CB3" w:rsidP="00E70903">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160C89" w:rsidRDefault="00160C89" w:rsidP="00E70903">
      <w:pPr>
        <w:pStyle w:val="1"/>
        <w:spacing w:line="360" w:lineRule="auto"/>
        <w:jc w:val="center"/>
      </w:pPr>
      <w:bookmarkStart w:id="1" w:name="_Toc505345414"/>
      <w:r>
        <w:lastRenderedPageBreak/>
        <w:t>Введение</w:t>
      </w:r>
      <w:bookmarkEnd w:id="1"/>
    </w:p>
    <w:p w:rsidR="00160C89" w:rsidRDefault="00160C89" w:rsidP="00E70903">
      <w:pPr>
        <w:spacing w:line="360" w:lineRule="auto"/>
        <w:jc w:val="both"/>
        <w:rPr>
          <w:rFonts w:ascii="Times New Roman" w:hAnsi="Times New Roman" w:cs="Times New Roman"/>
          <w:sz w:val="28"/>
          <w:szCs w:val="28"/>
        </w:rPr>
      </w:pPr>
    </w:p>
    <w:p w:rsidR="00282E0F" w:rsidRDefault="00282E0F" w:rsidP="00E70903">
      <w:pPr>
        <w:spacing w:line="360" w:lineRule="auto"/>
        <w:jc w:val="both"/>
        <w:rPr>
          <w:rFonts w:ascii="Times New Roman" w:hAnsi="Times New Roman" w:cs="Times New Roman"/>
          <w:sz w:val="28"/>
          <w:szCs w:val="28"/>
        </w:rPr>
      </w:pPr>
      <w:r>
        <w:rPr>
          <w:rFonts w:ascii="Times New Roman" w:hAnsi="Times New Roman" w:cs="Times New Roman"/>
          <w:sz w:val="28"/>
          <w:szCs w:val="28"/>
        </w:rPr>
        <w:tab/>
        <w:t>Формирование института упрощенного производства в современном арбитражном процессуальном праве началось в 2002 году, когда он был закреплен в действующем Арбитражном процессуальном кодексе Российской Федерации. На это направлено и принятие Федерального закона от 02 марта 2016года №47-ФЗ «О внесении изменений в Арбитражный процессуальный кодекс Российской Федерации», положение вступило в силу с 01 июня 2016года.</w:t>
      </w:r>
    </w:p>
    <w:p w:rsidR="00282E0F" w:rsidRDefault="00282E0F" w:rsidP="00E70903">
      <w:pPr>
        <w:spacing w:line="360" w:lineRule="auto"/>
        <w:jc w:val="both"/>
        <w:rPr>
          <w:rStyle w:val="3"/>
          <w:color w:val="000000"/>
        </w:rPr>
      </w:pPr>
      <w:r>
        <w:rPr>
          <w:rFonts w:ascii="Times New Roman" w:hAnsi="Times New Roman" w:cs="Times New Roman"/>
          <w:sz w:val="28"/>
          <w:szCs w:val="28"/>
        </w:rPr>
        <w:tab/>
        <w:t xml:space="preserve">На сегодняшний день сложились материально и процессуально- правовые, а также организационные предпосылки для широкого применения арбитражными судами первой инстанции упрощенных процедур рассмотрения дел. Рассматривается значительное </w:t>
      </w:r>
      <w:r w:rsidR="009A090A">
        <w:rPr>
          <w:rFonts w:ascii="Times New Roman" w:hAnsi="Times New Roman" w:cs="Times New Roman"/>
          <w:sz w:val="28"/>
          <w:szCs w:val="28"/>
        </w:rPr>
        <w:t>количество</w:t>
      </w:r>
      <w:r>
        <w:rPr>
          <w:rFonts w:ascii="Times New Roman" w:hAnsi="Times New Roman" w:cs="Times New Roman"/>
          <w:sz w:val="28"/>
          <w:szCs w:val="28"/>
        </w:rPr>
        <w:t xml:space="preserve"> дел имеет относительно </w:t>
      </w:r>
      <w:r w:rsidR="009A090A">
        <w:rPr>
          <w:rFonts w:ascii="Times New Roman" w:hAnsi="Times New Roman" w:cs="Times New Roman"/>
          <w:sz w:val="28"/>
          <w:szCs w:val="28"/>
        </w:rPr>
        <w:t>бесспорный</w:t>
      </w:r>
      <w:r>
        <w:rPr>
          <w:rFonts w:ascii="Times New Roman" w:hAnsi="Times New Roman" w:cs="Times New Roman"/>
          <w:sz w:val="28"/>
          <w:szCs w:val="28"/>
        </w:rPr>
        <w:t xml:space="preserve"> характер, по такого рода делам явка в заседание обеспечивает</w:t>
      </w:r>
      <w:r w:rsidR="009A090A">
        <w:rPr>
          <w:rFonts w:ascii="Times New Roman" w:hAnsi="Times New Roman" w:cs="Times New Roman"/>
          <w:sz w:val="28"/>
          <w:szCs w:val="28"/>
        </w:rPr>
        <w:t>ся, как правило, в основном со стороны истца (заявителя), либо дела рассматриваются заочно, требования по этим спорам основаны на неоспариваемых в большинстве случаев доказательствах.</w:t>
      </w:r>
      <w:r w:rsidR="009A090A" w:rsidRPr="009A090A">
        <w:rPr>
          <w:color w:val="000000"/>
        </w:rPr>
        <w:t xml:space="preserve"> </w:t>
      </w:r>
      <w:r w:rsidR="009A090A">
        <w:rPr>
          <w:rStyle w:val="3"/>
          <w:color w:val="000000"/>
        </w:rPr>
        <w:t xml:space="preserve">Заседания проводятся, по существу, без прений, на исследование доказательств (ввиду их унифицированного характера и малого количества) времени уходит немного, большая часть времени тратится на соблюдение формальных атрибутов судебного заседания и технико-организационные аспекты заседания: объявления о начале и окончании заседания, об исследовании доказательств и судебных прениях, разъяснение прав и обязанностей, порядка обжалования, удаление в совещательную комнату, оглашение резолютивной части решения, хождение из кабинетов в залы заседаний, включение-выключение устройства аудиозаписи, сбор доверенностей и паспортов и т.д. При этом решение таких бесспорных дел без вызова сторон абсолютно не нарушает ничьих прав (тем более что суд не может отказать в </w:t>
      </w:r>
      <w:r w:rsidR="009A090A">
        <w:rPr>
          <w:rStyle w:val="3"/>
          <w:color w:val="000000"/>
        </w:rPr>
        <w:lastRenderedPageBreak/>
        <w:t>удовлетворении требования лица, участвующего в деле, о проведении судебного заседания в классической форме).</w:t>
      </w:r>
    </w:p>
    <w:p w:rsidR="009A090A" w:rsidRDefault="009A090A" w:rsidP="00E70903">
      <w:pPr>
        <w:pStyle w:val="31"/>
        <w:shd w:val="clear" w:color="auto" w:fill="auto"/>
        <w:spacing w:before="0" w:line="360" w:lineRule="auto"/>
        <w:ind w:firstLine="780"/>
      </w:pPr>
      <w:r>
        <w:rPr>
          <w:rStyle w:val="3"/>
          <w:color w:val="000000"/>
        </w:rPr>
        <w:t>Арбитражные суды в настоящее время сталкиваются с множеством проблем, вызванных недостаточной разработанностью института упрощенного производства, а также отсутствием единообразия в вопросах толкования норм, регламентирующих упрощенный порядок рассмотрения дел</w:t>
      </w:r>
      <w:r>
        <w:rPr>
          <w:rStyle w:val="3"/>
          <w:color w:val="000000"/>
          <w:vertAlign w:val="superscript"/>
        </w:rPr>
        <w:t>3</w:t>
      </w:r>
      <w:r>
        <w:rPr>
          <w:rStyle w:val="3"/>
          <w:color w:val="000000"/>
        </w:rPr>
        <w:t>. Нормативное регулирование упрощенного производства в арбитражном процессе, имеющее противоречивую правовую природу, далеко от идеального и требует существенных изменений.</w:t>
      </w:r>
    </w:p>
    <w:p w:rsidR="009A090A" w:rsidRDefault="009A090A" w:rsidP="00E70903">
      <w:pPr>
        <w:pStyle w:val="31"/>
        <w:shd w:val="clear" w:color="auto" w:fill="auto"/>
        <w:spacing w:before="0" w:line="360" w:lineRule="auto"/>
        <w:ind w:firstLine="780"/>
      </w:pPr>
      <w:r>
        <w:rPr>
          <w:rStyle w:val="3"/>
          <w:color w:val="000000"/>
        </w:rPr>
        <w:t>С упрощенным производством в литературе многие связывают начало формирования электронного правосудия. Легальное начало было положено Правительством РФ в связи с утверждением Федеральной целевой</w:t>
      </w:r>
      <w:r w:rsidRPr="009A090A">
        <w:rPr>
          <w:color w:val="000000"/>
        </w:rPr>
        <w:t xml:space="preserve"> </w:t>
      </w:r>
      <w:r>
        <w:rPr>
          <w:rStyle w:val="3"/>
          <w:color w:val="000000"/>
        </w:rPr>
        <w:t>программы «Развитие судебной системы России на 2013-2020 годы», целями которой в том числе обозначены совершенствование судебной защиты и повышение качества правосудия.</w:t>
      </w:r>
    </w:p>
    <w:p w:rsidR="009A090A" w:rsidRDefault="009A090A" w:rsidP="00E70903">
      <w:pPr>
        <w:pStyle w:val="31"/>
        <w:shd w:val="clear" w:color="auto" w:fill="auto"/>
        <w:spacing w:before="0" w:line="360" w:lineRule="auto"/>
        <w:ind w:firstLine="780"/>
      </w:pPr>
      <w:r>
        <w:rPr>
          <w:rStyle w:val="3"/>
          <w:color w:val="000000"/>
        </w:rPr>
        <w:t>В последние годы в литературе часто высказывается мнение о необходимости унификации гражданского и арбитражного процессуального законодательства. Именно для этих целей 5 февраля 2014 года были приняты базовые законодательные акты, объединившие Верховный Суд и Высший Арбитражный Суд РФ. С 6 августа 2014 года Верховный Суд РФ является единственным высшим судебным органом по гражданским, уголовным, административным и иным делам, а также по экономическим спорам, что стало решающим моментом в принятии решения о необходимости унификации судопроизводства по гражданским делам. Не стал исключением и вопрос о необходимости унификации упрощенных процедур.</w:t>
      </w:r>
    </w:p>
    <w:p w:rsidR="009A090A" w:rsidRDefault="009A090A" w:rsidP="00E70903">
      <w:pPr>
        <w:pStyle w:val="31"/>
        <w:shd w:val="clear" w:color="auto" w:fill="auto"/>
        <w:spacing w:before="0" w:line="360" w:lineRule="auto"/>
        <w:rPr>
          <w:rStyle w:val="3"/>
          <w:color w:val="000000"/>
        </w:rPr>
      </w:pPr>
      <w:r>
        <w:rPr>
          <w:rStyle w:val="3"/>
          <w:color w:val="000000"/>
        </w:rPr>
        <w:t>Существенные изменения упрощенного порядка рассмотрения дел, направленные на совершенствование этого вида производства, были внесены Федеральным законом 25 июня 2012 года. А в конце 2014 года Верховный Суд РФ внес предложение о введении судебного приказа в арбитражном процессе, поскольку сходные черты этих видов судопроизводства</w:t>
      </w:r>
      <w:r w:rsidRPr="009A090A">
        <w:rPr>
          <w:color w:val="000000"/>
        </w:rPr>
        <w:t xml:space="preserve"> </w:t>
      </w:r>
      <w:r>
        <w:rPr>
          <w:rStyle w:val="3"/>
          <w:color w:val="000000"/>
        </w:rPr>
        <w:lastRenderedPageBreak/>
        <w:t>неоднократно отмечались в научной литературе, а сами приказное и упрощенное производство рассматриваются как виды упрощенных процедур. После долгих дискуссий Федеральным законом от 2 марта 2016 года № 47 - ФЗ в арбитражный процесс вводится приказное производство по аналогии с гражданским процессом.</w:t>
      </w:r>
    </w:p>
    <w:p w:rsidR="00B27CB3" w:rsidRDefault="00B27CB3" w:rsidP="00E70903">
      <w:pPr>
        <w:pStyle w:val="31"/>
        <w:shd w:val="clear" w:color="auto" w:fill="auto"/>
        <w:spacing w:before="0" w:line="360" w:lineRule="auto"/>
      </w:pPr>
    </w:p>
    <w:p w:rsidR="009A090A" w:rsidRDefault="009A090A" w:rsidP="00E70903">
      <w:pPr>
        <w:pStyle w:val="1"/>
        <w:spacing w:line="360" w:lineRule="auto"/>
        <w:jc w:val="center"/>
      </w:pPr>
      <w:bookmarkStart w:id="2" w:name="_Toc505345415"/>
      <w:r>
        <w:t>Институт упрощенного производства в арбитражном процессе</w:t>
      </w:r>
      <w:bookmarkEnd w:id="2"/>
    </w:p>
    <w:p w:rsidR="00B27CB3" w:rsidRPr="00B27CB3" w:rsidRDefault="00B27CB3" w:rsidP="00E70903">
      <w:pPr>
        <w:spacing w:line="360" w:lineRule="auto"/>
      </w:pPr>
    </w:p>
    <w:p w:rsidR="009A090A" w:rsidRDefault="009A090A" w:rsidP="00E70903">
      <w:pPr>
        <w:pStyle w:val="2"/>
        <w:spacing w:line="360" w:lineRule="auto"/>
        <w:jc w:val="center"/>
      </w:pPr>
      <w:bookmarkStart w:id="3" w:name="_Toc505345416"/>
      <w:r>
        <w:t>Сущность и значение упрощенного производства</w:t>
      </w:r>
      <w:bookmarkEnd w:id="3"/>
    </w:p>
    <w:p w:rsidR="00B27CB3" w:rsidRDefault="00B27CB3" w:rsidP="00E70903">
      <w:pPr>
        <w:pStyle w:val="31"/>
        <w:shd w:val="clear" w:color="auto" w:fill="auto"/>
        <w:spacing w:before="0" w:line="360" w:lineRule="auto"/>
        <w:ind w:firstLine="780"/>
      </w:pPr>
      <w:r>
        <w:rPr>
          <w:rStyle w:val="3"/>
          <w:color w:val="000000"/>
        </w:rPr>
        <w:t>Развитие арбитражных процессуальных отношений, как и любых других процессуальных отношений (гражданских, административных и уголовных), происходит в строго определенной процессуальной форме, отличающейся необходимостью соблюдения четких процедурных правил. Однако в ряде случаев в силу отсутствия сложности у суда в юридической квалификации материально-правовых отношений сторон по определенным категориям дел допускается в рамках процессуальной формы упрощение правил, регламентирующих порядок судебного разбирательства. Таким образом, в рамках любой процессуальной отрасли права существуют упрощенные производства, позволяющие суду в максимально возможно короткие сроки рассмотреть и разрешить имеющиеся споры о праве.</w:t>
      </w:r>
    </w:p>
    <w:p w:rsidR="00B27CB3" w:rsidRDefault="00B27CB3" w:rsidP="00E70903">
      <w:pPr>
        <w:pStyle w:val="31"/>
        <w:shd w:val="clear" w:color="auto" w:fill="auto"/>
        <w:spacing w:before="0" w:line="360" w:lineRule="auto"/>
        <w:ind w:firstLine="780"/>
      </w:pPr>
      <w:r>
        <w:rPr>
          <w:rStyle w:val="3"/>
          <w:color w:val="000000"/>
        </w:rPr>
        <w:t>В частности, в гражданском процессуальном праве подобный институт именуется приказным производством (гл. 11 ГПК РФ), рассматриваемым в качестве отдельного вида гражданского судопроизводства.</w:t>
      </w:r>
    </w:p>
    <w:p w:rsidR="00B27CB3" w:rsidRDefault="00B27CB3" w:rsidP="00E70903">
      <w:pPr>
        <w:pStyle w:val="31"/>
        <w:shd w:val="clear" w:color="auto" w:fill="auto"/>
        <w:spacing w:before="0" w:line="360" w:lineRule="auto"/>
        <w:ind w:firstLine="780"/>
      </w:pPr>
      <w:r>
        <w:rPr>
          <w:rStyle w:val="3"/>
          <w:color w:val="000000"/>
        </w:rPr>
        <w:t>Для четкого осознания сущности упрощенных судебных производств</w:t>
      </w:r>
    </w:p>
    <w:p w:rsidR="00B27CB3" w:rsidRDefault="00B27CB3" w:rsidP="00E70903">
      <w:pPr>
        <w:pStyle w:val="31"/>
        <w:shd w:val="clear" w:color="auto" w:fill="auto"/>
        <w:spacing w:before="0" w:line="360" w:lineRule="auto"/>
        <w:jc w:val="left"/>
      </w:pPr>
      <w:r>
        <w:rPr>
          <w:rStyle w:val="3"/>
          <w:color w:val="000000"/>
        </w:rPr>
        <w:t>необходимо исследовать признаки им характерные. Отечественные</w:t>
      </w:r>
    </w:p>
    <w:p w:rsidR="0089207A" w:rsidRDefault="00B27CB3" w:rsidP="00E70903">
      <w:pPr>
        <w:pStyle w:val="31"/>
        <w:shd w:val="clear" w:color="auto" w:fill="auto"/>
        <w:spacing w:before="0" w:line="360" w:lineRule="auto"/>
      </w:pPr>
      <w:r>
        <w:rPr>
          <w:rStyle w:val="3"/>
          <w:color w:val="000000"/>
        </w:rPr>
        <w:t>исследователи, касавшиеся рассматриваемой темы в арбитражном и</w:t>
      </w:r>
      <w:r w:rsidR="0089207A" w:rsidRPr="0089207A">
        <w:rPr>
          <w:rStyle w:val="3"/>
          <w:color w:val="000000"/>
        </w:rPr>
        <w:t xml:space="preserve"> </w:t>
      </w:r>
      <w:r w:rsidR="0089207A">
        <w:rPr>
          <w:rStyle w:val="3"/>
          <w:color w:val="000000"/>
        </w:rPr>
        <w:t>гражданском процессе, выделяют следующие «признаки, присущие упрощенным судебным производствам:</w:t>
      </w:r>
    </w:p>
    <w:p w:rsidR="0089207A" w:rsidRDefault="0089207A" w:rsidP="00E70903">
      <w:pPr>
        <w:pStyle w:val="31"/>
        <w:numPr>
          <w:ilvl w:val="0"/>
          <w:numId w:val="1"/>
        </w:numPr>
        <w:shd w:val="clear" w:color="auto" w:fill="auto"/>
        <w:tabs>
          <w:tab w:val="left" w:pos="969"/>
        </w:tabs>
        <w:spacing w:before="0" w:line="360" w:lineRule="auto"/>
        <w:ind w:firstLine="800"/>
      </w:pPr>
      <w:r>
        <w:rPr>
          <w:rStyle w:val="3"/>
          <w:color w:val="000000"/>
        </w:rPr>
        <w:t xml:space="preserve">отсутствие стадии судебного разбирательства или ее существенное </w:t>
      </w:r>
      <w:r>
        <w:rPr>
          <w:rStyle w:val="3"/>
          <w:color w:val="000000"/>
        </w:rPr>
        <w:lastRenderedPageBreak/>
        <w:t>сокращение,</w:t>
      </w:r>
    </w:p>
    <w:p w:rsidR="0089207A" w:rsidRDefault="0089207A" w:rsidP="00E70903">
      <w:pPr>
        <w:pStyle w:val="31"/>
        <w:numPr>
          <w:ilvl w:val="0"/>
          <w:numId w:val="1"/>
        </w:numPr>
        <w:shd w:val="clear" w:color="auto" w:fill="auto"/>
        <w:tabs>
          <w:tab w:val="left" w:pos="969"/>
        </w:tabs>
        <w:spacing w:before="0" w:line="360" w:lineRule="auto"/>
        <w:ind w:firstLine="800"/>
      </w:pPr>
      <w:r>
        <w:rPr>
          <w:rStyle w:val="3"/>
          <w:color w:val="000000"/>
        </w:rPr>
        <w:t>«опущение» некоторых процессуальных действий (исключение права предъявления встречного иска, или участия в деле третьих лиц, невозможность отложения рассмотрения, приостановления и т.п.),</w:t>
      </w:r>
    </w:p>
    <w:p w:rsidR="0089207A" w:rsidRDefault="0089207A" w:rsidP="00E70903">
      <w:pPr>
        <w:pStyle w:val="31"/>
        <w:numPr>
          <w:ilvl w:val="0"/>
          <w:numId w:val="1"/>
        </w:numPr>
        <w:shd w:val="clear" w:color="auto" w:fill="auto"/>
        <w:tabs>
          <w:tab w:val="left" w:pos="969"/>
        </w:tabs>
        <w:spacing w:before="0" w:line="360" w:lineRule="auto"/>
        <w:ind w:firstLine="800"/>
      </w:pPr>
      <w:r>
        <w:rPr>
          <w:rStyle w:val="3"/>
          <w:color w:val="000000"/>
        </w:rPr>
        <w:t>нецелесообразность использования традиционной относительно громоздкой и формализованной процедуры судебного разбирательства,</w:t>
      </w:r>
    </w:p>
    <w:p w:rsidR="0089207A" w:rsidRDefault="0089207A" w:rsidP="00E70903">
      <w:pPr>
        <w:pStyle w:val="31"/>
        <w:numPr>
          <w:ilvl w:val="0"/>
          <w:numId w:val="1"/>
        </w:numPr>
        <w:shd w:val="clear" w:color="auto" w:fill="auto"/>
        <w:tabs>
          <w:tab w:val="left" w:pos="969"/>
        </w:tabs>
        <w:spacing w:before="0" w:line="360" w:lineRule="auto"/>
        <w:ind w:firstLine="800"/>
      </w:pPr>
      <w:r>
        <w:rPr>
          <w:rStyle w:val="3"/>
          <w:color w:val="000000"/>
        </w:rPr>
        <w:t>достаточность формальных (документарных) доказательств или обязательность письменной формы, подтверждение обоснованности требований письменными документами и рассмотрение дела на основании только этих доказательств,</w:t>
      </w:r>
    </w:p>
    <w:p w:rsidR="0089207A" w:rsidRDefault="0089207A" w:rsidP="00E70903">
      <w:pPr>
        <w:pStyle w:val="31"/>
        <w:numPr>
          <w:ilvl w:val="0"/>
          <w:numId w:val="1"/>
        </w:numPr>
        <w:shd w:val="clear" w:color="auto" w:fill="auto"/>
        <w:tabs>
          <w:tab w:val="left" w:pos="1412"/>
        </w:tabs>
        <w:spacing w:before="0" w:line="360" w:lineRule="auto"/>
        <w:ind w:firstLine="800"/>
      </w:pPr>
      <w:r>
        <w:rPr>
          <w:rStyle w:val="3"/>
          <w:color w:val="000000"/>
        </w:rPr>
        <w:t>особый срок явки сторон или сжатые сроки».</w:t>
      </w:r>
    </w:p>
    <w:p w:rsidR="0089207A" w:rsidRDefault="0089207A" w:rsidP="00E70903">
      <w:pPr>
        <w:pStyle w:val="31"/>
        <w:shd w:val="clear" w:color="auto" w:fill="auto"/>
        <w:spacing w:before="0" w:line="360" w:lineRule="auto"/>
        <w:ind w:firstLine="800"/>
      </w:pPr>
      <w:r>
        <w:rPr>
          <w:rStyle w:val="3"/>
          <w:color w:val="000000"/>
        </w:rPr>
        <w:t>Анализ литературы показывает, что к упрощенной форме процесса относят:</w:t>
      </w:r>
    </w:p>
    <w:p w:rsidR="0089207A" w:rsidRDefault="0089207A" w:rsidP="00E70903">
      <w:pPr>
        <w:pStyle w:val="31"/>
        <w:numPr>
          <w:ilvl w:val="0"/>
          <w:numId w:val="2"/>
        </w:numPr>
        <w:shd w:val="clear" w:color="auto" w:fill="auto"/>
        <w:tabs>
          <w:tab w:val="left" w:pos="1412"/>
        </w:tabs>
        <w:spacing w:before="0" w:line="360" w:lineRule="auto"/>
        <w:ind w:firstLine="800"/>
      </w:pPr>
      <w:r>
        <w:rPr>
          <w:rStyle w:val="3"/>
          <w:color w:val="000000"/>
        </w:rPr>
        <w:t>особое и заочное производства;</w:t>
      </w:r>
    </w:p>
    <w:p w:rsidR="0089207A" w:rsidRDefault="0089207A" w:rsidP="00E70903">
      <w:pPr>
        <w:pStyle w:val="31"/>
        <w:numPr>
          <w:ilvl w:val="0"/>
          <w:numId w:val="2"/>
        </w:numPr>
        <w:shd w:val="clear" w:color="auto" w:fill="auto"/>
        <w:tabs>
          <w:tab w:val="left" w:pos="1466"/>
        </w:tabs>
        <w:spacing w:before="0" w:line="360" w:lineRule="auto"/>
        <w:ind w:firstLine="780"/>
      </w:pPr>
      <w:r>
        <w:rPr>
          <w:rStyle w:val="3"/>
          <w:color w:val="000000"/>
        </w:rPr>
        <w:t>единоличное рассмотрение дела и рассмотрение в отсутствие ответчика;</w:t>
      </w:r>
    </w:p>
    <w:p w:rsidR="0089207A" w:rsidRDefault="0089207A" w:rsidP="00E70903">
      <w:pPr>
        <w:pStyle w:val="31"/>
        <w:numPr>
          <w:ilvl w:val="0"/>
          <w:numId w:val="2"/>
        </w:numPr>
        <w:shd w:val="clear" w:color="auto" w:fill="auto"/>
        <w:tabs>
          <w:tab w:val="left" w:pos="1466"/>
        </w:tabs>
        <w:spacing w:before="0" w:line="360" w:lineRule="auto"/>
        <w:ind w:firstLine="780"/>
      </w:pPr>
      <w:r>
        <w:rPr>
          <w:rStyle w:val="3"/>
          <w:color w:val="000000"/>
        </w:rPr>
        <w:t>разбирательство у мирового судьи;</w:t>
      </w:r>
    </w:p>
    <w:p w:rsidR="0089207A" w:rsidRDefault="0089207A" w:rsidP="00E70903">
      <w:pPr>
        <w:pStyle w:val="31"/>
        <w:numPr>
          <w:ilvl w:val="0"/>
          <w:numId w:val="2"/>
        </w:numPr>
        <w:shd w:val="clear" w:color="auto" w:fill="auto"/>
        <w:tabs>
          <w:tab w:val="left" w:pos="1466"/>
        </w:tabs>
        <w:spacing w:before="0" w:line="360" w:lineRule="auto"/>
        <w:ind w:firstLine="780"/>
      </w:pPr>
      <w:r>
        <w:rPr>
          <w:rStyle w:val="3"/>
          <w:color w:val="000000"/>
        </w:rPr>
        <w:t>обеспечительные меры;</w:t>
      </w:r>
    </w:p>
    <w:p w:rsidR="0089207A" w:rsidRDefault="0089207A" w:rsidP="00E70903">
      <w:pPr>
        <w:pStyle w:val="31"/>
        <w:numPr>
          <w:ilvl w:val="0"/>
          <w:numId w:val="2"/>
        </w:numPr>
        <w:shd w:val="clear" w:color="auto" w:fill="auto"/>
        <w:tabs>
          <w:tab w:val="left" w:pos="1466"/>
        </w:tabs>
        <w:spacing w:before="0" w:line="360" w:lineRule="auto"/>
        <w:ind w:firstLine="780"/>
      </w:pPr>
      <w:r>
        <w:rPr>
          <w:rStyle w:val="3"/>
          <w:color w:val="000000"/>
        </w:rPr>
        <w:t>исполнительную надпись нотариуса и др.</w:t>
      </w:r>
    </w:p>
    <w:p w:rsidR="0089207A" w:rsidRDefault="0089207A" w:rsidP="00E70903">
      <w:pPr>
        <w:pStyle w:val="31"/>
        <w:shd w:val="clear" w:color="auto" w:fill="auto"/>
        <w:spacing w:before="0" w:line="360" w:lineRule="auto"/>
        <w:ind w:firstLine="780"/>
      </w:pPr>
      <w:r>
        <w:rPr>
          <w:rStyle w:val="3"/>
          <w:color w:val="000000"/>
        </w:rPr>
        <w:t>Вместе с тем большинство российских исследователей упрощенными формами считают приказное производство и упрощенное производство в арбитражном процессе.</w:t>
      </w:r>
    </w:p>
    <w:p w:rsidR="0089207A" w:rsidRDefault="0089207A" w:rsidP="00E70903">
      <w:pPr>
        <w:pStyle w:val="31"/>
        <w:shd w:val="clear" w:color="auto" w:fill="auto"/>
        <w:spacing w:before="0" w:line="360" w:lineRule="auto"/>
        <w:ind w:firstLine="780"/>
      </w:pPr>
      <w:r>
        <w:rPr>
          <w:rStyle w:val="3"/>
          <w:color w:val="000000"/>
        </w:rPr>
        <w:t>Анализ вышеперечисленных позиций свидетельствует о том, что ученые выделяют следующие объединяющие признаки отечественных упрощенных судебных процедур:</w:t>
      </w:r>
    </w:p>
    <w:p w:rsidR="0089207A" w:rsidRDefault="0089207A" w:rsidP="00E70903">
      <w:pPr>
        <w:pStyle w:val="31"/>
        <w:numPr>
          <w:ilvl w:val="0"/>
          <w:numId w:val="1"/>
        </w:numPr>
        <w:shd w:val="clear" w:color="auto" w:fill="auto"/>
        <w:tabs>
          <w:tab w:val="left" w:pos="1466"/>
        </w:tabs>
        <w:spacing w:before="0" w:line="360" w:lineRule="auto"/>
        <w:ind w:firstLine="780"/>
      </w:pPr>
      <w:r>
        <w:rPr>
          <w:rStyle w:val="3"/>
          <w:color w:val="000000"/>
        </w:rPr>
        <w:t>отсутствие стадии судебного разбирательства или ее существенное сокращение;</w:t>
      </w:r>
    </w:p>
    <w:p w:rsidR="0089207A" w:rsidRDefault="0089207A" w:rsidP="00E70903">
      <w:pPr>
        <w:pStyle w:val="31"/>
        <w:numPr>
          <w:ilvl w:val="0"/>
          <w:numId w:val="1"/>
        </w:numPr>
        <w:shd w:val="clear" w:color="auto" w:fill="auto"/>
        <w:tabs>
          <w:tab w:val="left" w:pos="1466"/>
          <w:tab w:val="center" w:pos="8330"/>
        </w:tabs>
        <w:spacing w:before="0" w:line="360" w:lineRule="auto"/>
        <w:ind w:firstLine="780"/>
      </w:pPr>
      <w:r>
        <w:rPr>
          <w:rStyle w:val="3"/>
          <w:color w:val="000000"/>
        </w:rPr>
        <w:t>нецелесообразность использования традиционной</w:t>
      </w:r>
      <w:r>
        <w:rPr>
          <w:rStyle w:val="3"/>
          <w:color w:val="000000"/>
        </w:rPr>
        <w:tab/>
        <w:t>относительно</w:t>
      </w:r>
    </w:p>
    <w:p w:rsidR="0089207A" w:rsidRDefault="0089207A" w:rsidP="00E70903">
      <w:pPr>
        <w:pStyle w:val="31"/>
        <w:shd w:val="clear" w:color="auto" w:fill="auto"/>
        <w:spacing w:before="0" w:line="360" w:lineRule="auto"/>
        <w:jc w:val="left"/>
      </w:pPr>
      <w:r>
        <w:rPr>
          <w:rStyle w:val="3"/>
          <w:color w:val="000000"/>
        </w:rPr>
        <w:t>громоздкой и формализованной процедуры судебного разбирательства;</w:t>
      </w:r>
    </w:p>
    <w:p w:rsidR="0089207A" w:rsidRDefault="0089207A" w:rsidP="00E70903">
      <w:pPr>
        <w:pStyle w:val="31"/>
        <w:numPr>
          <w:ilvl w:val="0"/>
          <w:numId w:val="1"/>
        </w:numPr>
        <w:shd w:val="clear" w:color="auto" w:fill="auto"/>
        <w:tabs>
          <w:tab w:val="left" w:pos="1466"/>
          <w:tab w:val="center" w:pos="7423"/>
          <w:tab w:val="right" w:pos="9406"/>
        </w:tabs>
        <w:spacing w:before="0" w:line="360" w:lineRule="auto"/>
        <w:ind w:firstLine="780"/>
        <w:jc w:val="left"/>
      </w:pPr>
      <w:r w:rsidRPr="00095A8D">
        <w:rPr>
          <w:rStyle w:val="3"/>
          <w:color w:val="000000"/>
        </w:rPr>
        <w:t>достаточность формальны</w:t>
      </w:r>
      <w:r w:rsidR="00095A8D" w:rsidRPr="00095A8D">
        <w:rPr>
          <w:rStyle w:val="3"/>
          <w:color w:val="000000"/>
        </w:rPr>
        <w:t>х (документарных)</w:t>
      </w:r>
      <w:r w:rsidR="00095A8D" w:rsidRPr="00095A8D">
        <w:rPr>
          <w:rStyle w:val="3"/>
          <w:color w:val="000000"/>
        </w:rPr>
        <w:tab/>
        <w:t xml:space="preserve">доказательств </w:t>
      </w:r>
      <w:r w:rsidRPr="00095A8D">
        <w:rPr>
          <w:rStyle w:val="3"/>
          <w:color w:val="000000"/>
        </w:rPr>
        <w:t>или</w:t>
      </w:r>
      <w:r w:rsidR="00095A8D">
        <w:rPr>
          <w:rStyle w:val="3"/>
          <w:color w:val="000000"/>
        </w:rPr>
        <w:t xml:space="preserve"> </w:t>
      </w:r>
      <w:r w:rsidRPr="00095A8D">
        <w:rPr>
          <w:rStyle w:val="3"/>
          <w:color w:val="000000"/>
        </w:rPr>
        <w:lastRenderedPageBreak/>
        <w:t>обязательность письменной формы</w:t>
      </w:r>
      <w:r w:rsidR="00A26D7F" w:rsidRPr="00095A8D">
        <w:rPr>
          <w:rStyle w:val="3"/>
          <w:color w:val="000000"/>
        </w:rPr>
        <w:t>;</w:t>
      </w:r>
    </w:p>
    <w:p w:rsidR="0089207A" w:rsidRDefault="0089207A" w:rsidP="00E70903">
      <w:pPr>
        <w:pStyle w:val="31"/>
        <w:numPr>
          <w:ilvl w:val="0"/>
          <w:numId w:val="1"/>
        </w:numPr>
        <w:shd w:val="clear" w:color="auto" w:fill="auto"/>
        <w:tabs>
          <w:tab w:val="left" w:pos="1441"/>
        </w:tabs>
        <w:spacing w:before="0" w:line="360" w:lineRule="auto"/>
        <w:ind w:firstLine="780"/>
      </w:pPr>
      <w:r>
        <w:rPr>
          <w:rStyle w:val="3"/>
          <w:color w:val="000000"/>
        </w:rPr>
        <w:t>подтверждение обоснованности требований письменными документами и рассмотрение дела на основании только этих доказательств;</w:t>
      </w:r>
    </w:p>
    <w:p w:rsidR="0089207A" w:rsidRDefault="0089207A" w:rsidP="00E70903">
      <w:pPr>
        <w:pStyle w:val="31"/>
        <w:numPr>
          <w:ilvl w:val="0"/>
          <w:numId w:val="1"/>
        </w:numPr>
        <w:shd w:val="clear" w:color="auto" w:fill="auto"/>
        <w:tabs>
          <w:tab w:val="left" w:pos="1441"/>
        </w:tabs>
        <w:spacing w:before="0" w:line="360" w:lineRule="auto"/>
        <w:ind w:firstLine="780"/>
      </w:pPr>
      <w:r>
        <w:rPr>
          <w:rStyle w:val="3"/>
          <w:color w:val="000000"/>
        </w:rPr>
        <w:t>особый срок явки сторон или сжатые сроки;</w:t>
      </w:r>
    </w:p>
    <w:p w:rsidR="0089207A" w:rsidRDefault="0089207A" w:rsidP="00E70903">
      <w:pPr>
        <w:pStyle w:val="31"/>
        <w:numPr>
          <w:ilvl w:val="0"/>
          <w:numId w:val="1"/>
        </w:numPr>
        <w:shd w:val="clear" w:color="auto" w:fill="auto"/>
        <w:tabs>
          <w:tab w:val="left" w:pos="1441"/>
        </w:tabs>
        <w:spacing w:before="0" w:line="360" w:lineRule="auto"/>
        <w:ind w:firstLine="780"/>
      </w:pPr>
      <w:r>
        <w:rPr>
          <w:rStyle w:val="3"/>
          <w:color w:val="000000"/>
        </w:rPr>
        <w:t>исключение отдельных процессуальных действий (например, права предъявления встречного иска).</w:t>
      </w:r>
    </w:p>
    <w:p w:rsidR="00A26D7F" w:rsidRDefault="00A26D7F" w:rsidP="00095A8D">
      <w:pPr>
        <w:pStyle w:val="31"/>
        <w:shd w:val="clear" w:color="auto" w:fill="auto"/>
        <w:spacing w:before="0" w:line="360" w:lineRule="auto"/>
        <w:ind w:firstLine="708"/>
        <w:rPr>
          <w:rStyle w:val="3"/>
          <w:color w:val="000000"/>
        </w:rPr>
      </w:pPr>
      <w:r>
        <w:rPr>
          <w:rStyle w:val="3"/>
          <w:color w:val="000000"/>
        </w:rPr>
        <w:t xml:space="preserve">В России долгое время вызов в судебное заседание был не только способом уведомления, но и основанием для последующего привлечения к суду в случае неявки. При получении вызова в суд ответчик должен был найти поручителя, который в случае неявки оплачивал «штраф, истцов иски и убытки». Если ответчик не являлся по вызову, несмотря на поруку, то в XVI в. он обвинялся за первую неявку, а в </w:t>
      </w:r>
      <w:r>
        <w:rPr>
          <w:rStyle w:val="3"/>
          <w:color w:val="000000"/>
          <w:lang w:val="en-US"/>
        </w:rPr>
        <w:t>XVII</w:t>
      </w:r>
      <w:r w:rsidRPr="003E40D1">
        <w:rPr>
          <w:rStyle w:val="3"/>
          <w:color w:val="000000"/>
        </w:rPr>
        <w:t xml:space="preserve"> </w:t>
      </w:r>
      <w:r>
        <w:rPr>
          <w:rStyle w:val="3"/>
          <w:color w:val="000000"/>
        </w:rPr>
        <w:t>в. это начало было смягчено, его обвиняли только по третьей неявке. При таком взгляде на неявку существование института заочного решения теряло смысл, так как независимо от результата исследования обстоятельств дела право присуждалось явившемуся.</w:t>
      </w:r>
    </w:p>
    <w:p w:rsidR="00B27CB3" w:rsidRDefault="0089207A" w:rsidP="00E70903">
      <w:pPr>
        <w:pStyle w:val="31"/>
        <w:shd w:val="clear" w:color="auto" w:fill="auto"/>
        <w:spacing w:before="0" w:line="360" w:lineRule="auto"/>
        <w:ind w:firstLine="708"/>
        <w:jc w:val="left"/>
      </w:pPr>
      <w:r>
        <w:rPr>
          <w:rStyle w:val="3"/>
          <w:color w:val="000000"/>
        </w:rPr>
        <w:t>После того как институт упрощенного производства был введен в действующий АПК РФ, его нормы несколько раз изменялись. Так, результатом принятия Федерального закона от 25.06.2012 г. № 86-ФЗ «О внесении изменений в Арбитражный процессуальный кодекс Российской Федерации в связи с совершенствованием упрощенного производства», стало значительное увеличение количества дел, рассматриваемых в данной процедуре.</w:t>
      </w:r>
    </w:p>
    <w:p w:rsidR="0089207A" w:rsidRDefault="0089207A" w:rsidP="00E70903">
      <w:pPr>
        <w:pStyle w:val="31"/>
        <w:shd w:val="clear" w:color="auto" w:fill="auto"/>
        <w:spacing w:before="0" w:line="360" w:lineRule="auto"/>
        <w:ind w:firstLine="708"/>
      </w:pPr>
      <w:r>
        <w:rPr>
          <w:rStyle w:val="3"/>
          <w:color w:val="000000"/>
        </w:rPr>
        <w:t xml:space="preserve">После принятия законопроекта судебная статистика отметила в первом полугодии 2013 года практически десятикратный рост количества дел, рассмотренных в упрощенном порядке, по отношению к количеству таких же дел в первом полугодии 2012 года. При этом среди целей проведения данной реформы в пояснительной записке к законопроекту отмечалась необходимость разгрузить суды, упростив рассмотрение не только дел, характеризующихся незначительной суммой требований, но и тех дел, в </w:t>
      </w:r>
      <w:r>
        <w:rPr>
          <w:rStyle w:val="3"/>
          <w:color w:val="000000"/>
        </w:rPr>
        <w:lastRenderedPageBreak/>
        <w:t>которых отсутствует спор или которые являются простыми с точки зрения правового содержания. Согласно статистике арбитражных судов, к данной категории относится примерно 17,7% всех дел о неисполнении или ненадлежащем исполнении обязательств по договорам (например, в 2013 году было рассмотрено 121541 дело о неисполнении обязательств по договорам энергоснабжения).</w:t>
      </w:r>
    </w:p>
    <w:p w:rsidR="0089207A" w:rsidRDefault="0089207A" w:rsidP="00E70903">
      <w:pPr>
        <w:pStyle w:val="31"/>
        <w:shd w:val="clear" w:color="auto" w:fill="auto"/>
        <w:tabs>
          <w:tab w:val="left" w:pos="709"/>
        </w:tabs>
        <w:spacing w:before="0" w:line="360" w:lineRule="auto"/>
      </w:pPr>
      <w:r>
        <w:rPr>
          <w:rStyle w:val="3"/>
          <w:color w:val="000000"/>
        </w:rPr>
        <w:tab/>
        <w:t>С 01.06.2016 г. в связи с вступлением в силу Федерального закона от 02.03.2016 г. №</w:t>
      </w:r>
      <w:r>
        <w:rPr>
          <w:rStyle w:val="3"/>
          <w:color w:val="000000"/>
        </w:rPr>
        <w:tab/>
        <w:t>47-ФЗ «О внесении изменений в Арбитражный</w:t>
      </w:r>
      <w:r>
        <w:t xml:space="preserve"> </w:t>
      </w:r>
      <w:r>
        <w:rPr>
          <w:rStyle w:val="3"/>
          <w:color w:val="000000"/>
        </w:rPr>
        <w:t>процессуальный кодекс Российской Федерации» законодатель снова расширил круг дел, подлежащих рассмотрению в порядке приказного производства. Так, например, в упрощенном порядке в настоящее время разрешаются споры с ценой иска до 500 тыс. руб. для юридических лиц и до 250 тыс. руб. для индивидуальных предпринимателей. До 01.06.2016 г. цена иска составляла 300 тыс. руб. и 100 тыс. руб. соответственно. Если цена иска выше этих значений, спор будет рассматриваться в общем порядке. Следует отметить, что именно данные дела составляют большинство из дел, рассматриваемых в порядке упрощенного производства. Так, в 2015 году арбитражными судами было рассмотрено 473217 таких дел. При этом следует учитывать увеличение пороговой суммы исков с 01.06.2016 г.</w:t>
      </w:r>
    </w:p>
    <w:p w:rsidR="0089207A" w:rsidRDefault="0089207A" w:rsidP="00E70903">
      <w:pPr>
        <w:pStyle w:val="31"/>
        <w:shd w:val="clear" w:color="auto" w:fill="auto"/>
        <w:spacing w:before="0" w:line="360" w:lineRule="auto"/>
        <w:ind w:firstLine="708"/>
      </w:pPr>
      <w:r>
        <w:rPr>
          <w:rStyle w:val="3"/>
          <w:color w:val="000000"/>
        </w:rPr>
        <w:t>Что касается дел с небольшой ценой иска, то за счет императивной нормы, закрепленной в подп. 1 п. 1 ст. 226 АПК РФ, арбитражные суды принимают соответствующие иски и рассматривают их в порядке упрощенного производства без какого-либо колебания. Вместе с тем две другие цели, обозначенные в пояснительной записке к законопроекту (дела, в которых отсутствует спор или которые являются простыми), вряд ли могут быть оценены как достигнутые.</w:t>
      </w:r>
    </w:p>
    <w:p w:rsidR="0089207A" w:rsidRDefault="0089207A" w:rsidP="00E70903">
      <w:pPr>
        <w:pStyle w:val="31"/>
        <w:shd w:val="clear" w:color="auto" w:fill="auto"/>
        <w:spacing w:before="0" w:line="360" w:lineRule="auto"/>
        <w:ind w:firstLine="708"/>
        <w:rPr>
          <w:rStyle w:val="3"/>
          <w:color w:val="000000"/>
        </w:rPr>
      </w:pPr>
      <w:r>
        <w:rPr>
          <w:rStyle w:val="3"/>
          <w:color w:val="000000"/>
        </w:rPr>
        <w:t xml:space="preserve">В частности, можно обратиться к такой категории дел, как иски о взыскании задолженности, возникшей у потребителя энергоресурса из договора энергоснабжения. У предприятий топливно-энергетического комплекса (поставка электроэнергии, газа, тепловой энергии, пара и т.п.) </w:t>
      </w:r>
      <w:r>
        <w:rPr>
          <w:rStyle w:val="3"/>
          <w:color w:val="000000"/>
        </w:rPr>
        <w:lastRenderedPageBreak/>
        <w:t>претензионно-исковая работа становится рутинным занятием. Во многих случаях они исполняют свои договоры даже в отсутствие встречной оплаты, поскольку прекращение поставок невозможно либо технологически, либо в</w:t>
      </w:r>
      <w:r w:rsidRPr="0089207A">
        <w:rPr>
          <w:color w:val="000000"/>
        </w:rPr>
        <w:t xml:space="preserve"> </w:t>
      </w:r>
      <w:r>
        <w:rPr>
          <w:rStyle w:val="3"/>
          <w:color w:val="000000"/>
        </w:rPr>
        <w:t>силу прямого запрета, установленного законодательством. В связи с этим к некоторым своим покупателям (потребителям) им приходится предъявлять иски в арбитражные суды практически ежемесячно, с тем чтобы прибегнуть к принудительной силе государства, призвать должников исполнять обязательства.</w:t>
      </w:r>
    </w:p>
    <w:p w:rsidR="0089207A" w:rsidRDefault="0089207A" w:rsidP="00E70903">
      <w:pPr>
        <w:pStyle w:val="31"/>
        <w:shd w:val="clear" w:color="auto" w:fill="auto"/>
        <w:spacing w:before="0" w:line="360" w:lineRule="auto"/>
        <w:ind w:firstLine="780"/>
      </w:pPr>
      <w:r>
        <w:rPr>
          <w:rStyle w:val="3"/>
          <w:color w:val="000000"/>
        </w:rPr>
        <w:t>Казалось бы, отталкиваясь от обозначенных выше целей реформирования упрощенного производства, вытекающих из пояснительной записки, всем таким делам прямой путь в ускоренный порядок рассмотрения споров. Однако в некоторых случаях препятствием становится суммовое ограничение, установленное в п. 1 ч. 1 ст. 227 АПК РФ, в соответствии с которым в порядке упрощенного производства подлежат рассмотрению дела по взысканию денежных средств, если цена иска не превышает для юридических лиц пятьсот тысяч рублей, для индивидуальных предпринимателей двести пятьдесят тысяч рублей.</w:t>
      </w:r>
    </w:p>
    <w:p w:rsidR="0089207A" w:rsidRDefault="0089207A" w:rsidP="00E70903">
      <w:pPr>
        <w:pStyle w:val="31"/>
        <w:shd w:val="clear" w:color="auto" w:fill="auto"/>
        <w:spacing w:before="0" w:line="360" w:lineRule="auto"/>
        <w:ind w:firstLine="780"/>
      </w:pPr>
      <w:r>
        <w:rPr>
          <w:rStyle w:val="3"/>
          <w:color w:val="000000"/>
        </w:rPr>
        <w:t>Теоретически преодолеть это ограничение можно, если использовать норму п. 1 ч. 2 ст. 227 АПК РФ, позволяющую рассматривать в порядке упрощенного производства независимо от цены иск, основанный «на представленных истцом документах, устанавливающих денежные обязательства ответчика, которые ответчиком признаются, но не исполняются, и (или) на документах, подтверждающих задолженность по договору». Однако из АПК РФ безусловно понять, какие именно документы соответствуют этим характеристикам, невозможно.</w:t>
      </w:r>
    </w:p>
    <w:p w:rsidR="0089207A" w:rsidRDefault="0089207A" w:rsidP="00E70903">
      <w:pPr>
        <w:pStyle w:val="31"/>
        <w:shd w:val="clear" w:color="auto" w:fill="auto"/>
        <w:spacing w:before="0" w:line="360" w:lineRule="auto"/>
        <w:ind w:firstLine="780"/>
      </w:pPr>
      <w:r>
        <w:rPr>
          <w:rStyle w:val="3"/>
          <w:color w:val="000000"/>
        </w:rPr>
        <w:t xml:space="preserve">Пленум Верховного Суда РФ в Постановлении от 18 апреля 2017 г. </w:t>
      </w:r>
      <w:r>
        <w:rPr>
          <w:rStyle w:val="3"/>
          <w:color w:val="000000"/>
          <w:lang w:val="en-US"/>
        </w:rPr>
        <w:t>N</w:t>
      </w:r>
      <w:r w:rsidRPr="003E40D1">
        <w:rPr>
          <w:rStyle w:val="3"/>
          <w:color w:val="000000"/>
        </w:rPr>
        <w:t xml:space="preserve"> </w:t>
      </w:r>
      <w:r>
        <w:rPr>
          <w:rStyle w:val="3"/>
          <w:color w:val="000000"/>
        </w:rPr>
        <w:t xml:space="preserve">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попытался повысить уровень определенности, указав, что «к </w:t>
      </w:r>
      <w:r>
        <w:rPr>
          <w:rStyle w:val="3"/>
          <w:color w:val="000000"/>
        </w:rPr>
        <w:lastRenderedPageBreak/>
        <w:t>числу документов, устанавливающих денежные обязательства ответчика, относятся, например, договор займа, кредитный договор, договор энергоснабжения, договор на оказание услуг связи, договор аренды, договор на коммунальное обслуживание.</w:t>
      </w:r>
    </w:p>
    <w:p w:rsidR="0089207A" w:rsidRDefault="0089207A" w:rsidP="00E70903">
      <w:pPr>
        <w:pStyle w:val="31"/>
        <w:shd w:val="clear" w:color="auto" w:fill="auto"/>
        <w:spacing w:before="0" w:line="360" w:lineRule="auto"/>
        <w:ind w:firstLine="780"/>
      </w:pPr>
      <w:r>
        <w:rPr>
          <w:rStyle w:val="3"/>
          <w:color w:val="000000"/>
        </w:rPr>
        <w:t>К документам, подтверждающим задолженность по договору, относятся документы, которые содержат письменное подтверждение ответчиком наличия у него задолженности перед истцом (например, расписка, подписанная ответчиком, ответ на претензию, подписанный сторонами акт сверки расчетов)».</w:t>
      </w:r>
    </w:p>
    <w:p w:rsidR="0089207A" w:rsidRDefault="0089207A" w:rsidP="00E70903">
      <w:pPr>
        <w:pStyle w:val="31"/>
        <w:shd w:val="clear" w:color="auto" w:fill="auto"/>
        <w:spacing w:before="0" w:line="360" w:lineRule="auto"/>
        <w:ind w:firstLine="780"/>
      </w:pPr>
      <w:r>
        <w:rPr>
          <w:rStyle w:val="3"/>
          <w:color w:val="000000"/>
        </w:rPr>
        <w:t>При этом более широкое применение п. 1 ч. 2 ст. 227 АПК РФ могло бы стать одновременно и путем для избавления судов от необходимости рассматривать в общем порядке однотипные дела, не представляющие большой сложности, т.е. несколько разгрузить их, и одновременно средством для частичной ликвидации возможности процессуальных злоупотреблений путем «затягивания» вступления отрицательного для должника решения в силу посредством апелляционного обжалования и использования института оставления апелляционной жалобы без движения.</w:t>
      </w:r>
    </w:p>
    <w:p w:rsidR="0089207A" w:rsidRDefault="0089207A" w:rsidP="00E70903">
      <w:pPr>
        <w:pStyle w:val="31"/>
        <w:shd w:val="clear" w:color="auto" w:fill="auto"/>
        <w:spacing w:before="0" w:line="360" w:lineRule="auto"/>
      </w:pPr>
      <w:r>
        <w:rPr>
          <w:rStyle w:val="3"/>
          <w:color w:val="000000"/>
        </w:rPr>
        <w:t>Для того чтобы понять пределы применения основания для рассмотрения дел в упрощенном производстве, указанного в п. 1 ч. 2 ст. 227 АПК РФ, необходимо разобраться с категориями «документ, устанавливающий денежное обязательство ответчика, которое ответчиком</w:t>
      </w:r>
      <w:r w:rsidRPr="0089207A">
        <w:rPr>
          <w:color w:val="000000"/>
        </w:rPr>
        <w:t xml:space="preserve"> </w:t>
      </w:r>
      <w:r>
        <w:rPr>
          <w:rStyle w:val="3"/>
          <w:color w:val="000000"/>
        </w:rPr>
        <w:t>признается, но не исполняется» и «документ, подтверждающий задолженность по договору».</w:t>
      </w:r>
    </w:p>
    <w:p w:rsidR="0089207A" w:rsidRDefault="0089207A" w:rsidP="00E70903">
      <w:pPr>
        <w:pStyle w:val="31"/>
        <w:shd w:val="clear" w:color="auto" w:fill="auto"/>
        <w:spacing w:before="0" w:line="360" w:lineRule="auto"/>
        <w:ind w:firstLine="780"/>
      </w:pPr>
      <w:r>
        <w:rPr>
          <w:rStyle w:val="3"/>
          <w:color w:val="000000"/>
        </w:rPr>
        <w:t>К сожалению, законодательство не содержит их дефини</w:t>
      </w:r>
      <w:r>
        <w:rPr>
          <w:rStyle w:val="32"/>
          <w:color w:val="000000"/>
        </w:rPr>
        <w:t>ц</w:t>
      </w:r>
      <w:r>
        <w:rPr>
          <w:rStyle w:val="3"/>
          <w:color w:val="000000"/>
        </w:rPr>
        <w:t xml:space="preserve">ии. Можно лишь попытаться очертить требования, которым эти документы должны отвечать, используя системное и телеологическое толкование законодательства. Во-первых, эти документы (в бумажной, электронной или иной форме) должны однозначно и недвусмысленно исходить от ответчика (должника), т.е. должны быть подписаны либо им, либо его представителем; во-вторых, в них должно быть указание на конкретное денежное обязательство либо на договор, в котором возник долг: в-третьих, в </w:t>
      </w:r>
      <w:r>
        <w:rPr>
          <w:rStyle w:val="3"/>
          <w:color w:val="000000"/>
        </w:rPr>
        <w:lastRenderedPageBreak/>
        <w:t>документе должен быть зафиксирован размер обязательства (долга) в определенной сумме; в-четвертых, в документе должно отсутствовать указание на какие-либо разногласия со стороны ответчика (должника) по поводу действительности денежного обязательства либо по поводу его размера.</w:t>
      </w:r>
    </w:p>
    <w:p w:rsidR="0089207A" w:rsidRDefault="0089207A" w:rsidP="00E70903">
      <w:pPr>
        <w:pStyle w:val="31"/>
        <w:shd w:val="clear" w:color="auto" w:fill="auto"/>
        <w:spacing w:before="0" w:line="360" w:lineRule="auto"/>
        <w:ind w:firstLine="780"/>
      </w:pPr>
      <w:r>
        <w:rPr>
          <w:rStyle w:val="3"/>
          <w:color w:val="000000"/>
        </w:rPr>
        <w:t>Данным характеристикам полностью соответствует первичный учетный документ в понимании Федерального закона «О бухгалтерском учете», подписанный ответчиком (должником) без разногласий - например, накладная или акт приемки работ. При этом, безусловно, таковыми могут быть признаны и иные документы, соответствующие данным характеристикам: например, признание претензии «гарантийное» письмо, в котором содержится констатация долга, и т.п.</w:t>
      </w:r>
    </w:p>
    <w:p w:rsidR="0089207A" w:rsidRDefault="0089207A" w:rsidP="00E70903">
      <w:pPr>
        <w:pStyle w:val="31"/>
        <w:shd w:val="clear" w:color="auto" w:fill="auto"/>
        <w:spacing w:before="0" w:line="360" w:lineRule="auto"/>
        <w:ind w:firstLine="780"/>
      </w:pPr>
    </w:p>
    <w:p w:rsidR="009A090A" w:rsidRDefault="009A090A" w:rsidP="00E70903">
      <w:pPr>
        <w:pStyle w:val="2"/>
        <w:spacing w:line="360" w:lineRule="auto"/>
        <w:jc w:val="center"/>
      </w:pPr>
      <w:bookmarkStart w:id="4" w:name="_Toc505345417"/>
      <w:r>
        <w:t>Понятие и признаки упрощенного производства</w:t>
      </w:r>
      <w:bookmarkEnd w:id="4"/>
    </w:p>
    <w:p w:rsidR="009A090A" w:rsidRDefault="009A090A" w:rsidP="00E70903">
      <w:pPr>
        <w:spacing w:line="360" w:lineRule="auto"/>
        <w:jc w:val="both"/>
      </w:pPr>
    </w:p>
    <w:p w:rsidR="00A26D7F" w:rsidRDefault="00A26D7F" w:rsidP="00E70903">
      <w:pPr>
        <w:pStyle w:val="31"/>
        <w:shd w:val="clear" w:color="auto" w:fill="auto"/>
        <w:spacing w:before="0" w:line="360" w:lineRule="auto"/>
        <w:ind w:firstLine="708"/>
      </w:pPr>
      <w:r>
        <w:rPr>
          <w:rStyle w:val="3"/>
          <w:color w:val="000000"/>
        </w:rPr>
        <w:t>Упрощенное производство подразумевает исключение действия определенных норм, изъятие отдельных элементов, что в общем виде позволяет ускорить судебное разбирательство дела. В современной литературе нет единого мнения относительно правовой природы</w:t>
      </w:r>
      <w:r w:rsidRPr="00A26D7F">
        <w:rPr>
          <w:color w:val="000000"/>
        </w:rPr>
        <w:t xml:space="preserve"> </w:t>
      </w:r>
      <w:r>
        <w:rPr>
          <w:rStyle w:val="3"/>
          <w:color w:val="000000"/>
        </w:rPr>
        <w:t>упрощенного судебного производства - является ли описываемое изменение процессуальной формы лишь ее упрощением в рамках арбитражного и гражданского процесса или следует рассматривать его как выход за пределы процессуальной формы. Во многом такое положение объясняется существенными различиями в упрощенных судебных производствах, известных современному арбитражному и гражданскому процессу.</w:t>
      </w:r>
    </w:p>
    <w:p w:rsidR="00A26D7F" w:rsidRDefault="00A26D7F" w:rsidP="00E70903">
      <w:pPr>
        <w:pStyle w:val="31"/>
        <w:shd w:val="clear" w:color="auto" w:fill="auto"/>
        <w:spacing w:before="0" w:line="360" w:lineRule="auto"/>
        <w:ind w:firstLine="780"/>
      </w:pPr>
      <w:r>
        <w:rPr>
          <w:rStyle w:val="3"/>
          <w:color w:val="000000"/>
        </w:rPr>
        <w:t xml:space="preserve">Упрощенное производство в арбитражном процессе наиболее полно раскрывается при исследовании свойственных им признаков, в частности таких, как упрощенные методы начала судебного разбирательства; исключение проведения судебного заседания или проведение только одного </w:t>
      </w:r>
      <w:r>
        <w:rPr>
          <w:rStyle w:val="3"/>
          <w:color w:val="000000"/>
        </w:rPr>
        <w:lastRenderedPageBreak/>
        <w:t>судебного заседания; активное участие; суда в руководстве ходом процесса; упрощенные методы ведения самого заседания; возможность делегирования полномочий судьи, относящихся к рассмотрению дела.</w:t>
      </w:r>
    </w:p>
    <w:p w:rsidR="00A26D7F" w:rsidRDefault="00A26D7F" w:rsidP="00E70903">
      <w:pPr>
        <w:pStyle w:val="31"/>
        <w:shd w:val="clear" w:color="auto" w:fill="auto"/>
        <w:spacing w:before="0" w:line="360" w:lineRule="auto"/>
        <w:ind w:firstLine="780"/>
      </w:pPr>
      <w:r>
        <w:rPr>
          <w:rStyle w:val="3"/>
          <w:color w:val="000000"/>
        </w:rPr>
        <w:t>Применительно к арбитражному и гражданскому процессу можно сказать, что упрощение процессуальной формы может включать в себя, в частности, отсутствие отдельных стадий, а в качестве последствия иметь сокращение сроков рассмотрения.</w:t>
      </w:r>
    </w:p>
    <w:p w:rsidR="00A26D7F" w:rsidRDefault="00A26D7F" w:rsidP="00A4087C">
      <w:pPr>
        <w:pStyle w:val="31"/>
        <w:shd w:val="clear" w:color="auto" w:fill="auto"/>
        <w:spacing w:before="0" w:line="360" w:lineRule="auto"/>
        <w:ind w:firstLine="780"/>
      </w:pPr>
      <w:r>
        <w:rPr>
          <w:rStyle w:val="3"/>
          <w:color w:val="000000"/>
        </w:rPr>
        <w:t>Упрощенное производство в арбитражном процессе сохраняет многие черты исковой формы защиты права. Во-первых, оно может иметь место только по требованиям искового характера, во-вторых, субъектами арбитражных процессуальных отношений являются истец и ответчик, в- третьих, предметом деятельности суда, как и в исковом производстве, является спор о праве, рассматриваются имущественные требования. Возбуждение производства осуществляется, как и в исковом производстве, путем предъявления искового заявления, которое по форме и содержанию должно соответствовать общим правилам, изложенным в ст. 125, 126 АПК РФ</w:t>
      </w:r>
      <w:r>
        <w:rPr>
          <w:rStyle w:val="3"/>
          <w:color w:val="000000"/>
          <w:vertAlign w:val="superscript"/>
        </w:rPr>
        <w:t>46</w:t>
      </w:r>
      <w:r>
        <w:rPr>
          <w:rStyle w:val="3"/>
          <w:color w:val="000000"/>
        </w:rPr>
        <w:t>. Невыполнение требований, изложенных в ст. 125, 126 АПК РФ, влечет те же правовые последствия, что и при предъявлении иска (ст. 128, 129 АПК</w:t>
      </w:r>
      <w:r w:rsidR="00A4087C">
        <w:rPr>
          <w:rStyle w:val="3"/>
          <w:color w:val="000000"/>
        </w:rPr>
        <w:t xml:space="preserve"> </w:t>
      </w:r>
      <w:r>
        <w:rPr>
          <w:rStyle w:val="3"/>
          <w:color w:val="000000"/>
        </w:rPr>
        <w:t>РФ). Здесь, как и в исковом производстве, действуют нормы, регулирующие отказ от иска, признание иска. Постановление суд выносит на основе доказательств, представленных сторонами и исследованных в судебном заседании.</w:t>
      </w:r>
    </w:p>
    <w:p w:rsidR="00A26D7F" w:rsidRDefault="00A26D7F" w:rsidP="00E70903">
      <w:pPr>
        <w:pStyle w:val="31"/>
        <w:shd w:val="clear" w:color="auto" w:fill="auto"/>
        <w:spacing w:before="0" w:line="360" w:lineRule="auto"/>
        <w:ind w:firstLine="780"/>
      </w:pPr>
      <w:r>
        <w:rPr>
          <w:rStyle w:val="3"/>
          <w:color w:val="000000"/>
        </w:rPr>
        <w:t xml:space="preserve">Упрощенное судебное производство ни в коей мере не претендует на место выделенного определенного вида судопроизводства наравне с исковым, особым или производством, возникающим из административных правоотношений, а лишь определенного подвида искового производства или судопроизводства. Более того, в основе выделения упрощенного судебного производства лежат совершенно иные предпосылки. Упрощенное судебное производство основывается на объективной возможности упрощения в определенных случаях гражданской процессуальной формы. Степень </w:t>
      </w:r>
      <w:r>
        <w:rPr>
          <w:rStyle w:val="3"/>
          <w:color w:val="000000"/>
        </w:rPr>
        <w:lastRenderedPageBreak/>
        <w:t>упрощения процессуальной формы напрямую зависит от предпосылки, положенной в основу выбора рассматриваемой процедуры.</w:t>
      </w:r>
    </w:p>
    <w:p w:rsidR="00A26D7F" w:rsidRDefault="00A26D7F" w:rsidP="00E70903">
      <w:pPr>
        <w:pStyle w:val="31"/>
        <w:shd w:val="clear" w:color="auto" w:fill="auto"/>
        <w:spacing w:before="0" w:line="360" w:lineRule="auto"/>
        <w:ind w:firstLine="780"/>
      </w:pPr>
      <w:r>
        <w:rPr>
          <w:rStyle w:val="3"/>
          <w:color w:val="000000"/>
        </w:rPr>
        <w:t>Упрощенное производство как арбитражного, так и гражданского процесса представляет собой вариант заочного разбирательства, поскольку явка лиц, участвующих в деле, не требуется, предварительное судебное заседание и судебные заседания не проводятся, и относится к письменному процессу, так как в упрощенном производстве суд исследует исключительно доказательства и документы, представленные сторонами, по материалам сформированного дела.</w:t>
      </w:r>
    </w:p>
    <w:p w:rsidR="0089207A" w:rsidRDefault="00A26D7F" w:rsidP="00E70903">
      <w:pPr>
        <w:spacing w:line="360" w:lineRule="auto"/>
        <w:ind w:firstLine="708"/>
        <w:jc w:val="both"/>
        <w:rPr>
          <w:rStyle w:val="3"/>
          <w:color w:val="000000"/>
        </w:rPr>
      </w:pPr>
      <w:r>
        <w:rPr>
          <w:rStyle w:val="3"/>
          <w:color w:val="000000"/>
        </w:rPr>
        <w:t>Процедура рассмотрения дел в порядке упрощенного производства в гражданском процессе во многом схожа с аналогичной процедурой в арбитражном процессе. Так, рассмотрение дела в упрощенном производстве осуществляется без вызова сторон; установлены жесткие правила раскрытия доказательств: доказательства и дополнительные документы по делу представляются в два этапа с установлением фиксированных сроков; не</w:t>
      </w:r>
      <w:r w:rsidRPr="00A26D7F">
        <w:rPr>
          <w:color w:val="000000"/>
        </w:rPr>
        <w:t xml:space="preserve"> </w:t>
      </w:r>
      <w:r>
        <w:rPr>
          <w:rStyle w:val="3"/>
          <w:color w:val="000000"/>
        </w:rPr>
        <w:t>применяются правила о ведении протокола и об отложении разбирательства дела; предварительное судебное заседание не проводится.</w:t>
      </w:r>
    </w:p>
    <w:p w:rsidR="00A26D7F" w:rsidRDefault="00A26D7F" w:rsidP="00E70903">
      <w:pPr>
        <w:pStyle w:val="31"/>
        <w:shd w:val="clear" w:color="auto" w:fill="auto"/>
        <w:spacing w:before="0" w:line="360" w:lineRule="auto"/>
        <w:ind w:firstLine="780"/>
      </w:pPr>
      <w:r>
        <w:rPr>
          <w:rStyle w:val="3"/>
          <w:color w:val="000000"/>
        </w:rPr>
        <w:t>Дела в порядке упрощенного производства рассматриваются судьей единолично. Суд исследует изложенные в представленных сторонами документах объяснения, возражения и (или) доводы лиц, участвующих в деле, и принимает решение на основании доказательств, представленных в течение указанных сроков. Решение принимается путем вынесения судом резолютивной части с возможностью его изготовления в полном объеме (только по заявлению лиц, участвующих в деле, либо в случае подачи апелляционной жалобы, представления). Решение по делу, рассматриваемому в порядке упрощенного производства, размещается на официальном сайте суда в информационно-телекоммуникационной сети Интернет.</w:t>
      </w:r>
    </w:p>
    <w:p w:rsidR="00A26D7F" w:rsidRDefault="00A26D7F" w:rsidP="00E70903">
      <w:pPr>
        <w:pStyle w:val="31"/>
        <w:shd w:val="clear" w:color="auto" w:fill="auto"/>
        <w:spacing w:before="0" w:line="360" w:lineRule="auto"/>
        <w:ind w:firstLine="780"/>
      </w:pPr>
      <w:r>
        <w:rPr>
          <w:rStyle w:val="3"/>
          <w:color w:val="000000"/>
        </w:rPr>
        <w:t xml:space="preserve">Апелляционное обжалование таких решений упрощено — срок на апелляционное обжалование сокращен до пятнадцати дней. Данный срок </w:t>
      </w:r>
      <w:r>
        <w:rPr>
          <w:rStyle w:val="3"/>
          <w:color w:val="000000"/>
        </w:rPr>
        <w:lastRenderedPageBreak/>
        <w:t>исчисляется со дня принятия решения, а в случае составления мотивированного решения суда — со дня принятия решения в полном объеме (ч. 4 ст. 229 АПК РФ, ч. 8 ст. 232.4 ГПК РФ зачем ГПК у Вас же тема по АПК). Апелляционные жалобы по делам, рассмотренным в порядке упрощенного производства, рассматриваются судьей единолично.</w:t>
      </w:r>
    </w:p>
    <w:p w:rsidR="00A26D7F" w:rsidRDefault="00A26D7F" w:rsidP="00E70903">
      <w:pPr>
        <w:pStyle w:val="31"/>
        <w:shd w:val="clear" w:color="auto" w:fill="auto"/>
        <w:spacing w:before="0" w:line="360" w:lineRule="auto"/>
        <w:ind w:firstLine="780"/>
      </w:pPr>
      <w:r>
        <w:rPr>
          <w:rStyle w:val="3"/>
          <w:color w:val="000000"/>
        </w:rPr>
        <w:t>В арбитражном процессе установлен сокращенный срок рассмотрения дела в порядке упрощенного производства, который не должен превышать двух месяцев со дня поступления искового заявления, заявления в арбитражный суд (ч. 2 ст. 226 АПК РФ). ГПК РФ не устанавливает специального срока для рассмотрения дела в порядке упрощенного производства.</w:t>
      </w:r>
    </w:p>
    <w:p w:rsidR="00E70903" w:rsidRDefault="00A26D7F" w:rsidP="00A4087C">
      <w:pPr>
        <w:pStyle w:val="31"/>
        <w:shd w:val="clear" w:color="auto" w:fill="auto"/>
        <w:spacing w:before="0" w:line="360" w:lineRule="auto"/>
        <w:ind w:firstLine="780"/>
      </w:pPr>
      <w:r>
        <w:rPr>
          <w:rStyle w:val="3"/>
          <w:color w:val="000000"/>
        </w:rPr>
        <w:t>Несмотря на стремление законодателя к унификации судебных процедур, упрощенное судопроизводство в арбитражном и гражданском процессе имеет некоторые различия, что обусловлено прежде всего</w:t>
      </w:r>
      <w:r w:rsidR="00A4087C">
        <w:rPr>
          <w:rStyle w:val="3"/>
          <w:color w:val="000000"/>
        </w:rPr>
        <w:t xml:space="preserve"> </w:t>
      </w:r>
      <w:r w:rsidR="00E70903">
        <w:rPr>
          <w:rStyle w:val="3"/>
          <w:color w:val="000000"/>
        </w:rPr>
        <w:t>присутствием в процедуре упрощенного производства в арбитражном процессе элементов системы электронного правосудия.</w:t>
      </w:r>
    </w:p>
    <w:p w:rsidR="00E70903" w:rsidRDefault="00E70903" w:rsidP="00E70903">
      <w:pPr>
        <w:pStyle w:val="31"/>
        <w:shd w:val="clear" w:color="auto" w:fill="auto"/>
        <w:tabs>
          <w:tab w:val="left" w:pos="3715"/>
        </w:tabs>
        <w:spacing w:before="0" w:line="360" w:lineRule="auto"/>
        <w:ind w:firstLine="780"/>
      </w:pPr>
      <w:r>
        <w:rPr>
          <w:rStyle w:val="3"/>
          <w:color w:val="000000"/>
        </w:rPr>
        <w:t xml:space="preserve">Такое понятие, как «электронное правосудие» </w:t>
      </w:r>
      <w:r w:rsidRPr="003E40D1">
        <w:rPr>
          <w:rStyle w:val="3"/>
          <w:color w:val="000000"/>
        </w:rPr>
        <w:t>(</w:t>
      </w:r>
      <w:r>
        <w:rPr>
          <w:rStyle w:val="3"/>
          <w:color w:val="000000"/>
          <w:lang w:val="en-US"/>
        </w:rPr>
        <w:t>electronic</w:t>
      </w:r>
      <w:r w:rsidRPr="003E40D1">
        <w:rPr>
          <w:rStyle w:val="3"/>
          <w:color w:val="000000"/>
        </w:rPr>
        <w:t xml:space="preserve"> </w:t>
      </w:r>
      <w:r>
        <w:rPr>
          <w:rStyle w:val="3"/>
          <w:color w:val="000000"/>
          <w:lang w:val="en-US"/>
        </w:rPr>
        <w:t>justice</w:t>
      </w:r>
      <w:r w:rsidRPr="003E40D1">
        <w:rPr>
          <w:rStyle w:val="3"/>
          <w:color w:val="000000"/>
        </w:rPr>
        <w:t xml:space="preserve">), </w:t>
      </w:r>
      <w:r>
        <w:rPr>
          <w:rStyle w:val="3"/>
          <w:color w:val="000000"/>
        </w:rPr>
        <w:t>в настоящее время широко используется в деятельности, например, арбитражных судов, подразумевая различные электронные ресурсы, с помощью которых обеспечивается доступ к информации о деятельности судов, а также сами информационно-технологические системы судопроизводства. В отечественное законодательство впервые введена процессуальная конструкция, которая может быть названа прообразом процедуры осуществления «электронного правосудия», обладающим отдельными ее признаками.</w:t>
      </w:r>
    </w:p>
    <w:p w:rsidR="00A26D7F" w:rsidRDefault="00E70903" w:rsidP="00E70903">
      <w:pPr>
        <w:spacing w:line="360" w:lineRule="auto"/>
        <w:ind w:firstLine="708"/>
        <w:jc w:val="both"/>
      </w:pPr>
      <w:r>
        <w:rPr>
          <w:rStyle w:val="3"/>
          <w:color w:val="000000"/>
        </w:rPr>
        <w:t xml:space="preserve">Так, в арбитражном судопроизводстве лица, участвующие в деле, вправе выбрать форму подачи документов в суд — электронную или традиционную (на бумажном носителе). Исковое заявление (заявление), поданное в арбитражный суд как в электронной форме, так и на бумажном носителе, размещается на официальном сайте арбитражного суда в </w:t>
      </w:r>
      <w:r>
        <w:rPr>
          <w:rStyle w:val="3"/>
          <w:color w:val="000000"/>
        </w:rPr>
        <w:lastRenderedPageBreak/>
        <w:t>информационно-телекоммуникационной сети Интернет в режиме ограниченного доступа в срок, не превышающий пяти дней со дня принятия (ч. 1 ст. 228 АПК РФ). Отзыв на исковое заявление, отзыв на заявление, доказательства и иные документы, поступившие в арбитражный суд, размещаются на официальном сайте в информационно-телекоммуникационной сети Интернет в режиме ограниченного доступа в срок, не превышающий трех дней со дня их поступления в арбитражный суд (ч. 4 ст. 228 АПК РФ).</w:t>
      </w:r>
    </w:p>
    <w:p w:rsidR="009A090A" w:rsidRDefault="009A090A" w:rsidP="00B27CB3">
      <w:pPr>
        <w:pStyle w:val="1"/>
        <w:jc w:val="center"/>
      </w:pPr>
      <w:bookmarkStart w:id="5" w:name="_Toc505345418"/>
      <w:r>
        <w:t xml:space="preserve">Особенности рассмотрения дел в порядке </w:t>
      </w:r>
      <w:r w:rsidR="00B27CB3">
        <w:t>упрощенного</w:t>
      </w:r>
      <w:r>
        <w:t xml:space="preserve"> производства в арбитражном процессе</w:t>
      </w:r>
      <w:bookmarkEnd w:id="5"/>
    </w:p>
    <w:p w:rsidR="00B27CB3" w:rsidRDefault="00B27CB3" w:rsidP="00B27CB3">
      <w:pPr>
        <w:jc w:val="both"/>
      </w:pPr>
    </w:p>
    <w:p w:rsidR="00B27CB3" w:rsidRDefault="00B27CB3" w:rsidP="00B27CB3">
      <w:pPr>
        <w:pStyle w:val="2"/>
        <w:jc w:val="center"/>
      </w:pPr>
      <w:bookmarkStart w:id="6" w:name="_Toc505345419"/>
      <w:r>
        <w:t>Порядок возбуждения и условия рассмотрения арбитражных дел в порядке упрощенного производства</w:t>
      </w:r>
      <w:bookmarkEnd w:id="6"/>
    </w:p>
    <w:p w:rsidR="00E70903" w:rsidRDefault="00E70903" w:rsidP="00E70903">
      <w:pPr>
        <w:pStyle w:val="31"/>
        <w:framePr w:w="9514" w:h="14083" w:hRule="exact" w:wrap="none" w:vAnchor="page" w:hAnchor="page" w:x="1627" w:y="948"/>
        <w:shd w:val="clear" w:color="auto" w:fill="auto"/>
        <w:spacing w:before="0" w:line="485" w:lineRule="exact"/>
        <w:ind w:firstLine="780"/>
      </w:pPr>
      <w:r>
        <w:rPr>
          <w:rStyle w:val="3"/>
          <w:color w:val="000000"/>
        </w:rPr>
        <w:t>Исходя из положений АПК РФ, можно выделить две категории оснований, которые могут служить предпосылками для упрощенного судопроизводства.</w:t>
      </w:r>
    </w:p>
    <w:p w:rsidR="00E70903" w:rsidRDefault="00E70903" w:rsidP="00E70903">
      <w:pPr>
        <w:pStyle w:val="31"/>
        <w:shd w:val="clear" w:color="auto" w:fill="auto"/>
        <w:spacing w:before="0"/>
        <w:ind w:firstLine="780"/>
      </w:pPr>
      <w:r>
        <w:rPr>
          <w:rStyle w:val="3"/>
          <w:color w:val="000000"/>
        </w:rPr>
        <w:t>Первая группа критериев определена законодателем в частях 1 и 2 статьи 227 АПК РФ. Наличие данных критериев позволяет судье единолично принять решение о введении в действие процедуры упрощенного судопроизводства. Такими критериями являются указание в исковом заявлении предмета иска, цены иска, а также иных моментов, являющихся значимыми для рассмотрения дела. О том, что судьей принято решение о рассмотрении заявления в порядке упрощенного производства, участники дела могут узнать из определения о принятии иска к рассмотрению. Право, данное судье для единоличного принятия решения о рассмотрении иска в порядке упрощенного производства, основано на том, что существует очень большое количество дел, которые не требуют длительного и сложного рассмотрения.</w:t>
      </w:r>
      <w:r w:rsidRPr="00E70903">
        <w:rPr>
          <w:color w:val="000000"/>
        </w:rPr>
        <w:t xml:space="preserve"> </w:t>
      </w:r>
      <w:r>
        <w:rPr>
          <w:rStyle w:val="3"/>
          <w:color w:val="000000"/>
        </w:rPr>
        <w:t xml:space="preserve">В таких делах для разрешения спора вполне достаточно письменных доказательств, представленных сторонами по делу. Процедура упрощенного производства не будет считаться при разрешении таких споров как нарушение каких-либо прав и свобод участников по делу, поскольку вынесение того или иного решение является явным и видно непосредственно из письменных доказательств. Но даже если при рассмотрении дела </w:t>
      </w:r>
      <w:r>
        <w:rPr>
          <w:rStyle w:val="3"/>
          <w:color w:val="000000"/>
        </w:rPr>
        <w:lastRenderedPageBreak/>
        <w:t>выявляются какие-то сложности или новые обстоятельства, судья в любой момент может перейти к рассмотрению дела в общем порядке. Кроме того, такой переход возможен и по ходатайству любой из сторон при наличии соответствующего обоснования своей пози</w:t>
      </w:r>
      <w:r>
        <w:rPr>
          <w:rStyle w:val="32"/>
          <w:color w:val="000000"/>
        </w:rPr>
        <w:t>ц</w:t>
      </w:r>
      <w:r>
        <w:rPr>
          <w:rStyle w:val="3"/>
          <w:color w:val="000000"/>
        </w:rPr>
        <w:t>ии.</w:t>
      </w:r>
    </w:p>
    <w:p w:rsidR="00E70903" w:rsidRDefault="00E70903" w:rsidP="00E70903">
      <w:pPr>
        <w:pStyle w:val="31"/>
        <w:shd w:val="clear" w:color="auto" w:fill="auto"/>
        <w:spacing w:before="0"/>
        <w:ind w:firstLine="780"/>
      </w:pPr>
      <w:r>
        <w:rPr>
          <w:rStyle w:val="3"/>
          <w:color w:val="000000"/>
        </w:rPr>
        <w:t>При наличии данных критериев процедура подготовки к рассмотрению дела, которая закреплена в главе 14 АПК РФ, является совершенно ненужной и может не использоваться. Между тем, само по себе выявление данных критериев должно происходить непосредственно в момент принятия заявления к рассмотрению. Ранее в АПК РФ присутствовала норма, согласно которой имелась возможность рассмотреть дело в порядке общего судопроизводства даже при наличии данных критериев. Право выбора порядка судопроизводства принадлежало судье, однако после изменения законодательства данная норма была изменена. В новой редакции АПК РФ при наличии соответствующих критериев то или иное заявление должно рассматриваться именно в порядке упрощенного судопроизводства. Таким образом, законодатель несколько уменьшает полномочия судьи относительно выбора формы рассмотрения дела. На наш взгляд, наличие данной правовой нормы является не совсем справедливым, поскольку законодатель фактически ввел формальный подход к рассмотрению дела - судье достаточно установить критерии, необходимые для рассмотрения заявления в упрощенном порядке. Однако, в любом деле могут присутствовать и различного рода обстоятельства, которые препятствовали бы применению упрощенного порядка. Между тем, на начальной стадии рассмотрения дела установить данные обстоятельства не всегда возможно. В итоге, уже в процессе рассмотрения дела судья должен установить наличие тех или иных фактов и уже затем либо оставить свое решение о рассмотрении дела в упрощенном порядке в силе, либо перейти к общему порядку рассмотрения дела. Зачастую это приводит к затягиванию судебного процесса, а иногда и к принятию неверных решений по результатам рассмотрения дела.</w:t>
      </w:r>
    </w:p>
    <w:p w:rsidR="00E70903" w:rsidRDefault="00E70903" w:rsidP="00A4087C">
      <w:pPr>
        <w:pStyle w:val="31"/>
        <w:shd w:val="clear" w:color="auto" w:fill="auto"/>
        <w:spacing w:before="0"/>
        <w:ind w:firstLine="780"/>
      </w:pPr>
      <w:r>
        <w:rPr>
          <w:rStyle w:val="3"/>
          <w:color w:val="000000"/>
        </w:rPr>
        <w:lastRenderedPageBreak/>
        <w:t>Что касается второй группы условий для рассмотрения дела в порядке</w:t>
      </w:r>
      <w:r w:rsidR="00A4087C">
        <w:rPr>
          <w:rStyle w:val="3"/>
          <w:color w:val="000000"/>
        </w:rPr>
        <w:t xml:space="preserve"> </w:t>
      </w:r>
      <w:r>
        <w:rPr>
          <w:rStyle w:val="3"/>
          <w:color w:val="000000"/>
        </w:rPr>
        <w:t>упрощенного судопроизводства, то они связаны не с формальными</w:t>
      </w:r>
      <w:r w:rsidR="00A4087C">
        <w:rPr>
          <w:rStyle w:val="3"/>
          <w:color w:val="000000"/>
        </w:rPr>
        <w:t xml:space="preserve"> </w:t>
      </w:r>
      <w:r>
        <w:rPr>
          <w:rStyle w:val="3"/>
          <w:color w:val="000000"/>
        </w:rPr>
        <w:t>признаками, а с согласием сторон-участников спора на упрощенный порядок</w:t>
      </w:r>
      <w:r w:rsidR="00A4087C">
        <w:rPr>
          <w:rStyle w:val="3"/>
          <w:color w:val="000000"/>
        </w:rPr>
        <w:t xml:space="preserve"> </w:t>
      </w:r>
      <w:r>
        <w:rPr>
          <w:rStyle w:val="3"/>
          <w:color w:val="000000"/>
        </w:rPr>
        <w:t>его рассмотрения. В этом случае также решение о порядке рассмотрения</w:t>
      </w:r>
      <w:r w:rsidR="00A4087C">
        <w:rPr>
          <w:rStyle w:val="3"/>
          <w:color w:val="000000"/>
        </w:rPr>
        <w:t xml:space="preserve">  </w:t>
      </w:r>
      <w:r>
        <w:rPr>
          <w:rStyle w:val="3"/>
          <w:color w:val="000000"/>
        </w:rPr>
        <w:t>пора принимает судья, однако без согласия сторон это решение принято</w:t>
      </w:r>
      <w:r w:rsidR="00A4087C">
        <w:rPr>
          <w:rStyle w:val="3"/>
          <w:color w:val="000000"/>
        </w:rPr>
        <w:t xml:space="preserve"> </w:t>
      </w:r>
      <w:r>
        <w:rPr>
          <w:rStyle w:val="3"/>
          <w:color w:val="000000"/>
        </w:rPr>
        <w:t>быть не может. Данная группа критериев отражена в ч.3 ст. 227 АПК РФ. Основным в данном случае является момент установления согласия сторон на рассмотрение дела в порядке упрощенного судопроизводства. Такое согласие может быть закреплено в разной форме. В первую очередь, это касается непосредственно искового заявления, в котором истец может указать на свое желание либо возможность рассмотрения иска в порядке упрощенного судопроизводства. В этом случае вначале назначается стадия подготовки к судебному разбирательству. Судья в определении о принятии иска к рассмотрению должен предложить второй стороне выразить свое мнение относительно возможности рассмотрения иска в порядке упрощенного производства. Еще одной формой согласия является его закрепление непосредственно в договоре, которые заключали стороны между собой, если такой договор является предметом спора. В этом случае судья, опять же, должен предложить сторонам определиться с возможностью рассмотрения дела в порядке упрощенного производства, а лишь затем принять свое решение относительно формы рассмотрения спора. В любом случае, принятие решения о рассмотрении дела в упрощенном порядке не может быть получено без согласия сторон.</w:t>
      </w:r>
    </w:p>
    <w:p w:rsidR="00E70903" w:rsidRDefault="00E70903" w:rsidP="00E70903">
      <w:pPr>
        <w:pStyle w:val="31"/>
        <w:shd w:val="clear" w:color="auto" w:fill="auto"/>
        <w:spacing w:before="0"/>
        <w:ind w:firstLine="780"/>
      </w:pPr>
      <w:r>
        <w:rPr>
          <w:rStyle w:val="3"/>
          <w:color w:val="000000"/>
        </w:rPr>
        <w:t xml:space="preserve">Особенностью принятия решения относительно возможности рассмотрения дела в порядке упрощенного производства при наличии данных критериев является даже не наличия согласия участников, как такового, а установления критериев, которые могли бы служить препятствием для упрощенного порядка рассмотрения спора. При наличии таких обстоятельств, даже если истец предоставил все письменные документы, которые могли бы говорить о безусловном подтверждении его </w:t>
      </w:r>
      <w:r>
        <w:rPr>
          <w:rStyle w:val="3"/>
          <w:color w:val="000000"/>
        </w:rPr>
        <w:lastRenderedPageBreak/>
        <w:t>позиции, а истец возражает против упрощенного порядка рассмотрения дела, спор будет разрешаться исключительно в общем порядке. То есть, судья уже не может просто формально подойти к делу.</w:t>
      </w:r>
    </w:p>
    <w:p w:rsidR="00E70903" w:rsidRDefault="00E70903" w:rsidP="00A4087C">
      <w:pPr>
        <w:pStyle w:val="31"/>
        <w:shd w:val="clear" w:color="auto" w:fill="auto"/>
        <w:spacing w:before="0"/>
        <w:ind w:firstLine="780"/>
      </w:pPr>
      <w:r>
        <w:rPr>
          <w:rStyle w:val="3"/>
          <w:color w:val="000000"/>
        </w:rPr>
        <w:t>Более сложным и спорным является вопрос относительно возможности</w:t>
      </w:r>
      <w:r w:rsidR="00A4087C">
        <w:rPr>
          <w:rStyle w:val="3"/>
          <w:color w:val="000000"/>
        </w:rPr>
        <w:t xml:space="preserve"> </w:t>
      </w:r>
      <w:r>
        <w:rPr>
          <w:rStyle w:val="3"/>
          <w:color w:val="000000"/>
        </w:rPr>
        <w:t>наличия у сторон права давать свое согласие на рассмотрение спора в</w:t>
      </w:r>
      <w:r w:rsidRPr="00E70903">
        <w:rPr>
          <w:color w:val="000000"/>
        </w:rPr>
        <w:t xml:space="preserve"> </w:t>
      </w:r>
      <w:r>
        <w:rPr>
          <w:rStyle w:val="3"/>
          <w:color w:val="000000"/>
        </w:rPr>
        <w:t xml:space="preserve">порядке упрощенного производства непосредственно в момент заключения договора, если такой договор в дальнейшем и станет предметом спора. В данном случае, мы считаем возможным согласиться с точкой зрения А.С. </w:t>
      </w:r>
      <w:proofErr w:type="spellStart"/>
      <w:r>
        <w:rPr>
          <w:rStyle w:val="3"/>
          <w:color w:val="000000"/>
        </w:rPr>
        <w:t>Улезко</w:t>
      </w:r>
      <w:proofErr w:type="spellEnd"/>
      <w:r>
        <w:rPr>
          <w:rStyle w:val="3"/>
          <w:color w:val="000000"/>
        </w:rPr>
        <w:t xml:space="preserve">, полагающей, что подобная практика является вполне </w:t>
      </w:r>
      <w:r w:rsidR="00095A8D">
        <w:rPr>
          <w:rStyle w:val="3"/>
          <w:color w:val="000000"/>
        </w:rPr>
        <w:t>приемлемой</w:t>
      </w:r>
      <w:r>
        <w:rPr>
          <w:rStyle w:val="3"/>
          <w:color w:val="000000"/>
        </w:rPr>
        <w:t>, поскольку при ее применении никакие права ответчика не нарушаются. Такая точка зрения связана с тем, что судья в любом случае в момент принятия заявления к рассмотрению должен будет установить, существуют ли какие-либо препятствия к рассмотрению спора в упрощенном порядке. В связи с этим, мы также соглашаемся с тем, что условие о возможности рассмотрения дела в порядке упрощенного производства в договоре является законным.</w:t>
      </w:r>
    </w:p>
    <w:p w:rsidR="00E70903" w:rsidRDefault="00E70903" w:rsidP="00E70903">
      <w:pPr>
        <w:pStyle w:val="31"/>
        <w:shd w:val="clear" w:color="auto" w:fill="auto"/>
        <w:spacing w:before="0"/>
        <w:ind w:firstLine="780"/>
      </w:pPr>
      <w:r>
        <w:rPr>
          <w:rStyle w:val="3"/>
          <w:color w:val="000000"/>
        </w:rPr>
        <w:t>Дискуссионным остается вопрос о действиях суда в случаях, когда истец, обращаясь с требованиями о взыскании с юридических лиц сумм, не превышающих пятисот тысяч рублей, а с индивидуальных предпринимателей - двухсот тысяч рублей, представляет доказательства, из которых усматривается его право на взыскание денежных средств в гораздо большем размере (в то время как обстоятельств, установленных ч. 2 ст. 227 АПК РФ, по делу не имеется). При этом учитывается, что по достаточно большому количеству дел заявители пользуются правом на предъявление иска с заведомым занижением его цены с целью уменьшения судебных издержек.</w:t>
      </w:r>
    </w:p>
    <w:p w:rsidR="00E70903" w:rsidRDefault="00E70903" w:rsidP="00A4087C">
      <w:pPr>
        <w:pStyle w:val="31"/>
        <w:shd w:val="clear" w:color="auto" w:fill="auto"/>
        <w:spacing w:before="0"/>
        <w:ind w:firstLine="708"/>
      </w:pPr>
      <w:r>
        <w:rPr>
          <w:rStyle w:val="3"/>
          <w:color w:val="000000"/>
        </w:rPr>
        <w:t xml:space="preserve">Статья 227 АПК РФ предусматривает несколько категорий дел, которые могут рассматриваться в порядке упрощенного производства. Во- первых, к ним относятся дела по исковым заявлениям о взыскании денежных средств при цене иска до 500 000 рублей с юридических лиц и при цене иска </w:t>
      </w:r>
      <w:r>
        <w:rPr>
          <w:rStyle w:val="3"/>
          <w:color w:val="000000"/>
        </w:rPr>
        <w:lastRenderedPageBreak/>
        <w:t>до 200 000 рублей с индивидуального предпринимателя (в редакции, действующей до 1 июня 2016 года, - в сумме, не превышающей 300 и 100</w:t>
      </w:r>
      <w:r w:rsidRPr="00E70903">
        <w:rPr>
          <w:color w:val="000000"/>
        </w:rPr>
        <w:t xml:space="preserve"> </w:t>
      </w:r>
      <w:r>
        <w:rPr>
          <w:rStyle w:val="3"/>
          <w:color w:val="000000"/>
        </w:rPr>
        <w:t>тыс. руб. соответственно). При этом необходимо учитывать, что цена иска включает в себя неустойку (штраф, пеню). В случае предъявления нескольких требований под ценой иска понимается суммарное выражение всех требований. Принимая во внимание положения п. 2 ст. 124 ГК РФ, правило о цене иска в отношении юридических лиц будет распространяться на государство и муниципальные образования.</w:t>
      </w:r>
    </w:p>
    <w:p w:rsidR="00E70903" w:rsidRDefault="00E70903" w:rsidP="00E70903">
      <w:pPr>
        <w:pStyle w:val="31"/>
        <w:shd w:val="clear" w:color="auto" w:fill="auto"/>
        <w:spacing w:before="0"/>
        <w:ind w:firstLine="780"/>
      </w:pPr>
      <w:r>
        <w:rPr>
          <w:rStyle w:val="3"/>
          <w:color w:val="000000"/>
        </w:rPr>
        <w:t>Нельзя рассматривать в порядке упрощенного производства дела, которые суд решил рассмотреть в таком порядке, в следующих случаях:</w:t>
      </w:r>
    </w:p>
    <w:p w:rsidR="00E70903" w:rsidRDefault="00E70903" w:rsidP="00E70903">
      <w:pPr>
        <w:pStyle w:val="31"/>
        <w:numPr>
          <w:ilvl w:val="0"/>
          <w:numId w:val="3"/>
        </w:numPr>
        <w:shd w:val="clear" w:color="auto" w:fill="auto"/>
        <w:tabs>
          <w:tab w:val="left" w:pos="1071"/>
        </w:tabs>
        <w:spacing w:before="0"/>
        <w:ind w:firstLine="780"/>
      </w:pPr>
      <w:r>
        <w:rPr>
          <w:rStyle w:val="3"/>
          <w:color w:val="000000"/>
        </w:rPr>
        <w:t>от истца или ответчика поступило возражение о рассмотрении дела в порядке упрощенного производства;</w:t>
      </w:r>
    </w:p>
    <w:p w:rsidR="00E70903" w:rsidRDefault="00E70903" w:rsidP="00E70903">
      <w:pPr>
        <w:pStyle w:val="31"/>
        <w:numPr>
          <w:ilvl w:val="0"/>
          <w:numId w:val="3"/>
        </w:numPr>
        <w:shd w:val="clear" w:color="auto" w:fill="auto"/>
        <w:tabs>
          <w:tab w:val="left" w:pos="1421"/>
        </w:tabs>
        <w:spacing w:before="0" w:line="485" w:lineRule="exact"/>
        <w:ind w:firstLine="780"/>
      </w:pPr>
      <w:r>
        <w:rPr>
          <w:rStyle w:val="3"/>
          <w:color w:val="000000"/>
        </w:rPr>
        <w:t>от ответчика поступил отзыв на исковое заявление, в котором иск не признается и излагаются возражения (а также прикладываются доказательства);</w:t>
      </w:r>
    </w:p>
    <w:p w:rsidR="00E70903" w:rsidRDefault="00E70903" w:rsidP="00E70903">
      <w:pPr>
        <w:pStyle w:val="31"/>
        <w:numPr>
          <w:ilvl w:val="0"/>
          <w:numId w:val="3"/>
        </w:numPr>
        <w:shd w:val="clear" w:color="auto" w:fill="auto"/>
        <w:tabs>
          <w:tab w:val="left" w:pos="1421"/>
        </w:tabs>
        <w:spacing w:before="0"/>
        <w:ind w:firstLine="780"/>
      </w:pPr>
      <w:r>
        <w:rPr>
          <w:rStyle w:val="3"/>
          <w:color w:val="000000"/>
        </w:rPr>
        <w:t>от истца (иногда и ответчика) поступило заявление о принятии обеспечительных мер, о привлечении к участию в деле третьих лиц, о замене в порядке процессуального правопреемства, об истребовании доказательств (и вообще любое ходатайство, направленное на дополнительное исследование доказательств: об обеспечении доказательств, об экспертизе и т.д.);</w:t>
      </w:r>
    </w:p>
    <w:p w:rsidR="00E70903" w:rsidRDefault="00E70903" w:rsidP="00E70903">
      <w:pPr>
        <w:pStyle w:val="31"/>
        <w:numPr>
          <w:ilvl w:val="0"/>
          <w:numId w:val="3"/>
        </w:numPr>
        <w:shd w:val="clear" w:color="auto" w:fill="auto"/>
        <w:tabs>
          <w:tab w:val="left" w:pos="1421"/>
        </w:tabs>
        <w:spacing w:before="0" w:line="490" w:lineRule="exact"/>
        <w:ind w:firstLine="780"/>
      </w:pPr>
      <w:r>
        <w:rPr>
          <w:rStyle w:val="3"/>
          <w:color w:val="000000"/>
        </w:rPr>
        <w:t>от истца не поступили затребованные судом подлинные доказательства;</w:t>
      </w:r>
    </w:p>
    <w:p w:rsidR="00E70903" w:rsidRDefault="00E70903" w:rsidP="00E70903">
      <w:pPr>
        <w:pStyle w:val="31"/>
        <w:numPr>
          <w:ilvl w:val="0"/>
          <w:numId w:val="3"/>
        </w:numPr>
        <w:shd w:val="clear" w:color="auto" w:fill="auto"/>
        <w:tabs>
          <w:tab w:val="left" w:pos="1421"/>
        </w:tabs>
        <w:spacing w:before="0" w:after="420" w:line="485" w:lineRule="exact"/>
        <w:ind w:firstLine="780"/>
      </w:pPr>
      <w:bookmarkStart w:id="7" w:name="bookmark10"/>
      <w:r>
        <w:rPr>
          <w:rStyle w:val="3"/>
          <w:color w:val="000000"/>
        </w:rPr>
        <w:t>отсутствуют доказательства извещения истца и ответчика (уведомление не вернулось, в реестре почтовых отправлений указано «обработка», а не «вручение»).</w:t>
      </w:r>
      <w:bookmarkEnd w:id="7"/>
    </w:p>
    <w:p w:rsidR="00E70903" w:rsidRDefault="00E70903" w:rsidP="00E70903">
      <w:pPr>
        <w:pStyle w:val="31"/>
        <w:shd w:val="clear" w:color="auto" w:fill="auto"/>
        <w:spacing w:before="0"/>
      </w:pPr>
    </w:p>
    <w:p w:rsidR="00B27CB3" w:rsidRDefault="00B27CB3" w:rsidP="00E70903">
      <w:pPr>
        <w:jc w:val="both"/>
      </w:pPr>
    </w:p>
    <w:p w:rsidR="00B27CB3" w:rsidRDefault="00B27CB3" w:rsidP="00B27CB3">
      <w:pPr>
        <w:pStyle w:val="2"/>
        <w:jc w:val="center"/>
      </w:pPr>
      <w:bookmarkStart w:id="8" w:name="_Toc505345420"/>
      <w:r>
        <w:lastRenderedPageBreak/>
        <w:t>Порядок рассмотрения дел при упрощенном производстве в арбитражном процессе и решение по делу, рассматриваемому в порядке упрощенного производства</w:t>
      </w:r>
      <w:bookmarkEnd w:id="8"/>
    </w:p>
    <w:p w:rsidR="00E70903" w:rsidRDefault="00E70903" w:rsidP="00E70903">
      <w:pPr>
        <w:pStyle w:val="31"/>
        <w:shd w:val="clear" w:color="auto" w:fill="auto"/>
        <w:spacing w:before="0"/>
        <w:ind w:firstLine="780"/>
      </w:pPr>
      <w:r>
        <w:rPr>
          <w:rStyle w:val="3"/>
          <w:color w:val="000000"/>
        </w:rPr>
        <w:t>Статья 118 Конституции РФ судебная власть осуществляется посредством конституционного, гражданского, административного и уголовного судопроизводства. В настоящее время правовое регулирование гражданского судопроизводства находит свое отражение в двух процессуальных кодексах Гражданском процессуальном кодексе РФ (далее по тексту— ГПК РФ) и Арбитражном процессуальном кодексе РФ (далее по тексту АПК РФ). Не смотря на широкое обсуждение судебной реформы в свете унификации процессуального законодательства, тем не менее еще раз остановимся на вопросе единства гражданского судопроизводства в его отдельных проявлениях.</w:t>
      </w:r>
    </w:p>
    <w:p w:rsidR="00E70903" w:rsidRDefault="00E70903" w:rsidP="00E70903">
      <w:pPr>
        <w:pStyle w:val="31"/>
        <w:shd w:val="clear" w:color="auto" w:fill="auto"/>
        <w:spacing w:before="0"/>
        <w:ind w:firstLine="780"/>
      </w:pPr>
      <w:r>
        <w:rPr>
          <w:rStyle w:val="3"/>
          <w:color w:val="000000"/>
        </w:rPr>
        <w:t>Помимо достижения законодателем основных целей унификации, некоторые процессуалисты предлагают смотреть на последствия и с пози</w:t>
      </w:r>
      <w:r>
        <w:rPr>
          <w:rStyle w:val="32"/>
          <w:color w:val="000000"/>
        </w:rPr>
        <w:t>ц</w:t>
      </w:r>
      <w:r>
        <w:rPr>
          <w:rStyle w:val="3"/>
          <w:color w:val="000000"/>
        </w:rPr>
        <w:t>ии системы права. В результате проводимой в настоящее время законодательной реформы, вполне может появиться новая отрасль процессуального права — судебное право. Или проводят анализ упрощения в контексте глобализации. Однако безусловно при оценке любых изменений необходимо учитывать исторический опыт.</w:t>
      </w:r>
    </w:p>
    <w:p w:rsidR="001B296B" w:rsidRDefault="001B296B" w:rsidP="00095A8D">
      <w:pPr>
        <w:pStyle w:val="31"/>
        <w:shd w:val="clear" w:color="auto" w:fill="auto"/>
        <w:spacing w:before="0"/>
        <w:ind w:firstLine="780"/>
      </w:pPr>
      <w:r>
        <w:rPr>
          <w:rStyle w:val="3"/>
          <w:color w:val="000000"/>
        </w:rPr>
        <w:t>В рамках реформы процессуального законодательства, проводимой в настоящее время с целью унификации порядка рассмотрения и разрешения гражданских дел судами общей юрисдикции и арбитражными судами, законодателем приняты нормативные акты о внедрении упрощенного производства в гражданский процесс и изменении норм, регулирующих аналогичное производство в арбитражном процессе с 01 июня 2016 года.</w:t>
      </w:r>
      <w:r w:rsidR="00095A8D">
        <w:rPr>
          <w:rStyle w:val="3"/>
          <w:color w:val="000000"/>
        </w:rPr>
        <w:t xml:space="preserve"> </w:t>
      </w:r>
      <w:r>
        <w:rPr>
          <w:rStyle w:val="3"/>
          <w:color w:val="000000"/>
        </w:rPr>
        <w:t xml:space="preserve">В арбитражном процессе институт упрощенного производства был введен в связи с принятием Арбитражного процессуального кодекса РФ с 01 сентября 2002 года. Глава 29 «Рассмотрение дел в порядке упрощенного производства» содержала нормы, направленные на оптимизацию судебной нагрузки, сокращение сроков рассмотрения отдельных категорий дел, а </w:t>
      </w:r>
      <w:r>
        <w:rPr>
          <w:rStyle w:val="3"/>
          <w:color w:val="000000"/>
        </w:rPr>
        <w:lastRenderedPageBreak/>
        <w:t>также, что немаловажно, на минимизацию судебных издержек лиц, участвующих в деле, в том числе за счет отсутствия необходимости лично присутствовать в судебных заседаниях и наличия возможности ознакомления с документами посредством удаленного доступа. Необходимость такой</w:t>
      </w:r>
      <w:r w:rsidRPr="001B296B">
        <w:rPr>
          <w:color w:val="000000"/>
        </w:rPr>
        <w:t xml:space="preserve"> </w:t>
      </w:r>
      <w:r>
        <w:rPr>
          <w:rStyle w:val="3"/>
          <w:color w:val="000000"/>
        </w:rPr>
        <w:t>формы правосудия возникла в основном по причине наличия значительной части исков (заявлений), по которым какие-либо возражения ответчиков (должников) отсутствовали.</w:t>
      </w:r>
    </w:p>
    <w:p w:rsidR="001B296B" w:rsidRDefault="001B296B" w:rsidP="001B296B">
      <w:pPr>
        <w:pStyle w:val="31"/>
        <w:shd w:val="clear" w:color="auto" w:fill="auto"/>
        <w:spacing w:before="0"/>
        <w:ind w:firstLine="780"/>
      </w:pPr>
      <w:r>
        <w:rPr>
          <w:rStyle w:val="3"/>
          <w:color w:val="000000"/>
        </w:rPr>
        <w:t>Например, объективную обусловленность носят различия круга дел, подлежащих рассмотрению в порядке упрощенного производства. Категории дел установлены ст. 232.2 ГПК РФ и 227 АПК РФ. Общий подход законодателя в отнесении к упрощенному производству категорий дел о взыскании денежных средств при относительно невысокой цене иска. Вместе с тем, имеются отдельные особенности: отличаются максимальные суммы взыскания денежных средств в таком порядке; в АПК РФ отсутствует категория дел о признании права собственности.</w:t>
      </w:r>
    </w:p>
    <w:p w:rsidR="001B296B" w:rsidRDefault="001B296B" w:rsidP="001B296B">
      <w:pPr>
        <w:pStyle w:val="31"/>
        <w:shd w:val="clear" w:color="auto" w:fill="auto"/>
        <w:spacing w:before="0"/>
        <w:ind w:firstLine="780"/>
      </w:pPr>
      <w:r>
        <w:rPr>
          <w:rStyle w:val="3"/>
          <w:color w:val="000000"/>
        </w:rPr>
        <w:t>Более того, перечень дел, рассматриваемых в порядке упрощенного производства в АПК РФ значительно шире, поскольку включает в себя категории дел, выведенные из порядка, устанавливаемого ГПК РФ для судов общей юрисдикции, в рамки Кодекса административного судопроизводства, либо регулируемые процессуальными нормами Кодекса об административных правонарушений. Речь идет о таких категориях дел, рассматриваемых по правилам АПК РФ, как дела: об оспаривании ненормативных правовых актов, решений органов, осуществляющих публичные полномочия, должностных лиц о привлечении к административной ответственности, если за совершение административного правонарушения назначено административное наказание только в виде административного штрафа; о взыскании обязательных платежей и санкций. Порядок процессуальных действий в рамках стадий упрощенного производства в АПК РФ и ГПК РФ в целом унифицированы, отличаются ли</w:t>
      </w:r>
      <w:r>
        <w:rPr>
          <w:rStyle w:val="32"/>
          <w:color w:val="000000"/>
        </w:rPr>
        <w:t>ш</w:t>
      </w:r>
      <w:r>
        <w:rPr>
          <w:rStyle w:val="3"/>
          <w:color w:val="000000"/>
        </w:rPr>
        <w:t>ь сроки рассмотрения дела (1 месяц — ГПК РФ, два месяца — АПК РФ).</w:t>
      </w:r>
    </w:p>
    <w:p w:rsidR="001B296B" w:rsidRDefault="001B296B" w:rsidP="001B296B">
      <w:pPr>
        <w:pStyle w:val="31"/>
        <w:shd w:val="clear" w:color="auto" w:fill="auto"/>
        <w:spacing w:before="0"/>
        <w:ind w:firstLine="780"/>
      </w:pPr>
      <w:r>
        <w:rPr>
          <w:rStyle w:val="3"/>
          <w:color w:val="000000"/>
        </w:rPr>
        <w:lastRenderedPageBreak/>
        <w:t>Выделяют следующие признаки упрощенных судебных производств:</w:t>
      </w:r>
    </w:p>
    <w:p w:rsidR="001B296B" w:rsidRDefault="001B296B" w:rsidP="001B296B">
      <w:pPr>
        <w:pStyle w:val="31"/>
        <w:numPr>
          <w:ilvl w:val="0"/>
          <w:numId w:val="4"/>
        </w:numPr>
        <w:shd w:val="clear" w:color="auto" w:fill="auto"/>
        <w:tabs>
          <w:tab w:val="left" w:pos="1476"/>
        </w:tabs>
        <w:spacing w:before="0"/>
        <w:ind w:firstLine="780"/>
      </w:pPr>
      <w:r>
        <w:rPr>
          <w:rStyle w:val="3"/>
          <w:color w:val="000000"/>
        </w:rPr>
        <w:t>упрощенные методы начала разбирательства;</w:t>
      </w:r>
    </w:p>
    <w:p w:rsidR="001B296B" w:rsidRDefault="001B296B" w:rsidP="001B296B">
      <w:pPr>
        <w:pStyle w:val="31"/>
        <w:numPr>
          <w:ilvl w:val="0"/>
          <w:numId w:val="4"/>
        </w:numPr>
        <w:shd w:val="clear" w:color="auto" w:fill="auto"/>
        <w:tabs>
          <w:tab w:val="left" w:pos="1476"/>
        </w:tabs>
        <w:spacing w:before="0"/>
        <w:ind w:firstLine="780"/>
      </w:pPr>
      <w:r>
        <w:rPr>
          <w:rStyle w:val="3"/>
          <w:color w:val="000000"/>
        </w:rPr>
        <w:t>проведение судебного разбирательства совсем без заседаний или в рамках одного заседания</w:t>
      </w:r>
    </w:p>
    <w:p w:rsidR="001B296B" w:rsidRDefault="001B296B" w:rsidP="001B296B">
      <w:pPr>
        <w:pStyle w:val="31"/>
        <w:numPr>
          <w:ilvl w:val="0"/>
          <w:numId w:val="4"/>
        </w:numPr>
        <w:shd w:val="clear" w:color="auto" w:fill="auto"/>
        <w:tabs>
          <w:tab w:val="left" w:pos="1476"/>
        </w:tabs>
        <w:spacing w:before="0"/>
        <w:ind w:firstLine="780"/>
      </w:pPr>
      <w:r>
        <w:rPr>
          <w:rStyle w:val="3"/>
          <w:color w:val="000000"/>
        </w:rPr>
        <w:t>проведение исключительного письменного судопроизводства;</w:t>
      </w:r>
    </w:p>
    <w:p w:rsidR="001B296B" w:rsidRDefault="001B296B" w:rsidP="001B296B">
      <w:pPr>
        <w:pStyle w:val="31"/>
        <w:numPr>
          <w:ilvl w:val="0"/>
          <w:numId w:val="4"/>
        </w:numPr>
        <w:shd w:val="clear" w:color="auto" w:fill="auto"/>
        <w:tabs>
          <w:tab w:val="left" w:pos="1476"/>
        </w:tabs>
        <w:spacing w:before="0"/>
        <w:ind w:firstLine="780"/>
      </w:pPr>
      <w:r>
        <w:rPr>
          <w:rStyle w:val="3"/>
          <w:color w:val="000000"/>
        </w:rPr>
        <w:t>запрет использования определенных доказательств;</w:t>
      </w:r>
    </w:p>
    <w:p w:rsidR="001B296B" w:rsidRDefault="001B296B" w:rsidP="001B296B">
      <w:pPr>
        <w:pStyle w:val="31"/>
        <w:numPr>
          <w:ilvl w:val="0"/>
          <w:numId w:val="4"/>
        </w:numPr>
        <w:shd w:val="clear" w:color="auto" w:fill="auto"/>
        <w:tabs>
          <w:tab w:val="left" w:pos="1476"/>
        </w:tabs>
        <w:spacing w:before="0"/>
        <w:ind w:firstLine="780"/>
      </w:pPr>
      <w:r>
        <w:rPr>
          <w:rStyle w:val="3"/>
          <w:color w:val="000000"/>
        </w:rPr>
        <w:t>гибкие правила дачи показаний;</w:t>
      </w:r>
    </w:p>
    <w:p w:rsidR="001B296B" w:rsidRDefault="001B296B" w:rsidP="001B296B">
      <w:pPr>
        <w:pStyle w:val="31"/>
        <w:numPr>
          <w:ilvl w:val="0"/>
          <w:numId w:val="4"/>
        </w:numPr>
        <w:shd w:val="clear" w:color="auto" w:fill="auto"/>
        <w:tabs>
          <w:tab w:val="left" w:pos="1476"/>
        </w:tabs>
        <w:spacing w:before="0"/>
        <w:ind w:firstLine="780"/>
      </w:pPr>
      <w:r>
        <w:rPr>
          <w:rStyle w:val="3"/>
          <w:color w:val="000000"/>
        </w:rPr>
        <w:t>активное участие суда в ведении дела, вызове свидетелей;</w:t>
      </w:r>
    </w:p>
    <w:p w:rsidR="001B296B" w:rsidRDefault="001B296B" w:rsidP="001B296B">
      <w:pPr>
        <w:pStyle w:val="31"/>
        <w:shd w:val="clear" w:color="auto" w:fill="auto"/>
        <w:spacing w:before="0"/>
        <w:ind w:firstLine="780"/>
        <w:rPr>
          <w:rStyle w:val="3"/>
          <w:color w:val="000000"/>
        </w:rPr>
      </w:pPr>
      <w:r>
        <w:rPr>
          <w:rStyle w:val="3"/>
          <w:color w:val="000000"/>
        </w:rPr>
        <w:t>-</w:t>
      </w:r>
      <w:r>
        <w:rPr>
          <w:rStyle w:val="3"/>
          <w:color w:val="000000"/>
        </w:rPr>
        <w:tab/>
        <w:t>специфика процедуры обжалования судебных актов;</w:t>
      </w:r>
    </w:p>
    <w:p w:rsidR="001B296B" w:rsidRDefault="001B296B" w:rsidP="001B296B">
      <w:pPr>
        <w:pStyle w:val="31"/>
        <w:shd w:val="clear" w:color="auto" w:fill="auto"/>
        <w:spacing w:before="0"/>
        <w:ind w:firstLine="780"/>
        <w:rPr>
          <w:rStyle w:val="3"/>
          <w:color w:val="000000"/>
        </w:rPr>
      </w:pPr>
      <w:r>
        <w:rPr>
          <w:rStyle w:val="3"/>
          <w:color w:val="000000"/>
        </w:rPr>
        <w:t>-</w:t>
      </w:r>
      <w:r>
        <w:rPr>
          <w:rStyle w:val="3"/>
          <w:color w:val="000000"/>
        </w:rPr>
        <w:tab/>
        <w:t>упрощенность ведения самого судебного заседания и протокола;</w:t>
      </w:r>
    </w:p>
    <w:p w:rsidR="001B296B" w:rsidRDefault="001B296B" w:rsidP="001B296B">
      <w:pPr>
        <w:pStyle w:val="31"/>
        <w:shd w:val="clear" w:color="auto" w:fill="auto"/>
        <w:spacing w:before="0"/>
        <w:ind w:firstLine="780"/>
        <w:rPr>
          <w:rStyle w:val="3"/>
          <w:color w:val="000000"/>
        </w:rPr>
      </w:pPr>
      <w:r>
        <w:rPr>
          <w:rStyle w:val="3"/>
          <w:color w:val="000000"/>
        </w:rPr>
        <w:t>-</w:t>
      </w:r>
      <w:r>
        <w:rPr>
          <w:rStyle w:val="3"/>
          <w:color w:val="000000"/>
        </w:rPr>
        <w:tab/>
        <w:t>возможность делегирования полномочий работнику аппарата суда.</w:t>
      </w:r>
    </w:p>
    <w:p w:rsidR="001B296B" w:rsidRDefault="001B296B" w:rsidP="001B296B">
      <w:pPr>
        <w:pStyle w:val="31"/>
        <w:shd w:val="clear" w:color="auto" w:fill="auto"/>
        <w:spacing w:before="0"/>
        <w:ind w:firstLine="780"/>
        <w:rPr>
          <w:rStyle w:val="3"/>
          <w:color w:val="000000"/>
        </w:rPr>
      </w:pPr>
      <w:r>
        <w:rPr>
          <w:rStyle w:val="3"/>
          <w:color w:val="000000"/>
        </w:rPr>
        <w:t>Причем данные признаки не обязательно должны быть в совокупности для того, чтобы рассматривать производство как упрощенное. Применительно к арбитражному и гражданскому процессу можно сказать, что упрощение процессуальной формы может включать в себя, в частности, отсутствие отдельных стадий, а в качестве последствия иметь сокращение сроков рассмотрения.</w:t>
      </w:r>
    </w:p>
    <w:p w:rsidR="001B296B" w:rsidRDefault="001B296B" w:rsidP="001B296B">
      <w:pPr>
        <w:pStyle w:val="31"/>
        <w:shd w:val="clear" w:color="auto" w:fill="auto"/>
        <w:spacing w:before="0"/>
        <w:ind w:firstLine="780"/>
      </w:pPr>
      <w:r>
        <w:rPr>
          <w:rStyle w:val="3"/>
          <w:color w:val="000000"/>
        </w:rPr>
        <w:t>Возникновение и развитие разнообразных форм ускоренного судопроизводства говорит о дифференциации процессуальной формы и о необходимости закрепления норм, которые, сохраняя концептуальные основы процесса, отражали бы современные тенден</w:t>
      </w:r>
      <w:r>
        <w:rPr>
          <w:rStyle w:val="32"/>
          <w:color w:val="000000"/>
        </w:rPr>
        <w:t>ц</w:t>
      </w:r>
      <w:r>
        <w:rPr>
          <w:rStyle w:val="3"/>
          <w:color w:val="000000"/>
        </w:rPr>
        <w:t>ии его развития. Именно процессуальная форма отличает правосудие от других форм рассмотрения и разрешения споров. Поэтому закрепление моделей упрощенного производства не должно противоречить целям процесса.</w:t>
      </w:r>
    </w:p>
    <w:p w:rsidR="002663A2" w:rsidRDefault="002663A2" w:rsidP="00095A8D">
      <w:pPr>
        <w:pStyle w:val="31"/>
        <w:shd w:val="clear" w:color="auto" w:fill="auto"/>
        <w:spacing w:before="0"/>
        <w:ind w:firstLine="780"/>
      </w:pPr>
      <w:r>
        <w:rPr>
          <w:rStyle w:val="3"/>
          <w:color w:val="000000"/>
        </w:rPr>
        <w:t>Упрощенное производство подразумевает исключение действия определенных норм, изъятие отдельных элементов, что в общем виде</w:t>
      </w:r>
      <w:r w:rsidR="00095A8D">
        <w:rPr>
          <w:rStyle w:val="3"/>
          <w:color w:val="000000"/>
        </w:rPr>
        <w:t xml:space="preserve"> </w:t>
      </w:r>
      <w:r>
        <w:rPr>
          <w:rStyle w:val="3"/>
          <w:color w:val="000000"/>
        </w:rPr>
        <w:t xml:space="preserve">позволяет ускорить судебное разбирательство дела. М.З. Шварц называет это снятием с суда ряда обязанностей, отсутствие необходимости совершать определенные действия, которые в общем порядке искового или </w:t>
      </w:r>
      <w:r>
        <w:rPr>
          <w:rStyle w:val="3"/>
          <w:color w:val="000000"/>
        </w:rPr>
        <w:lastRenderedPageBreak/>
        <w:t>административного производства считаются необходимыми. С одной стороны, это ускоряет разрешение спора, с другой - повышает риски сторон.</w:t>
      </w:r>
    </w:p>
    <w:p w:rsidR="001B296B" w:rsidRDefault="002663A2" w:rsidP="001B296B">
      <w:pPr>
        <w:pStyle w:val="31"/>
        <w:shd w:val="clear" w:color="auto" w:fill="auto"/>
        <w:spacing w:before="0"/>
        <w:ind w:firstLine="780"/>
      </w:pPr>
      <w:r>
        <w:rPr>
          <w:rStyle w:val="3"/>
          <w:color w:val="000000"/>
        </w:rPr>
        <w:t xml:space="preserve">Не всеми авторами основные принципы упрощенного производства оцениваются положительно. </w:t>
      </w:r>
    </w:p>
    <w:p w:rsidR="00B27CB3" w:rsidRDefault="00B27CB3" w:rsidP="00B27CB3">
      <w:pPr>
        <w:jc w:val="both"/>
      </w:pPr>
    </w:p>
    <w:p w:rsidR="00B27CB3" w:rsidRDefault="00B27CB3" w:rsidP="00B27CB3">
      <w:pPr>
        <w:pStyle w:val="2"/>
        <w:jc w:val="center"/>
      </w:pPr>
      <w:bookmarkStart w:id="9" w:name="_Toc505345421"/>
      <w:r>
        <w:t>Порядок обжалования решений арбитражного суда по делам, рассмотренным в порядке упрощенного производства</w:t>
      </w:r>
      <w:bookmarkEnd w:id="9"/>
    </w:p>
    <w:p w:rsidR="00B27CB3" w:rsidRDefault="00B27CB3" w:rsidP="00B27CB3">
      <w:pPr>
        <w:jc w:val="both"/>
      </w:pPr>
    </w:p>
    <w:p w:rsidR="002663A2" w:rsidRDefault="002663A2" w:rsidP="002663A2">
      <w:pPr>
        <w:pStyle w:val="31"/>
        <w:shd w:val="clear" w:color="auto" w:fill="auto"/>
        <w:spacing w:before="0"/>
        <w:ind w:firstLine="780"/>
      </w:pPr>
      <w:r>
        <w:rPr>
          <w:rStyle w:val="3"/>
          <w:color w:val="000000"/>
        </w:rPr>
        <w:t>Особенности рассмотрения апелляционных жалоб на решения, принятые в упрощенном порядке, были специально оговорены только с 2012 года, когда была введена ст. 272.1 АПК РФ - «Апелляционные жалобы на решения арбитражного суда по делам, рассмотренным в порядке упрощенного производства». По сути, это единственная статья, которая прямо устанавливает специальные правила для апелляционного пересмотра таких решений. Другие особенности можно выделить из системного токования АПК РФ.</w:t>
      </w:r>
    </w:p>
    <w:p w:rsidR="002663A2" w:rsidRDefault="002663A2" w:rsidP="002663A2">
      <w:pPr>
        <w:pStyle w:val="31"/>
        <w:shd w:val="clear" w:color="auto" w:fill="auto"/>
        <w:spacing w:before="0"/>
        <w:ind w:firstLine="780"/>
      </w:pPr>
      <w:r>
        <w:rPr>
          <w:rStyle w:val="3"/>
          <w:color w:val="000000"/>
        </w:rPr>
        <w:t>Федеральный закон от 2 марта 2016 года № 47-ФЗ предусмотрел, что решение арбитражного суда первой инстанции по результатам рассмотрения дела в порядке упрощенного производства может быть обжаловано в арбитражный суд апелляционной инстанции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w:t>
      </w:r>
    </w:p>
    <w:p w:rsidR="002663A2" w:rsidRDefault="002663A2" w:rsidP="002663A2">
      <w:pPr>
        <w:pStyle w:val="31"/>
        <w:shd w:val="clear" w:color="auto" w:fill="auto"/>
        <w:spacing w:before="0"/>
        <w:ind w:firstLine="708"/>
      </w:pPr>
      <w:r>
        <w:rPr>
          <w:rStyle w:val="3"/>
          <w:color w:val="000000"/>
        </w:rPr>
        <w:t>По общему правилу арбитражный апелляционный суд при рассмотрении жалобы на решения, принятые в порядке упрощенного</w:t>
      </w:r>
      <w:r w:rsidRPr="002663A2">
        <w:rPr>
          <w:color w:val="000000"/>
        </w:rPr>
        <w:t xml:space="preserve"> </w:t>
      </w:r>
      <w:r>
        <w:rPr>
          <w:rStyle w:val="3"/>
          <w:color w:val="000000"/>
        </w:rPr>
        <w:t xml:space="preserve">производства, должен руководствоваться общими правилами главы 34 АПК РФ, закрепляющей порядок апелляционного пересмотра судебных актов, т.е. по правилам рассмотрения дела арбитражным судом первой инстанции с учетом природы апелляционного пересмотра. Так, апелляционная жалоба рассматривается в судебном заседании, время и место проведения судебного </w:t>
      </w:r>
      <w:r>
        <w:rPr>
          <w:rStyle w:val="3"/>
          <w:color w:val="000000"/>
        </w:rPr>
        <w:lastRenderedPageBreak/>
        <w:t>заседания по рассмотрению апелляционной жалобы указываются в определении о принятии апелляционной жалобы к производству, копия которого направляется лицам, участвующим в деле (ч. 2 и 3 ст. 261 АПК РФ), в ходе судебного заседания ведется протокол по правилам, предусмотренным в ст. 155 АПК РФ (ч. 2 ст. 266 АПК РФ).</w:t>
      </w:r>
    </w:p>
    <w:p w:rsidR="002663A2" w:rsidRDefault="002663A2" w:rsidP="002663A2">
      <w:pPr>
        <w:pStyle w:val="31"/>
        <w:shd w:val="clear" w:color="auto" w:fill="auto"/>
        <w:spacing w:before="0"/>
        <w:ind w:firstLine="780"/>
      </w:pPr>
      <w:r>
        <w:rPr>
          <w:rStyle w:val="3"/>
          <w:color w:val="000000"/>
        </w:rPr>
        <w:t>Однако рассмотрения апелляционной жалобы происходит по общему правилу без вызова сторон. Новеллой является закрепление в ч. 1 ст. 272.1 АПК РФ возможности вызвать стороны в судебное заседание с учетом характера и сложности рассматриваемого вопроса, а также доводов апелляционной жалобы и возражений относительно апелляционной жалобы. Это право суда и его реализация будет зависеть от особенностей дела.</w:t>
      </w:r>
    </w:p>
    <w:p w:rsidR="002663A2" w:rsidRDefault="002663A2" w:rsidP="002663A2">
      <w:pPr>
        <w:pStyle w:val="31"/>
        <w:shd w:val="clear" w:color="auto" w:fill="auto"/>
        <w:spacing w:before="0"/>
        <w:ind w:firstLine="780"/>
      </w:pPr>
      <w:r>
        <w:rPr>
          <w:rStyle w:val="3"/>
          <w:color w:val="000000"/>
        </w:rPr>
        <w:t>Если апелляционная жалоба содержит признанные судом обоснованными доводы о том, что упрощенный порядок был неправильно применен при рассмотрении дела в суде первой инстанции, апелляционный арбитражный суд переходит к рассмотрению дела по правилам, предусмотренным для рассмотрения дела в суде первой инстанции (ч. 6.1 ст. 268 АПК РФ). Однако в этом случае дело рассматривается единолично судьей.</w:t>
      </w:r>
    </w:p>
    <w:p w:rsidR="002663A2" w:rsidRDefault="002663A2" w:rsidP="002663A2">
      <w:pPr>
        <w:pStyle w:val="31"/>
        <w:shd w:val="clear" w:color="auto" w:fill="auto"/>
        <w:spacing w:before="0"/>
        <w:ind w:firstLine="780"/>
      </w:pPr>
      <w:r>
        <w:rPr>
          <w:rStyle w:val="3"/>
          <w:color w:val="000000"/>
        </w:rPr>
        <w:t>В отличие от общего порядка апелляционного пересмотра, жалобы, поданные на решения арбитражного суда, принятые по делам, рассмотренным в упрощенном порядке, рассматриваются в суде апелляционной инстанции судьей единолично.</w:t>
      </w:r>
    </w:p>
    <w:p w:rsidR="002663A2" w:rsidRDefault="002663A2" w:rsidP="002663A2">
      <w:pPr>
        <w:pStyle w:val="31"/>
        <w:shd w:val="clear" w:color="auto" w:fill="auto"/>
        <w:spacing w:before="0"/>
        <w:ind w:firstLine="708"/>
      </w:pPr>
      <w:r>
        <w:rPr>
          <w:rStyle w:val="3"/>
          <w:color w:val="000000"/>
        </w:rPr>
        <w:t>Принимая во внимание, что все процессуальные документы по делам, рассматриваемым в упрощенном порядке, размещаются в сети Интернет в режиме ограниченного доступа, апелляционная жалоба и отзыв на нее</w:t>
      </w:r>
      <w:r w:rsidRPr="002663A2">
        <w:rPr>
          <w:color w:val="000000"/>
        </w:rPr>
        <w:t xml:space="preserve"> </w:t>
      </w:r>
      <w:r>
        <w:rPr>
          <w:rStyle w:val="3"/>
          <w:color w:val="000000"/>
        </w:rPr>
        <w:t>должны быть размещены на сайте соответствующего апелляционного суда в том же режиме.</w:t>
      </w:r>
    </w:p>
    <w:p w:rsidR="002663A2" w:rsidRDefault="002663A2" w:rsidP="002663A2">
      <w:pPr>
        <w:pStyle w:val="31"/>
        <w:shd w:val="clear" w:color="auto" w:fill="auto"/>
        <w:spacing w:before="0"/>
        <w:ind w:firstLine="780"/>
      </w:pPr>
      <w:r>
        <w:rPr>
          <w:rStyle w:val="3"/>
          <w:color w:val="000000"/>
        </w:rPr>
        <w:t xml:space="preserve">Г лава 29 АПК РФ ничего не предусматривает относительно пересмотра решений, принятых в упрощенном порядке, в порядке надзора. Пункт 5 ранее действовавшего Информационного письма Президиума ВАС </w:t>
      </w:r>
      <w:r>
        <w:rPr>
          <w:rStyle w:val="3"/>
          <w:color w:val="000000"/>
        </w:rPr>
        <w:lastRenderedPageBreak/>
        <w:t>РФ от 20 января 2005 года № 89 «О некоторых вопросах рассмотрения дел в порядке упрощенного производства» указывал, что такие решения могут быть пересмотрены в порядке надзора на общих основаниях. Однако после утраты силы этого Информационного письма никаких новых разъяснений по указанному вопросу дано не было. Отчасти ответ на этот вопрос дает сама судебная практика, анализ которой позволяет сделать вывод о том, что обращение в надзорную инстанцию по делам, рассмотренным в упрощенном порядке, в целом не исключено. Но допускается это только при наличии существенных оснований.</w:t>
      </w:r>
      <w:r w:rsidRPr="002663A2">
        <w:rPr>
          <w:color w:val="000000"/>
        </w:rPr>
        <w:t xml:space="preserve"> </w:t>
      </w:r>
      <w:r>
        <w:rPr>
          <w:rStyle w:val="3"/>
          <w:color w:val="000000"/>
        </w:rPr>
        <w:t>В пояснительной записке к законопроекту, направленному на совершенствование упрощенных процедур в арбитражном процессе, также указывается на сохранение возможности обжалования «упрощенных» решений в надзорном порядке.</w:t>
      </w:r>
    </w:p>
    <w:p w:rsidR="009A090A" w:rsidRDefault="00B27CB3" w:rsidP="00B27CB3">
      <w:pPr>
        <w:pStyle w:val="1"/>
        <w:jc w:val="center"/>
      </w:pPr>
      <w:bookmarkStart w:id="10" w:name="_Toc505345422"/>
      <w:r>
        <w:t>Заключение</w:t>
      </w:r>
      <w:bookmarkEnd w:id="10"/>
    </w:p>
    <w:p w:rsidR="002663A2" w:rsidRDefault="002663A2" w:rsidP="002663A2">
      <w:pPr>
        <w:pStyle w:val="31"/>
        <w:shd w:val="clear" w:color="auto" w:fill="auto"/>
        <w:spacing w:before="0"/>
        <w:ind w:firstLine="780"/>
      </w:pPr>
      <w:bookmarkStart w:id="11" w:name="bookmark13"/>
      <w:r>
        <w:rPr>
          <w:rStyle w:val="3"/>
          <w:color w:val="000000"/>
        </w:rPr>
        <w:t>Анализ нормативно-правовых актов, судебной практики и научной литературы позволяет сформулировать ряд выводов.</w:t>
      </w:r>
      <w:bookmarkEnd w:id="11"/>
    </w:p>
    <w:p w:rsidR="002663A2" w:rsidRDefault="002663A2" w:rsidP="002663A2">
      <w:pPr>
        <w:pStyle w:val="31"/>
        <w:shd w:val="clear" w:color="auto" w:fill="auto"/>
        <w:spacing w:before="0"/>
        <w:ind w:firstLine="780"/>
      </w:pPr>
      <w:r>
        <w:rPr>
          <w:rStyle w:val="3"/>
          <w:color w:val="000000"/>
        </w:rPr>
        <w:t>Упрощенное производство, несмотря на то, что исторически известно давно, для российского арбитражного процесса представляет собой относительно новый институт, цель которого - процессуальная экономия времени рассмотрения дела. Рассмотрение дел в упрощенном порядке позволяет сократить судебные расходы за счет отсутствия необходимости присутствовать в судебном заседании лично. Способствует этому и возможность удаленного ознакомления с документами, представленными лицами, участвующими в деле.</w:t>
      </w:r>
    </w:p>
    <w:p w:rsidR="002663A2" w:rsidRDefault="002663A2" w:rsidP="002663A2">
      <w:pPr>
        <w:pStyle w:val="31"/>
        <w:shd w:val="clear" w:color="auto" w:fill="auto"/>
        <w:spacing w:before="0"/>
        <w:ind w:firstLine="780"/>
      </w:pPr>
      <w:r>
        <w:rPr>
          <w:rStyle w:val="3"/>
          <w:color w:val="000000"/>
        </w:rPr>
        <w:t xml:space="preserve">Схожие цели преследует приказное производство в гражданском процессе. Это тоже своего рода упрощенная процедура. Однако, в отличие от приказного, суть упрощенного производства заключается в рассмотрении дела с учетом позиции обеих сторон в ситуации, когда наличие реального спора между ними более вероятно, чем в случаях, предусмотренных для приказного производства. В связи с этим в Концепции единого Гражданского </w:t>
      </w:r>
      <w:r>
        <w:rPr>
          <w:rStyle w:val="3"/>
          <w:color w:val="000000"/>
        </w:rPr>
        <w:lastRenderedPageBreak/>
        <w:t>процессуального кодекса РФ указано на целесообразность закрепления состязательного упрощенного производства, суть и основное отличие которого от приказного заключается в том, что стороны представляют доказательства в суд только в письменном виде. Поэтому законодатели используют термин «письменное производство». При этом не следует рассматривать упрощенное производство как отход от традиционных принципов процессуального права - равноправия, диспозитивности и состязательности.</w:t>
      </w:r>
    </w:p>
    <w:p w:rsidR="002663A2" w:rsidRDefault="002663A2" w:rsidP="002663A2">
      <w:pPr>
        <w:pStyle w:val="31"/>
        <w:shd w:val="clear" w:color="auto" w:fill="auto"/>
        <w:spacing w:before="0"/>
        <w:ind w:firstLine="780"/>
      </w:pPr>
      <w:r>
        <w:rPr>
          <w:rStyle w:val="3"/>
          <w:color w:val="000000"/>
        </w:rPr>
        <w:t>В настоящее время формируются тенденции рассмотрения споров по упрощенной процедуре. Особого внимания, например, заслуживают вопросы перехода суда к рассмотрению дела по общим правилам искового производства, процессуальных действий суда апелляционной инстанции при установлении факта погашения задолженности, соблюдения судами сроков размещения решений в сети Интернет, а участниками процесса - сроков обжалования таких решений, пределов возмещения судами расходов на представителя в упрощенном производстве.</w:t>
      </w:r>
    </w:p>
    <w:p w:rsidR="002663A2" w:rsidRDefault="002663A2" w:rsidP="002663A2">
      <w:pPr>
        <w:pStyle w:val="31"/>
        <w:shd w:val="clear" w:color="auto" w:fill="auto"/>
        <w:spacing w:before="0"/>
        <w:ind w:firstLine="780"/>
      </w:pPr>
      <w:r>
        <w:rPr>
          <w:rStyle w:val="3"/>
          <w:color w:val="000000"/>
        </w:rPr>
        <w:t>Таким образом, можно говорить о том, что закрепление упрощенных процедур в арбитражном процессе - это закономерный современный этап развития арбитражного процессуального законодательства, который в целом соответствует судебной реформе, проводимой в последние годы.</w:t>
      </w:r>
    </w:p>
    <w:p w:rsidR="002663A2" w:rsidRDefault="002663A2">
      <w:r>
        <w:br w:type="page"/>
      </w:r>
    </w:p>
    <w:p w:rsidR="00B27CB3" w:rsidRDefault="00B27CB3" w:rsidP="00B27CB3">
      <w:pPr>
        <w:pStyle w:val="1"/>
        <w:jc w:val="center"/>
      </w:pPr>
      <w:bookmarkStart w:id="12" w:name="_Toc505345423"/>
      <w:r>
        <w:lastRenderedPageBreak/>
        <w:t>Список используемой литературы</w:t>
      </w:r>
      <w:bookmarkEnd w:id="12"/>
    </w:p>
    <w:p w:rsidR="00B27CB3" w:rsidRDefault="00B27CB3" w:rsidP="00B27CB3"/>
    <w:p w:rsidR="002663A2" w:rsidRDefault="002663A2" w:rsidP="002663A2">
      <w:pPr>
        <w:pStyle w:val="31"/>
        <w:shd w:val="clear" w:color="auto" w:fill="auto"/>
        <w:spacing w:before="0" w:after="472" w:line="280" w:lineRule="exact"/>
        <w:ind w:left="1340"/>
        <w:jc w:val="left"/>
      </w:pPr>
      <w:bookmarkStart w:id="13" w:name="bookmark14"/>
      <w:r>
        <w:rPr>
          <w:rStyle w:val="3"/>
          <w:color w:val="000000"/>
        </w:rPr>
        <w:t>Нормативные правовые акты и материалы судебной практики:</w:t>
      </w:r>
      <w:bookmarkEnd w:id="13"/>
    </w:p>
    <w:p w:rsidR="002663A2" w:rsidRDefault="002663A2" w:rsidP="002663A2">
      <w:pPr>
        <w:pStyle w:val="31"/>
        <w:numPr>
          <w:ilvl w:val="0"/>
          <w:numId w:val="5"/>
        </w:numPr>
        <w:shd w:val="clear" w:color="auto" w:fill="auto"/>
        <w:tabs>
          <w:tab w:val="left" w:pos="1428"/>
        </w:tabs>
        <w:spacing w:before="0"/>
        <w:ind w:firstLine="800"/>
      </w:pPr>
      <w:r>
        <w:rPr>
          <w:rStyle w:val="3"/>
          <w:color w:val="000000"/>
        </w:rPr>
        <w:t>Конституция Российской Федерации: принята всенародным голосованием 12 декабря 1993г. (с учетом поправок, внесенных Законами РФ о поправках к Конституции РФ от 30.12.2008 № 6-ФКЗ, от 30.12.2008 № 7- ФКЗ, от 05.02.2014 № 2-ФКЗ, от 21.07.2014 № 11-ФКЗ) // Российская газета. - 1993. - 25 декабря.</w:t>
      </w:r>
    </w:p>
    <w:p w:rsidR="002663A2" w:rsidRDefault="002663A2" w:rsidP="002663A2">
      <w:pPr>
        <w:pStyle w:val="31"/>
        <w:numPr>
          <w:ilvl w:val="0"/>
          <w:numId w:val="5"/>
        </w:numPr>
        <w:shd w:val="clear" w:color="auto" w:fill="auto"/>
        <w:tabs>
          <w:tab w:val="left" w:pos="1428"/>
        </w:tabs>
        <w:spacing w:before="0"/>
        <w:ind w:firstLine="800"/>
      </w:pPr>
      <w:r>
        <w:rPr>
          <w:rStyle w:val="3"/>
          <w:color w:val="000000"/>
        </w:rPr>
        <w:t>Федеральный конституционный закон от 28 апреля 1995 г. № 1- ФКЗ «Об арбитражных судах в Российской Федерации» // Собрание законодательства Российской Федерации. - 1995. - № 18. - Ст. 1589.</w:t>
      </w:r>
    </w:p>
    <w:p w:rsidR="002663A2" w:rsidRDefault="002663A2" w:rsidP="002663A2">
      <w:pPr>
        <w:pStyle w:val="31"/>
        <w:numPr>
          <w:ilvl w:val="0"/>
          <w:numId w:val="5"/>
        </w:numPr>
        <w:shd w:val="clear" w:color="auto" w:fill="auto"/>
        <w:tabs>
          <w:tab w:val="left" w:pos="1428"/>
        </w:tabs>
        <w:spacing w:before="0"/>
        <w:ind w:firstLine="800"/>
      </w:pPr>
      <w:r>
        <w:rPr>
          <w:rStyle w:val="3"/>
          <w:color w:val="000000"/>
        </w:rPr>
        <w:t>Арбитражный процессуальный кодекс Российской Федерации от 24 июля 2002 г. № 95-ФЗ // Собрание законодательства Российской Федерации. - 2002. - № 30. - Ст. 3012.</w:t>
      </w:r>
    </w:p>
    <w:p w:rsidR="002663A2" w:rsidRDefault="002663A2" w:rsidP="002663A2">
      <w:pPr>
        <w:pStyle w:val="31"/>
        <w:numPr>
          <w:ilvl w:val="0"/>
          <w:numId w:val="5"/>
        </w:numPr>
        <w:shd w:val="clear" w:color="auto" w:fill="auto"/>
        <w:tabs>
          <w:tab w:val="left" w:pos="1428"/>
        </w:tabs>
        <w:spacing w:before="0"/>
        <w:ind w:firstLine="800"/>
      </w:pPr>
      <w:r>
        <w:rPr>
          <w:rStyle w:val="3"/>
          <w:color w:val="000000"/>
        </w:rPr>
        <w:t>Гражданский процессуальный кодекс РФ от 14 ноября 2002 г. № 138-ФЗ // Собрание законодательства Российской Федерации. - 2002. - № 46. - Ст. 4532.</w:t>
      </w:r>
    </w:p>
    <w:p w:rsidR="002663A2" w:rsidRDefault="002663A2" w:rsidP="002663A2">
      <w:pPr>
        <w:pStyle w:val="31"/>
        <w:numPr>
          <w:ilvl w:val="0"/>
          <w:numId w:val="5"/>
        </w:numPr>
        <w:shd w:val="clear" w:color="auto" w:fill="auto"/>
        <w:tabs>
          <w:tab w:val="left" w:pos="1428"/>
        </w:tabs>
        <w:spacing w:before="0"/>
        <w:ind w:firstLine="800"/>
      </w:pPr>
      <w:r>
        <w:rPr>
          <w:rStyle w:val="3"/>
          <w:color w:val="000000"/>
        </w:rPr>
        <w:t xml:space="preserve">Федеральный закон от 02.03.2016 </w:t>
      </w:r>
      <w:r>
        <w:rPr>
          <w:rStyle w:val="3"/>
          <w:color w:val="000000"/>
          <w:lang w:val="en-US"/>
        </w:rPr>
        <w:t>N</w:t>
      </w:r>
      <w:r w:rsidRPr="003E40D1">
        <w:rPr>
          <w:rStyle w:val="3"/>
          <w:color w:val="000000"/>
        </w:rPr>
        <w:t xml:space="preserve"> </w:t>
      </w:r>
      <w:r>
        <w:rPr>
          <w:rStyle w:val="3"/>
          <w:color w:val="000000"/>
        </w:rPr>
        <w:t xml:space="preserve">47-ФЗ (ред. от 23.06.2016) «О внесении изменений в Арбитражный процессуальный кодекс Российской Федерации» // Собрание законодательства РФ. - 2016. - </w:t>
      </w:r>
      <w:r>
        <w:rPr>
          <w:rStyle w:val="3"/>
          <w:color w:val="000000"/>
          <w:lang w:val="en-US"/>
        </w:rPr>
        <w:t>N</w:t>
      </w:r>
      <w:r w:rsidRPr="003E40D1">
        <w:rPr>
          <w:rStyle w:val="3"/>
          <w:color w:val="000000"/>
        </w:rPr>
        <w:t xml:space="preserve"> </w:t>
      </w:r>
      <w:r>
        <w:rPr>
          <w:rStyle w:val="3"/>
          <w:color w:val="000000"/>
        </w:rPr>
        <w:t>10. - Ст. 1321.</w:t>
      </w:r>
    </w:p>
    <w:p w:rsidR="002663A2" w:rsidRDefault="002663A2" w:rsidP="002663A2">
      <w:pPr>
        <w:pStyle w:val="31"/>
        <w:numPr>
          <w:ilvl w:val="0"/>
          <w:numId w:val="5"/>
        </w:numPr>
        <w:shd w:val="clear" w:color="auto" w:fill="auto"/>
        <w:tabs>
          <w:tab w:val="left" w:pos="1428"/>
        </w:tabs>
        <w:spacing w:before="0"/>
        <w:ind w:firstLine="800"/>
      </w:pPr>
      <w:r>
        <w:rPr>
          <w:rStyle w:val="3"/>
          <w:color w:val="000000"/>
        </w:rPr>
        <w:t>Федеральный закон от 25 июня 2012 года № 86-ФЗ «О внесении изменений в Арбитражный процессуальный кодекс Российской Федерации в связи с совершенствованием упрощенного производства» // Собрание законодательства РФ. - 2012. - № 26. - Ст. 3439.</w:t>
      </w:r>
    </w:p>
    <w:p w:rsidR="002663A2" w:rsidRDefault="002663A2" w:rsidP="002663A2">
      <w:pPr>
        <w:pStyle w:val="31"/>
        <w:numPr>
          <w:ilvl w:val="0"/>
          <w:numId w:val="5"/>
        </w:numPr>
        <w:shd w:val="clear" w:color="auto" w:fill="auto"/>
        <w:tabs>
          <w:tab w:val="left" w:pos="1428"/>
        </w:tabs>
        <w:spacing w:before="0"/>
        <w:ind w:firstLine="800"/>
      </w:pPr>
      <w:r>
        <w:rPr>
          <w:rStyle w:val="3"/>
          <w:color w:val="000000"/>
        </w:rPr>
        <w:t>Постановление Пленума Верховного Суда РФ от 23 декабря 2014 года № 22 «О внесении изменений в проект федерального закона № 638178-6 «О внесении изменений в Арбитражный процессуальный кодекс Российской Федерации и в часть вторую Налогового кодекса Российской Федерации».</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Постановление Пленума Верховного Суда РФ от 18 апреля 2017</w:t>
      </w:r>
    </w:p>
    <w:p w:rsidR="002663A2" w:rsidRDefault="002663A2" w:rsidP="002663A2">
      <w:pPr>
        <w:pStyle w:val="31"/>
        <w:shd w:val="clear" w:color="auto" w:fill="auto"/>
        <w:tabs>
          <w:tab w:val="left" w:pos="3586"/>
          <w:tab w:val="left" w:pos="5342"/>
          <w:tab w:val="left" w:pos="7032"/>
        </w:tabs>
        <w:spacing w:before="0"/>
      </w:pPr>
      <w:r>
        <w:rPr>
          <w:rStyle w:val="3"/>
          <w:color w:val="000000"/>
        </w:rPr>
        <w:lastRenderedPageBreak/>
        <w:t xml:space="preserve">г. </w:t>
      </w:r>
      <w:r>
        <w:rPr>
          <w:rStyle w:val="3"/>
          <w:color w:val="000000"/>
          <w:lang w:val="en-US"/>
        </w:rPr>
        <w:t>N</w:t>
      </w:r>
      <w:r w:rsidRPr="003E40D1">
        <w:rPr>
          <w:rStyle w:val="3"/>
          <w:color w:val="000000"/>
        </w:rPr>
        <w:t xml:space="preserve"> </w:t>
      </w:r>
      <w:r>
        <w:rPr>
          <w:rStyle w:val="3"/>
          <w:color w:val="000000"/>
        </w:rPr>
        <w:t>10 «О некоторых вопросах применения судами положений Гражданского процессуального кодекса Российской Федерации и Арбитражного процессуального кодекса</w:t>
      </w:r>
      <w:r>
        <w:rPr>
          <w:rStyle w:val="3"/>
          <w:color w:val="000000"/>
        </w:rPr>
        <w:tab/>
        <w:t>Российской</w:t>
      </w:r>
      <w:r>
        <w:rPr>
          <w:rStyle w:val="3"/>
          <w:color w:val="000000"/>
        </w:rPr>
        <w:tab/>
        <w:t>Федерации</w:t>
      </w:r>
      <w:r>
        <w:rPr>
          <w:rStyle w:val="3"/>
          <w:color w:val="000000"/>
        </w:rPr>
        <w:tab/>
        <w:t>об упрощенном</w:t>
      </w:r>
    </w:p>
    <w:p w:rsidR="002663A2" w:rsidRDefault="002663A2" w:rsidP="002663A2">
      <w:pPr>
        <w:pStyle w:val="31"/>
        <w:shd w:val="clear" w:color="auto" w:fill="auto"/>
        <w:spacing w:before="0"/>
      </w:pPr>
      <w:r>
        <w:rPr>
          <w:rStyle w:val="3"/>
          <w:color w:val="000000"/>
        </w:rPr>
        <w:t>производстве» // Российская газета. - Федеральный выпуск №7254 (88). - 25 апреля 2017 г.</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Постановление Пленума ВАС РФ от 18.07.2014 № 50 «О примирении сторон в арбитражном процессе» // Вестник экономического правосудия РФ. - 2014. - № 9.</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Постановление Пленума Высшего Арбитражного Суда РФ от 16 мая 2014 года № 28 «О некоторых вопросах, связанных с оспариванием крупных сделок и сделок с заинтересованностью» // Вестник экономического правосудия РФ. - 2014. - № 6.</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Постановление Пленума ВАС РФ от 08.10.2012 г. № 62 «О некоторых вопросах рассмотрения арбитражными судами дел в порядке упрощенного производства» // Вестник ВАС РФ. - 2012. - № 12.</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Информационное письмо Президиума ВАС РФ от 13 августа 2004 года № 82 в ред. от 1 июля 2014 года «О некоторых вопросах применения Арбитражного процессуального кодекса Российской Федерации» // Вестник ВАС РФ. - № 10. - 2004.</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Постановление Седьмого арбитражного апелляционного суда от 06.06.2016 г. № 17АП-5669/2016 по делу № А60-2386/2016 [Электронный ресурс] // КонсультантПлюс: справ. правовая система. - Версия Проф. Электрон</w:t>
      </w:r>
      <w:proofErr w:type="gramStart"/>
      <w:r>
        <w:rPr>
          <w:rStyle w:val="3"/>
          <w:color w:val="000000"/>
        </w:rPr>
        <w:t>.</w:t>
      </w:r>
      <w:proofErr w:type="gramEnd"/>
      <w:r>
        <w:rPr>
          <w:rStyle w:val="3"/>
          <w:color w:val="000000"/>
        </w:rPr>
        <w:t xml:space="preserve"> дан. - М., 2017. - Доступ: свободный.</w:t>
      </w:r>
    </w:p>
    <w:p w:rsidR="002663A2" w:rsidRDefault="002663A2" w:rsidP="002663A2">
      <w:pPr>
        <w:pStyle w:val="31"/>
        <w:numPr>
          <w:ilvl w:val="0"/>
          <w:numId w:val="5"/>
        </w:numPr>
        <w:shd w:val="clear" w:color="auto" w:fill="auto"/>
        <w:tabs>
          <w:tab w:val="left" w:pos="1462"/>
        </w:tabs>
        <w:spacing w:before="0"/>
        <w:ind w:firstLine="800"/>
      </w:pPr>
      <w:r>
        <w:rPr>
          <w:rStyle w:val="3"/>
          <w:color w:val="000000"/>
        </w:rPr>
        <w:t xml:space="preserve">Постановление Седьмого арбитражного апелляционного суда от 11.03.2015 г. № </w:t>
      </w:r>
      <w:r>
        <w:rPr>
          <w:rStyle w:val="3"/>
          <w:color w:val="000000"/>
          <w:lang w:val="en-US"/>
        </w:rPr>
        <w:t>N</w:t>
      </w:r>
      <w:r w:rsidRPr="003E40D1">
        <w:rPr>
          <w:rStyle w:val="3"/>
          <w:color w:val="000000"/>
        </w:rPr>
        <w:t xml:space="preserve"> </w:t>
      </w:r>
      <w:r>
        <w:rPr>
          <w:rStyle w:val="3"/>
          <w:color w:val="000000"/>
        </w:rPr>
        <w:t>17АП-13082/15 по делу № А60-35777/2015 [Электронный ресурс] // КонсультантПлюс: справ. правовая система. - Версия Проф.</w:t>
      </w:r>
    </w:p>
    <w:p w:rsidR="002663A2" w:rsidRDefault="002663A2" w:rsidP="002663A2">
      <w:pPr>
        <w:pStyle w:val="31"/>
        <w:shd w:val="clear" w:color="auto" w:fill="auto"/>
        <w:spacing w:before="0"/>
      </w:pPr>
      <w:r>
        <w:rPr>
          <w:rStyle w:val="3"/>
          <w:color w:val="000000"/>
        </w:rPr>
        <w:t>Электрон</w:t>
      </w:r>
      <w:proofErr w:type="gramStart"/>
      <w:r>
        <w:rPr>
          <w:rStyle w:val="3"/>
          <w:color w:val="000000"/>
        </w:rPr>
        <w:t>.</w:t>
      </w:r>
      <w:proofErr w:type="gramEnd"/>
      <w:r>
        <w:rPr>
          <w:rStyle w:val="3"/>
          <w:color w:val="000000"/>
        </w:rPr>
        <w:t xml:space="preserve"> дан. - М., 2017. - Доступ: свободный.</w:t>
      </w:r>
    </w:p>
    <w:p w:rsidR="002663A2" w:rsidRDefault="002663A2" w:rsidP="002663A2">
      <w:pPr>
        <w:pStyle w:val="31"/>
        <w:numPr>
          <w:ilvl w:val="0"/>
          <w:numId w:val="5"/>
        </w:numPr>
        <w:shd w:val="clear" w:color="auto" w:fill="auto"/>
        <w:tabs>
          <w:tab w:val="left" w:pos="1481"/>
        </w:tabs>
        <w:spacing w:before="0"/>
        <w:ind w:firstLine="800"/>
      </w:pPr>
      <w:r>
        <w:rPr>
          <w:rStyle w:val="3"/>
          <w:color w:val="000000"/>
        </w:rPr>
        <w:t xml:space="preserve">Постановление Седьмого арбитражного апелляционного суда о 6 июня 2016 г. </w:t>
      </w:r>
      <w:r>
        <w:rPr>
          <w:rStyle w:val="3"/>
          <w:color w:val="000000"/>
          <w:lang w:val="en-US"/>
        </w:rPr>
        <w:t>N</w:t>
      </w:r>
      <w:r w:rsidRPr="003E40D1">
        <w:rPr>
          <w:rStyle w:val="3"/>
          <w:color w:val="000000"/>
        </w:rPr>
        <w:t xml:space="preserve"> </w:t>
      </w:r>
      <w:r>
        <w:rPr>
          <w:rStyle w:val="3"/>
          <w:color w:val="000000"/>
        </w:rPr>
        <w:t xml:space="preserve">17АП-4967/16 по делу № А60-1765/2016 [Электронный ресурс] // КонсультантПлюс: справ. правовая система. - Версия Проф. </w:t>
      </w:r>
      <w:r>
        <w:rPr>
          <w:rStyle w:val="3"/>
          <w:color w:val="000000"/>
        </w:rPr>
        <w:lastRenderedPageBreak/>
        <w:t>Электрон</w:t>
      </w:r>
      <w:proofErr w:type="gramStart"/>
      <w:r>
        <w:rPr>
          <w:rStyle w:val="3"/>
          <w:color w:val="000000"/>
        </w:rPr>
        <w:t>.</w:t>
      </w:r>
      <w:proofErr w:type="gramEnd"/>
      <w:r>
        <w:rPr>
          <w:rStyle w:val="3"/>
          <w:color w:val="000000"/>
        </w:rPr>
        <w:t xml:space="preserve"> дан. - М., 2017. - Доступ: свободный.</w:t>
      </w:r>
    </w:p>
    <w:p w:rsidR="002663A2" w:rsidRDefault="002663A2" w:rsidP="002663A2">
      <w:pPr>
        <w:pStyle w:val="31"/>
        <w:numPr>
          <w:ilvl w:val="0"/>
          <w:numId w:val="5"/>
        </w:numPr>
        <w:shd w:val="clear" w:color="auto" w:fill="auto"/>
        <w:tabs>
          <w:tab w:val="left" w:pos="1481"/>
        </w:tabs>
        <w:spacing w:before="0"/>
        <w:ind w:firstLine="800"/>
      </w:pPr>
      <w:r>
        <w:rPr>
          <w:rStyle w:val="3"/>
          <w:color w:val="000000"/>
        </w:rPr>
        <w:t>Пояснительная записка к проекту Федерального закона от 25 июня 2012 г. № 86-ФЗ «О внесении изменений в Арбитражный процессуальный кодекс Российской Федерации и часть вторую Налогового кодекса Российской Федерации в связи с совершенствованием упрощенного производства» [Электронный ресурс] // КонсультантПлюс: справ. правовая система. - Версия Проф. Электрон</w:t>
      </w:r>
      <w:proofErr w:type="gramStart"/>
      <w:r>
        <w:rPr>
          <w:rStyle w:val="3"/>
          <w:color w:val="000000"/>
        </w:rPr>
        <w:t>.</w:t>
      </w:r>
      <w:proofErr w:type="gramEnd"/>
      <w:r>
        <w:rPr>
          <w:rStyle w:val="3"/>
          <w:color w:val="000000"/>
        </w:rPr>
        <w:t xml:space="preserve"> дан. - М., 2017. - Доступ: свободный.</w:t>
      </w:r>
    </w:p>
    <w:p w:rsidR="002663A2" w:rsidRDefault="002663A2" w:rsidP="002663A2">
      <w:pPr>
        <w:pStyle w:val="31"/>
        <w:numPr>
          <w:ilvl w:val="0"/>
          <w:numId w:val="5"/>
        </w:numPr>
        <w:shd w:val="clear" w:color="auto" w:fill="auto"/>
        <w:tabs>
          <w:tab w:val="left" w:pos="1481"/>
        </w:tabs>
        <w:spacing w:before="0"/>
        <w:ind w:firstLine="800"/>
      </w:pPr>
      <w:r>
        <w:rPr>
          <w:rStyle w:val="3"/>
          <w:color w:val="000000"/>
        </w:rPr>
        <w:t xml:space="preserve">Пояснительная записка «К проекту Федерального закона «О внесении изменений в Арбитражный процессуальный кодекс Российской Федерации и часть вторую Налогового кодекса Российской Федерации в связи с совершенствованием упрощенного </w:t>
      </w:r>
      <w:proofErr w:type="gramStart"/>
      <w:r>
        <w:rPr>
          <w:rStyle w:val="3"/>
          <w:color w:val="000000"/>
        </w:rPr>
        <w:t>производства»«</w:t>
      </w:r>
      <w:proofErr w:type="gramEnd"/>
      <w:r>
        <w:rPr>
          <w:rStyle w:val="3"/>
          <w:color w:val="000000"/>
        </w:rPr>
        <w:t xml:space="preserve"> [Электронный ресурс] // КонсультантПлюс: справ. правовая система. - Версия Проф. Электрон</w:t>
      </w:r>
      <w:proofErr w:type="gramStart"/>
      <w:r>
        <w:rPr>
          <w:rStyle w:val="3"/>
          <w:color w:val="000000"/>
        </w:rPr>
        <w:t>.</w:t>
      </w:r>
      <w:proofErr w:type="gramEnd"/>
      <w:r>
        <w:rPr>
          <w:rStyle w:val="3"/>
          <w:color w:val="000000"/>
        </w:rPr>
        <w:t xml:space="preserve"> дан. - М., 2017. - Доступ: свободный.</w:t>
      </w:r>
    </w:p>
    <w:p w:rsidR="002663A2" w:rsidRDefault="002663A2" w:rsidP="002663A2">
      <w:pPr>
        <w:pStyle w:val="31"/>
        <w:numPr>
          <w:ilvl w:val="0"/>
          <w:numId w:val="5"/>
        </w:numPr>
        <w:shd w:val="clear" w:color="auto" w:fill="auto"/>
        <w:tabs>
          <w:tab w:val="left" w:pos="1481"/>
          <w:tab w:val="right" w:pos="9371"/>
        </w:tabs>
        <w:spacing w:before="0"/>
        <w:ind w:firstLine="800"/>
      </w:pPr>
      <w:r>
        <w:rPr>
          <w:rStyle w:val="3"/>
          <w:color w:val="000000"/>
        </w:rPr>
        <w:t>Справка</w:t>
      </w:r>
      <w:r>
        <w:rPr>
          <w:rStyle w:val="3"/>
          <w:color w:val="000000"/>
        </w:rPr>
        <w:tab/>
        <w:t>основных показателей работы арбитражных судов</w:t>
      </w:r>
    </w:p>
    <w:p w:rsidR="002663A2" w:rsidRDefault="002663A2" w:rsidP="002663A2">
      <w:pPr>
        <w:pStyle w:val="31"/>
        <w:shd w:val="clear" w:color="auto" w:fill="auto"/>
        <w:tabs>
          <w:tab w:val="center" w:pos="1958"/>
          <w:tab w:val="right" w:pos="9371"/>
        </w:tabs>
        <w:spacing w:before="0"/>
      </w:pPr>
      <w:r>
        <w:rPr>
          <w:rStyle w:val="3"/>
          <w:color w:val="000000"/>
        </w:rPr>
        <w:t>Российской Федерации в первом полугодии 2012-2013 гг. [Электронный ресурс].</w:t>
      </w:r>
      <w:r>
        <w:rPr>
          <w:rStyle w:val="3"/>
          <w:color w:val="000000"/>
        </w:rPr>
        <w:tab/>
      </w:r>
      <w:r>
        <w:rPr>
          <w:rStyle w:val="3"/>
          <w:color w:val="000000"/>
          <w:lang w:val="en-US"/>
        </w:rPr>
        <w:t>URL</w:t>
      </w:r>
      <w:r w:rsidRPr="003E40D1">
        <w:rPr>
          <w:rStyle w:val="3"/>
          <w:color w:val="000000"/>
        </w:rPr>
        <w:t>:</w:t>
      </w:r>
      <w:hyperlink r:id="rId7" w:history="1">
        <w:r w:rsidRPr="003E40D1">
          <w:rPr>
            <w:rStyle w:val="a6"/>
          </w:rPr>
          <w:tab/>
        </w:r>
        <w:r>
          <w:rPr>
            <w:rStyle w:val="a6"/>
            <w:lang w:val="en-US"/>
          </w:rPr>
          <w:t>http</w:t>
        </w:r>
        <w:r w:rsidRPr="003E40D1">
          <w:rPr>
            <w:rStyle w:val="a6"/>
          </w:rPr>
          <w:t>://</w:t>
        </w:r>
        <w:r>
          <w:rPr>
            <w:rStyle w:val="a6"/>
            <w:lang w:val="en-US"/>
          </w:rPr>
          <w:t>www</w:t>
        </w:r>
        <w:r w:rsidRPr="003E40D1">
          <w:rPr>
            <w:rStyle w:val="a6"/>
          </w:rPr>
          <w:t>.</w:t>
        </w:r>
        <w:proofErr w:type="spellStart"/>
        <w:r>
          <w:rPr>
            <w:rStyle w:val="a6"/>
            <w:lang w:val="en-US"/>
          </w:rPr>
          <w:t>arbitr</w:t>
        </w:r>
        <w:proofErr w:type="spellEnd"/>
        <w:r w:rsidRPr="003E40D1">
          <w:rPr>
            <w:rStyle w:val="a6"/>
          </w:rPr>
          <w:t>.</w:t>
        </w:r>
        <w:proofErr w:type="spellStart"/>
        <w:r>
          <w:rPr>
            <w:rStyle w:val="a6"/>
            <w:lang w:val="en-US"/>
          </w:rPr>
          <w:t>ru</w:t>
        </w:r>
        <w:proofErr w:type="spellEnd"/>
        <w:r w:rsidRPr="003E40D1">
          <w:rPr>
            <w:rStyle w:val="a6"/>
          </w:rPr>
          <w:t>/__</w:t>
        </w:r>
        <w:proofErr w:type="spellStart"/>
        <w:r>
          <w:rPr>
            <w:rStyle w:val="a6"/>
            <w:lang w:val="en-US"/>
          </w:rPr>
          <w:t>upimg</w:t>
        </w:r>
        <w:proofErr w:type="spellEnd"/>
        <w:r w:rsidRPr="003E40D1">
          <w:rPr>
            <w:rStyle w:val="a6"/>
          </w:rPr>
          <w:t>/0</w:t>
        </w:r>
        <w:r>
          <w:rPr>
            <w:rStyle w:val="a6"/>
            <w:lang w:val="en-US"/>
          </w:rPr>
          <w:t>C</w:t>
        </w:r>
        <w:r w:rsidRPr="003E40D1">
          <w:rPr>
            <w:rStyle w:val="a6"/>
          </w:rPr>
          <w:t>249</w:t>
        </w:r>
        <w:r>
          <w:rPr>
            <w:rStyle w:val="a6"/>
            <w:lang w:val="en-US"/>
          </w:rPr>
          <w:t>E</w:t>
        </w:r>
        <w:r w:rsidRPr="003E40D1">
          <w:rPr>
            <w:rStyle w:val="a6"/>
          </w:rPr>
          <w:t>49</w:t>
        </w:r>
        <w:r>
          <w:rPr>
            <w:rStyle w:val="a6"/>
            <w:lang w:val="en-US"/>
          </w:rPr>
          <w:t>FEB</w:t>
        </w:r>
        <w:r w:rsidRPr="003E40D1">
          <w:rPr>
            <w:rStyle w:val="a6"/>
          </w:rPr>
          <w:t>271</w:t>
        </w:r>
        <w:r>
          <w:rPr>
            <w:rStyle w:val="a6"/>
            <w:lang w:val="en-US"/>
          </w:rPr>
          <w:t>B</w:t>
        </w:r>
        <w:r w:rsidRPr="003E40D1">
          <w:rPr>
            <w:rStyle w:val="a6"/>
          </w:rPr>
          <w:t>7140</w:t>
        </w:r>
      </w:hyperlink>
    </w:p>
    <w:p w:rsidR="002663A2" w:rsidRDefault="00471C93" w:rsidP="002663A2">
      <w:pPr>
        <w:pStyle w:val="31"/>
        <w:shd w:val="clear" w:color="auto" w:fill="auto"/>
        <w:spacing w:before="0"/>
      </w:pPr>
      <w:hyperlink r:id="rId8" w:history="1">
        <w:r w:rsidR="002663A2">
          <w:rPr>
            <w:rStyle w:val="a6"/>
            <w:lang w:val="en-US"/>
          </w:rPr>
          <w:t>75874E74490Cl_4.pdf</w:t>
        </w:r>
      </w:hyperlink>
    </w:p>
    <w:p w:rsidR="002663A2" w:rsidRDefault="002663A2" w:rsidP="002663A2">
      <w:pPr>
        <w:pStyle w:val="31"/>
        <w:numPr>
          <w:ilvl w:val="0"/>
          <w:numId w:val="5"/>
        </w:numPr>
        <w:shd w:val="clear" w:color="auto" w:fill="auto"/>
        <w:tabs>
          <w:tab w:val="left" w:pos="1481"/>
          <w:tab w:val="right" w:pos="9371"/>
        </w:tabs>
        <w:spacing w:before="0"/>
        <w:ind w:firstLine="800"/>
      </w:pPr>
      <w:r>
        <w:rPr>
          <w:rStyle w:val="3"/>
          <w:color w:val="000000"/>
        </w:rPr>
        <w:t>Справка</w:t>
      </w:r>
      <w:r>
        <w:rPr>
          <w:rStyle w:val="3"/>
          <w:color w:val="000000"/>
        </w:rPr>
        <w:tab/>
        <w:t>основных показателей работы арбитражных судов</w:t>
      </w:r>
    </w:p>
    <w:p w:rsidR="002663A2" w:rsidRDefault="002663A2" w:rsidP="002663A2">
      <w:pPr>
        <w:pStyle w:val="31"/>
        <w:shd w:val="clear" w:color="auto" w:fill="auto"/>
        <w:tabs>
          <w:tab w:val="center" w:pos="1958"/>
          <w:tab w:val="right" w:pos="9371"/>
        </w:tabs>
        <w:spacing w:before="0"/>
      </w:pPr>
      <w:r>
        <w:rPr>
          <w:rStyle w:val="3"/>
          <w:color w:val="000000"/>
        </w:rPr>
        <w:t>Российской Федерации в первом полугодии 2012-2013 гг. [Электронный ресурс].</w:t>
      </w:r>
      <w:r>
        <w:rPr>
          <w:rStyle w:val="3"/>
          <w:color w:val="000000"/>
        </w:rPr>
        <w:tab/>
      </w:r>
      <w:r>
        <w:rPr>
          <w:rStyle w:val="3"/>
          <w:color w:val="000000"/>
          <w:lang w:val="en-US"/>
        </w:rPr>
        <w:t>URL</w:t>
      </w:r>
      <w:r w:rsidRPr="003E40D1">
        <w:rPr>
          <w:rStyle w:val="3"/>
          <w:color w:val="000000"/>
        </w:rPr>
        <w:t>:</w:t>
      </w:r>
      <w:hyperlink r:id="rId9" w:history="1">
        <w:r w:rsidRPr="003E40D1">
          <w:rPr>
            <w:rStyle w:val="a6"/>
          </w:rPr>
          <w:tab/>
        </w:r>
        <w:r>
          <w:rPr>
            <w:rStyle w:val="a6"/>
            <w:lang w:val="en-US"/>
          </w:rPr>
          <w:t>http</w:t>
        </w:r>
        <w:r w:rsidRPr="003E40D1">
          <w:rPr>
            <w:rStyle w:val="a6"/>
          </w:rPr>
          <w:t>://</w:t>
        </w:r>
        <w:r>
          <w:rPr>
            <w:rStyle w:val="a6"/>
            <w:lang w:val="en-US"/>
          </w:rPr>
          <w:t>www</w:t>
        </w:r>
        <w:r w:rsidRPr="003E40D1">
          <w:rPr>
            <w:rStyle w:val="a6"/>
          </w:rPr>
          <w:t>.</w:t>
        </w:r>
        <w:proofErr w:type="spellStart"/>
        <w:r>
          <w:rPr>
            <w:rStyle w:val="a6"/>
            <w:lang w:val="en-US"/>
          </w:rPr>
          <w:t>arbitr</w:t>
        </w:r>
        <w:proofErr w:type="spellEnd"/>
        <w:r w:rsidRPr="003E40D1">
          <w:rPr>
            <w:rStyle w:val="a6"/>
          </w:rPr>
          <w:t>.</w:t>
        </w:r>
        <w:proofErr w:type="spellStart"/>
        <w:r>
          <w:rPr>
            <w:rStyle w:val="a6"/>
            <w:lang w:val="en-US"/>
          </w:rPr>
          <w:t>ru</w:t>
        </w:r>
        <w:proofErr w:type="spellEnd"/>
        <w:r w:rsidRPr="003E40D1">
          <w:rPr>
            <w:rStyle w:val="a6"/>
          </w:rPr>
          <w:t>/__</w:t>
        </w:r>
        <w:proofErr w:type="spellStart"/>
        <w:r>
          <w:rPr>
            <w:rStyle w:val="a6"/>
            <w:lang w:val="en-US"/>
          </w:rPr>
          <w:t>upimg</w:t>
        </w:r>
        <w:proofErr w:type="spellEnd"/>
        <w:r w:rsidRPr="003E40D1">
          <w:rPr>
            <w:rStyle w:val="a6"/>
          </w:rPr>
          <w:t>/0</w:t>
        </w:r>
        <w:r>
          <w:rPr>
            <w:rStyle w:val="a6"/>
            <w:lang w:val="en-US"/>
          </w:rPr>
          <w:t>C</w:t>
        </w:r>
        <w:r w:rsidRPr="003E40D1">
          <w:rPr>
            <w:rStyle w:val="a6"/>
          </w:rPr>
          <w:t>249</w:t>
        </w:r>
        <w:r>
          <w:rPr>
            <w:rStyle w:val="a6"/>
            <w:lang w:val="en-US"/>
          </w:rPr>
          <w:t>E</w:t>
        </w:r>
        <w:r w:rsidRPr="003E40D1">
          <w:rPr>
            <w:rStyle w:val="a6"/>
          </w:rPr>
          <w:t>49</w:t>
        </w:r>
        <w:r>
          <w:rPr>
            <w:rStyle w:val="a6"/>
            <w:lang w:val="en-US"/>
          </w:rPr>
          <w:t>FEB</w:t>
        </w:r>
        <w:r w:rsidRPr="003E40D1">
          <w:rPr>
            <w:rStyle w:val="a6"/>
          </w:rPr>
          <w:t>271</w:t>
        </w:r>
        <w:r>
          <w:rPr>
            <w:rStyle w:val="a6"/>
            <w:lang w:val="en-US"/>
          </w:rPr>
          <w:t>B</w:t>
        </w:r>
        <w:r w:rsidRPr="003E40D1">
          <w:rPr>
            <w:rStyle w:val="a6"/>
          </w:rPr>
          <w:t>7140</w:t>
        </w:r>
      </w:hyperlink>
    </w:p>
    <w:p w:rsidR="002663A2" w:rsidRDefault="00471C93" w:rsidP="002663A2">
      <w:pPr>
        <w:pStyle w:val="31"/>
        <w:shd w:val="clear" w:color="auto" w:fill="auto"/>
        <w:spacing w:before="0"/>
      </w:pPr>
      <w:hyperlink r:id="rId10" w:history="1">
        <w:r w:rsidR="002663A2">
          <w:rPr>
            <w:rStyle w:val="a6"/>
            <w:lang w:val="en-US"/>
          </w:rPr>
          <w:t>75874E74490Cl_4.pdf</w:t>
        </w:r>
      </w:hyperlink>
    </w:p>
    <w:p w:rsidR="002663A2" w:rsidRDefault="002663A2" w:rsidP="002663A2">
      <w:pPr>
        <w:pStyle w:val="31"/>
        <w:numPr>
          <w:ilvl w:val="0"/>
          <w:numId w:val="5"/>
        </w:numPr>
        <w:shd w:val="clear" w:color="auto" w:fill="auto"/>
        <w:tabs>
          <w:tab w:val="left" w:pos="1481"/>
        </w:tabs>
        <w:spacing w:before="0"/>
        <w:ind w:firstLine="800"/>
      </w:pPr>
      <w:r>
        <w:rPr>
          <w:rStyle w:val="3"/>
          <w:color w:val="000000"/>
        </w:rPr>
        <w:t xml:space="preserve">Аналитическая записка к статистическому отчету о работе арбитражных судов в Российской Федерации в 2013 году [Электронный ресурс]. </w:t>
      </w:r>
      <w:r>
        <w:rPr>
          <w:rStyle w:val="3"/>
          <w:color w:val="000000"/>
          <w:lang w:val="en-US"/>
        </w:rPr>
        <w:t xml:space="preserve">URL: </w:t>
      </w:r>
      <w:hyperlink r:id="rId11" w:history="1">
        <w:r>
          <w:rPr>
            <w:rStyle w:val="a6"/>
            <w:lang w:val="en-US"/>
          </w:rPr>
          <w:t>http://arbitr</w:t>
        </w:r>
      </w:hyperlink>
      <w:r>
        <w:rPr>
          <w:rStyle w:val="3"/>
          <w:color w:val="000000"/>
          <w:lang w:val="en-US"/>
        </w:rPr>
        <w:t xml:space="preserve">. </w:t>
      </w:r>
      <w:proofErr w:type="spellStart"/>
      <w:r>
        <w:rPr>
          <w:rStyle w:val="3"/>
          <w:color w:val="000000"/>
          <w:lang w:val="en-US"/>
        </w:rPr>
        <w:t>ru</w:t>
      </w:r>
      <w:proofErr w:type="spellEnd"/>
      <w:r>
        <w:rPr>
          <w:rStyle w:val="3"/>
          <w:color w:val="000000"/>
          <w:lang w:val="en-US"/>
        </w:rPr>
        <w:t>/_</w:t>
      </w:r>
      <w:proofErr w:type="spellStart"/>
      <w:r>
        <w:rPr>
          <w:rStyle w:val="3"/>
          <w:color w:val="000000"/>
          <w:lang w:val="en-US"/>
        </w:rPr>
        <w:t>upimg</w:t>
      </w:r>
      <w:proofErr w:type="spellEnd"/>
      <w:r>
        <w:rPr>
          <w:rStyle w:val="3"/>
          <w:color w:val="000000"/>
          <w:lang w:val="en-US"/>
        </w:rPr>
        <w:t>/BA56B64409E63370CC611FElDCC99.</w:t>
      </w:r>
    </w:p>
    <w:p w:rsidR="002663A2" w:rsidRPr="002663A2" w:rsidRDefault="002663A2" w:rsidP="002663A2">
      <w:pPr>
        <w:pStyle w:val="23"/>
        <w:shd w:val="clear" w:color="auto" w:fill="auto"/>
        <w:spacing w:line="480" w:lineRule="exact"/>
        <w:jc w:val="center"/>
        <w:rPr>
          <w:sz w:val="32"/>
          <w:szCs w:val="32"/>
        </w:rPr>
      </w:pPr>
      <w:r w:rsidRPr="002663A2">
        <w:rPr>
          <w:rStyle w:val="22"/>
          <w:color w:val="000000"/>
          <w:sz w:val="32"/>
          <w:szCs w:val="32"/>
        </w:rPr>
        <w:t>Специальная литература:</w:t>
      </w:r>
    </w:p>
    <w:p w:rsidR="002663A2" w:rsidRPr="002663A2" w:rsidRDefault="002663A2" w:rsidP="002663A2">
      <w:pPr>
        <w:pStyle w:val="31"/>
        <w:numPr>
          <w:ilvl w:val="0"/>
          <w:numId w:val="5"/>
        </w:numPr>
        <w:shd w:val="clear" w:color="auto" w:fill="auto"/>
        <w:tabs>
          <w:tab w:val="left" w:pos="1446"/>
        </w:tabs>
        <w:spacing w:before="0"/>
        <w:ind w:firstLine="780"/>
        <w:rPr>
          <w:rStyle w:val="3"/>
          <w:shd w:val="clear" w:color="auto" w:fill="auto"/>
        </w:rPr>
      </w:pPr>
      <w:r>
        <w:rPr>
          <w:rStyle w:val="3"/>
          <w:shd w:val="clear" w:color="auto" w:fill="auto"/>
        </w:rPr>
        <w:t>Горохова А.А. Упрощенное производство в арбитражном судопроизводстве Российской федерации</w:t>
      </w:r>
      <w:r w:rsidR="00A4087C">
        <w:rPr>
          <w:rStyle w:val="3"/>
          <w:shd w:val="clear" w:color="auto" w:fill="auto"/>
        </w:rPr>
        <w:t xml:space="preserve"> // Выпускная квалификационная работа бакалавра.</w:t>
      </w:r>
    </w:p>
    <w:p w:rsidR="002663A2" w:rsidRDefault="002663A2" w:rsidP="002663A2">
      <w:pPr>
        <w:pStyle w:val="31"/>
        <w:numPr>
          <w:ilvl w:val="0"/>
          <w:numId w:val="5"/>
        </w:numPr>
        <w:shd w:val="clear" w:color="auto" w:fill="auto"/>
        <w:tabs>
          <w:tab w:val="left" w:pos="1446"/>
        </w:tabs>
        <w:spacing w:before="0"/>
        <w:ind w:firstLine="780"/>
      </w:pPr>
      <w:r>
        <w:rPr>
          <w:rStyle w:val="3"/>
          <w:color w:val="000000"/>
        </w:rPr>
        <w:t xml:space="preserve">Александров В.А., Сулименко О.А. Сокращенные производства в современном процессуальном праве: проблемы, перспективы // Вестник ВАС </w:t>
      </w:r>
      <w:r>
        <w:rPr>
          <w:rStyle w:val="3"/>
          <w:color w:val="000000"/>
        </w:rPr>
        <w:lastRenderedPageBreak/>
        <w:t>РФ. - 2007. - № 5. - С. 3-6.</w:t>
      </w:r>
    </w:p>
    <w:p w:rsidR="002663A2" w:rsidRDefault="002663A2" w:rsidP="002663A2">
      <w:pPr>
        <w:pStyle w:val="31"/>
        <w:numPr>
          <w:ilvl w:val="0"/>
          <w:numId w:val="5"/>
        </w:numPr>
        <w:shd w:val="clear" w:color="auto" w:fill="auto"/>
        <w:tabs>
          <w:tab w:val="left" w:pos="1446"/>
        </w:tabs>
        <w:spacing w:before="0"/>
        <w:ind w:firstLine="780"/>
      </w:pPr>
      <w:r>
        <w:rPr>
          <w:rStyle w:val="3"/>
          <w:color w:val="000000"/>
        </w:rPr>
        <w:t>Андреева Т.К. 5 лет АПК РФ (на вопросы редакции отвечают судьи арбитражных судов) // Законодательство. - 2007. - № 9. - С. 14-18.</w:t>
      </w:r>
    </w:p>
    <w:p w:rsidR="002663A2" w:rsidRDefault="002663A2" w:rsidP="002663A2">
      <w:pPr>
        <w:pStyle w:val="31"/>
        <w:numPr>
          <w:ilvl w:val="0"/>
          <w:numId w:val="5"/>
        </w:numPr>
        <w:shd w:val="clear" w:color="auto" w:fill="auto"/>
        <w:tabs>
          <w:tab w:val="left" w:pos="1446"/>
        </w:tabs>
        <w:spacing w:before="0"/>
        <w:ind w:firstLine="780"/>
      </w:pPr>
      <w:r>
        <w:rPr>
          <w:rStyle w:val="3"/>
          <w:color w:val="000000"/>
        </w:rPr>
        <w:t xml:space="preserve">Арбитражный процесс: Учебник / Рук. авт. коллектива и отв. ред. В.В. Ярков. - </w:t>
      </w:r>
      <w:proofErr w:type="gramStart"/>
      <w:r>
        <w:rPr>
          <w:rStyle w:val="3"/>
          <w:color w:val="000000"/>
        </w:rPr>
        <w:t>М :</w:t>
      </w:r>
      <w:proofErr w:type="gramEnd"/>
      <w:r>
        <w:rPr>
          <w:rStyle w:val="3"/>
          <w:color w:val="000000"/>
        </w:rPr>
        <w:t xml:space="preserve"> </w:t>
      </w:r>
      <w:proofErr w:type="spellStart"/>
      <w:r>
        <w:rPr>
          <w:rStyle w:val="3"/>
          <w:color w:val="000000"/>
        </w:rPr>
        <w:t>Волтерс</w:t>
      </w:r>
      <w:proofErr w:type="spellEnd"/>
      <w:r>
        <w:rPr>
          <w:rStyle w:val="3"/>
          <w:color w:val="000000"/>
        </w:rPr>
        <w:t xml:space="preserve"> </w:t>
      </w:r>
      <w:proofErr w:type="spellStart"/>
      <w:r>
        <w:rPr>
          <w:rStyle w:val="3"/>
          <w:color w:val="000000"/>
        </w:rPr>
        <w:t>Клувер</w:t>
      </w:r>
      <w:proofErr w:type="spellEnd"/>
      <w:r>
        <w:rPr>
          <w:rStyle w:val="3"/>
          <w:color w:val="000000"/>
        </w:rPr>
        <w:t>, 2005. - 566 с.</w:t>
      </w:r>
    </w:p>
    <w:p w:rsidR="002663A2" w:rsidRDefault="002663A2" w:rsidP="002663A2">
      <w:pPr>
        <w:pStyle w:val="31"/>
        <w:numPr>
          <w:ilvl w:val="0"/>
          <w:numId w:val="5"/>
        </w:numPr>
        <w:shd w:val="clear" w:color="auto" w:fill="auto"/>
        <w:tabs>
          <w:tab w:val="left" w:pos="1446"/>
        </w:tabs>
        <w:spacing w:before="0"/>
        <w:ind w:firstLine="780"/>
      </w:pPr>
      <w:r>
        <w:rPr>
          <w:rStyle w:val="3"/>
          <w:color w:val="000000"/>
        </w:rPr>
        <w:t>Балашов А.Н., Ефремова Н.Г. Развитие электронных технологий в гражданском судопроизводстве // Арбитражный и гражданский процесс. - 2016. - № 8. - С. 9-12.</w:t>
      </w:r>
    </w:p>
    <w:p w:rsidR="00A4087C" w:rsidRDefault="00A4087C" w:rsidP="00A4087C">
      <w:pPr>
        <w:pStyle w:val="31"/>
        <w:numPr>
          <w:ilvl w:val="0"/>
          <w:numId w:val="5"/>
        </w:numPr>
        <w:shd w:val="clear" w:color="auto" w:fill="auto"/>
        <w:tabs>
          <w:tab w:val="left" w:pos="1446"/>
        </w:tabs>
        <w:spacing w:before="0"/>
        <w:ind w:firstLine="780"/>
      </w:pPr>
      <w:proofErr w:type="spellStart"/>
      <w:r>
        <w:rPr>
          <w:rStyle w:val="3"/>
          <w:color w:val="000000"/>
        </w:rPr>
        <w:t>Бодрягина</w:t>
      </w:r>
      <w:proofErr w:type="spellEnd"/>
      <w:r>
        <w:rPr>
          <w:rStyle w:val="3"/>
          <w:color w:val="000000"/>
        </w:rPr>
        <w:t xml:space="preserve"> О. Судебный экспресс (интервью с А.А. Смолой) // Юридическая газета. - 2011. - № 17. - С. 1-3.</w:t>
      </w:r>
    </w:p>
    <w:p w:rsidR="00A4087C" w:rsidRDefault="00A4087C" w:rsidP="00A4087C">
      <w:pPr>
        <w:pStyle w:val="31"/>
        <w:numPr>
          <w:ilvl w:val="0"/>
          <w:numId w:val="5"/>
        </w:numPr>
        <w:shd w:val="clear" w:color="auto" w:fill="auto"/>
        <w:tabs>
          <w:tab w:val="left" w:pos="1446"/>
        </w:tabs>
        <w:spacing w:before="0"/>
        <w:ind w:firstLine="780"/>
      </w:pPr>
      <w:proofErr w:type="spellStart"/>
      <w:r>
        <w:rPr>
          <w:rStyle w:val="3"/>
          <w:color w:val="000000"/>
        </w:rPr>
        <w:t>Галковская</w:t>
      </w:r>
      <w:proofErr w:type="spellEnd"/>
      <w:r>
        <w:rPr>
          <w:rStyle w:val="3"/>
          <w:color w:val="000000"/>
        </w:rPr>
        <w:t xml:space="preserve"> Н.Г. Результаты реформы упрощенного производства в арбитражном процессе // </w:t>
      </w:r>
      <w:proofErr w:type="spellStart"/>
      <w:r>
        <w:rPr>
          <w:rStyle w:val="3"/>
          <w:color w:val="000000"/>
        </w:rPr>
        <w:t>Вестн</w:t>
      </w:r>
      <w:proofErr w:type="spellEnd"/>
      <w:r>
        <w:rPr>
          <w:rStyle w:val="3"/>
          <w:color w:val="000000"/>
        </w:rPr>
        <w:t>. Том. гос. ун-та. - 2014. - №382. - С. 89-93.</w:t>
      </w:r>
    </w:p>
    <w:p w:rsidR="00A4087C" w:rsidRDefault="00A4087C" w:rsidP="00A4087C">
      <w:pPr>
        <w:pStyle w:val="31"/>
        <w:numPr>
          <w:ilvl w:val="0"/>
          <w:numId w:val="5"/>
        </w:numPr>
        <w:shd w:val="clear" w:color="auto" w:fill="auto"/>
        <w:tabs>
          <w:tab w:val="left" w:pos="1446"/>
        </w:tabs>
        <w:spacing w:before="0"/>
        <w:ind w:firstLine="780"/>
      </w:pPr>
      <w:r>
        <w:rPr>
          <w:rStyle w:val="3"/>
          <w:color w:val="000000"/>
        </w:rPr>
        <w:t>Гражданский процесс. Общая часть [Текст</w:t>
      </w:r>
      <w:proofErr w:type="gramStart"/>
      <w:r>
        <w:rPr>
          <w:rStyle w:val="3"/>
          <w:color w:val="000000"/>
        </w:rPr>
        <w:t>] :</w:t>
      </w:r>
      <w:proofErr w:type="gramEnd"/>
      <w:r>
        <w:rPr>
          <w:rStyle w:val="3"/>
          <w:color w:val="000000"/>
        </w:rPr>
        <w:t xml:space="preserve"> учебник / Г. Л. Осокина. 3-е изд., </w:t>
      </w:r>
      <w:proofErr w:type="spellStart"/>
      <w:r>
        <w:rPr>
          <w:rStyle w:val="3"/>
          <w:color w:val="000000"/>
        </w:rPr>
        <w:t>перераб</w:t>
      </w:r>
      <w:proofErr w:type="spellEnd"/>
      <w:r>
        <w:rPr>
          <w:rStyle w:val="3"/>
          <w:color w:val="000000"/>
        </w:rPr>
        <w:t xml:space="preserve">. - </w:t>
      </w:r>
      <w:proofErr w:type="gramStart"/>
      <w:r>
        <w:rPr>
          <w:rStyle w:val="3"/>
          <w:color w:val="000000"/>
        </w:rPr>
        <w:t>М. :</w:t>
      </w:r>
      <w:proofErr w:type="gramEnd"/>
      <w:r>
        <w:rPr>
          <w:rStyle w:val="3"/>
          <w:color w:val="000000"/>
        </w:rPr>
        <w:t xml:space="preserve"> Норма : ИНФРА-М, 2013. - 498 с.</w:t>
      </w:r>
    </w:p>
    <w:p w:rsidR="00A4087C" w:rsidRDefault="00A4087C" w:rsidP="00A4087C">
      <w:pPr>
        <w:pStyle w:val="31"/>
        <w:numPr>
          <w:ilvl w:val="0"/>
          <w:numId w:val="5"/>
        </w:numPr>
        <w:shd w:val="clear" w:color="auto" w:fill="auto"/>
        <w:tabs>
          <w:tab w:val="left" w:pos="1446"/>
        </w:tabs>
        <w:spacing w:before="0"/>
        <w:ind w:firstLine="780"/>
      </w:pPr>
      <w:proofErr w:type="spellStart"/>
      <w:r>
        <w:rPr>
          <w:rStyle w:val="3"/>
          <w:color w:val="000000"/>
        </w:rPr>
        <w:t>Громошина</w:t>
      </w:r>
      <w:proofErr w:type="spellEnd"/>
      <w:r>
        <w:rPr>
          <w:rStyle w:val="3"/>
          <w:color w:val="000000"/>
        </w:rPr>
        <w:t xml:space="preserve"> Н.А. Упрощение </w:t>
      </w:r>
      <w:proofErr w:type="spellStart"/>
      <w:r>
        <w:rPr>
          <w:rStyle w:val="3"/>
          <w:color w:val="000000"/>
        </w:rPr>
        <w:t>цивилистического</w:t>
      </w:r>
      <w:proofErr w:type="spellEnd"/>
      <w:r>
        <w:rPr>
          <w:rStyle w:val="3"/>
          <w:color w:val="000000"/>
        </w:rPr>
        <w:t xml:space="preserve"> процесса как проявление тенденции его унификации // Законы России: опыт, анализ, практика. - 2016. - № 9. - С. 5-10.</w:t>
      </w:r>
    </w:p>
    <w:p w:rsidR="00A4087C" w:rsidRDefault="00A4087C" w:rsidP="00A4087C">
      <w:pPr>
        <w:pStyle w:val="31"/>
        <w:numPr>
          <w:ilvl w:val="0"/>
          <w:numId w:val="5"/>
        </w:numPr>
        <w:shd w:val="clear" w:color="auto" w:fill="auto"/>
        <w:tabs>
          <w:tab w:val="left" w:pos="1446"/>
        </w:tabs>
        <w:spacing w:before="0"/>
        <w:ind w:firstLine="780"/>
      </w:pPr>
      <w:r>
        <w:rPr>
          <w:rStyle w:val="3"/>
          <w:color w:val="000000"/>
        </w:rPr>
        <w:t xml:space="preserve">Гражданский процесс: Учебник / под ред. М.К. </w:t>
      </w:r>
      <w:proofErr w:type="spellStart"/>
      <w:r>
        <w:rPr>
          <w:rStyle w:val="3"/>
          <w:color w:val="000000"/>
        </w:rPr>
        <w:t>Треушникова</w:t>
      </w:r>
      <w:proofErr w:type="spellEnd"/>
      <w:r>
        <w:rPr>
          <w:rStyle w:val="3"/>
          <w:color w:val="000000"/>
        </w:rPr>
        <w:t>. - М., 2012. - 785 с.</w:t>
      </w:r>
    </w:p>
    <w:p w:rsidR="00A4087C" w:rsidRDefault="00A4087C" w:rsidP="00A4087C">
      <w:pPr>
        <w:pStyle w:val="31"/>
        <w:numPr>
          <w:ilvl w:val="0"/>
          <w:numId w:val="5"/>
        </w:numPr>
        <w:shd w:val="clear" w:color="auto" w:fill="auto"/>
        <w:tabs>
          <w:tab w:val="left" w:pos="1446"/>
        </w:tabs>
        <w:spacing w:before="0"/>
        <w:ind w:firstLine="780"/>
      </w:pPr>
      <w:proofErr w:type="spellStart"/>
      <w:r>
        <w:rPr>
          <w:rStyle w:val="3"/>
          <w:color w:val="000000"/>
        </w:rPr>
        <w:t>Громошина</w:t>
      </w:r>
      <w:proofErr w:type="spellEnd"/>
      <w:r>
        <w:rPr>
          <w:rStyle w:val="3"/>
          <w:color w:val="000000"/>
        </w:rPr>
        <w:t xml:space="preserve"> Н.А. Дифференциация и унификация в гражданском судопроизводстве: </w:t>
      </w:r>
      <w:proofErr w:type="spellStart"/>
      <w:r>
        <w:rPr>
          <w:rStyle w:val="3"/>
          <w:color w:val="000000"/>
        </w:rPr>
        <w:t>дисс</w:t>
      </w:r>
      <w:proofErr w:type="spellEnd"/>
      <w:r>
        <w:rPr>
          <w:rStyle w:val="3"/>
          <w:color w:val="000000"/>
        </w:rPr>
        <w:t>. ... доктора юридических наук. - М., 2010. - 432 с.</w:t>
      </w:r>
    </w:p>
    <w:p w:rsidR="00A4087C" w:rsidRDefault="00A4087C" w:rsidP="00A4087C">
      <w:pPr>
        <w:pStyle w:val="31"/>
        <w:numPr>
          <w:ilvl w:val="0"/>
          <w:numId w:val="5"/>
        </w:numPr>
        <w:shd w:val="clear" w:color="auto" w:fill="auto"/>
        <w:tabs>
          <w:tab w:val="left" w:pos="1446"/>
        </w:tabs>
        <w:spacing w:before="0"/>
        <w:ind w:firstLine="780"/>
      </w:pPr>
      <w:r>
        <w:rPr>
          <w:rStyle w:val="3"/>
          <w:color w:val="000000"/>
        </w:rPr>
        <w:t>Колосова В.В. Проблемы правовой регламентации упрощенного производства // Гражданский и арбитражный процесс. - 2014. - № 3. - С. 4-8.</w:t>
      </w:r>
    </w:p>
    <w:p w:rsidR="00A4087C" w:rsidRDefault="00A4087C" w:rsidP="00A4087C">
      <w:pPr>
        <w:pStyle w:val="31"/>
        <w:numPr>
          <w:ilvl w:val="0"/>
          <w:numId w:val="5"/>
        </w:numPr>
        <w:shd w:val="clear" w:color="auto" w:fill="auto"/>
        <w:tabs>
          <w:tab w:val="left" w:pos="1446"/>
        </w:tabs>
        <w:spacing w:before="0"/>
        <w:ind w:firstLine="780"/>
      </w:pPr>
      <w:r>
        <w:rPr>
          <w:rStyle w:val="3"/>
          <w:color w:val="000000"/>
        </w:rPr>
        <w:t>Комментарий к Арбитражному процессуальному кодексу Российской Федерации (постатейный) /Под ред. В.В. Яркова. - 3-е изд.,</w:t>
      </w:r>
    </w:p>
    <w:p w:rsidR="00A4087C" w:rsidRDefault="00A4087C" w:rsidP="00A4087C">
      <w:pPr>
        <w:pStyle w:val="31"/>
        <w:shd w:val="clear" w:color="auto" w:fill="auto"/>
        <w:spacing w:before="0"/>
        <w:jc w:val="left"/>
        <w:rPr>
          <w:rStyle w:val="3"/>
          <w:color w:val="000000"/>
        </w:rPr>
      </w:pPr>
      <w:proofErr w:type="spellStart"/>
      <w:r>
        <w:rPr>
          <w:rStyle w:val="3"/>
          <w:color w:val="000000"/>
        </w:rPr>
        <w:t>перераб</w:t>
      </w:r>
      <w:proofErr w:type="spellEnd"/>
      <w:r>
        <w:rPr>
          <w:rStyle w:val="3"/>
          <w:color w:val="000000"/>
        </w:rPr>
        <w:t xml:space="preserve">. и доп. - М.: </w:t>
      </w:r>
      <w:proofErr w:type="spellStart"/>
      <w:r>
        <w:rPr>
          <w:rStyle w:val="3"/>
          <w:color w:val="000000"/>
        </w:rPr>
        <w:t>Инфотропик</w:t>
      </w:r>
      <w:proofErr w:type="spellEnd"/>
      <w:r>
        <w:rPr>
          <w:rStyle w:val="3"/>
          <w:color w:val="000000"/>
        </w:rPr>
        <w:t xml:space="preserve"> Медиа, 2011. - 787 с.</w:t>
      </w:r>
    </w:p>
    <w:p w:rsidR="00A4087C" w:rsidRDefault="00A4087C" w:rsidP="00A4087C">
      <w:pPr>
        <w:pStyle w:val="31"/>
        <w:numPr>
          <w:ilvl w:val="0"/>
          <w:numId w:val="9"/>
        </w:numPr>
        <w:shd w:val="clear" w:color="auto" w:fill="auto"/>
        <w:tabs>
          <w:tab w:val="left" w:pos="1437"/>
        </w:tabs>
        <w:spacing w:before="0"/>
        <w:ind w:firstLine="780"/>
      </w:pPr>
      <w:r>
        <w:rPr>
          <w:rStyle w:val="3"/>
          <w:color w:val="000000"/>
        </w:rPr>
        <w:t>Коршунов Н.М., Мареев Ю.Л. Гражданский процесс: учебник. - М., 2009. - 338 с.</w:t>
      </w:r>
    </w:p>
    <w:p w:rsidR="00A4087C" w:rsidRDefault="00A4087C" w:rsidP="00A4087C">
      <w:pPr>
        <w:pStyle w:val="31"/>
        <w:numPr>
          <w:ilvl w:val="0"/>
          <w:numId w:val="9"/>
        </w:numPr>
        <w:shd w:val="clear" w:color="auto" w:fill="auto"/>
        <w:tabs>
          <w:tab w:val="left" w:pos="1437"/>
        </w:tabs>
        <w:spacing w:before="0"/>
        <w:ind w:firstLine="780"/>
      </w:pPr>
      <w:r>
        <w:rPr>
          <w:rStyle w:val="3"/>
          <w:color w:val="000000"/>
        </w:rPr>
        <w:t>Крымский Д.И. Упрощение гражданского судопроизводства. Российский и зарубежный опыт. - М., 2008. - 411 с.</w:t>
      </w:r>
    </w:p>
    <w:p w:rsidR="00A4087C" w:rsidRDefault="00A4087C" w:rsidP="00A4087C">
      <w:pPr>
        <w:pStyle w:val="31"/>
        <w:numPr>
          <w:ilvl w:val="0"/>
          <w:numId w:val="9"/>
        </w:numPr>
        <w:shd w:val="clear" w:color="auto" w:fill="auto"/>
        <w:tabs>
          <w:tab w:val="left" w:pos="1437"/>
          <w:tab w:val="left" w:pos="3065"/>
          <w:tab w:val="left" w:pos="3972"/>
          <w:tab w:val="left" w:pos="7601"/>
        </w:tabs>
        <w:spacing w:before="0"/>
        <w:ind w:firstLine="780"/>
      </w:pPr>
      <w:proofErr w:type="spellStart"/>
      <w:r>
        <w:rPr>
          <w:rStyle w:val="3"/>
          <w:color w:val="000000"/>
        </w:rPr>
        <w:lastRenderedPageBreak/>
        <w:t>Лесницкая</w:t>
      </w:r>
      <w:proofErr w:type="spellEnd"/>
      <w:r>
        <w:rPr>
          <w:rStyle w:val="3"/>
          <w:color w:val="000000"/>
        </w:rPr>
        <w:tab/>
        <w:t>Л.Ф.</w:t>
      </w:r>
      <w:r>
        <w:rPr>
          <w:rStyle w:val="3"/>
          <w:color w:val="000000"/>
        </w:rPr>
        <w:tab/>
        <w:t>Исполнительная надпись</w:t>
      </w:r>
      <w:r>
        <w:rPr>
          <w:rStyle w:val="3"/>
          <w:color w:val="000000"/>
        </w:rPr>
        <w:tab/>
        <w:t>нотариуса //</w:t>
      </w:r>
    </w:p>
    <w:p w:rsidR="00A4087C" w:rsidRDefault="00A4087C" w:rsidP="00A4087C">
      <w:pPr>
        <w:pStyle w:val="31"/>
        <w:shd w:val="clear" w:color="auto" w:fill="auto"/>
        <w:spacing w:before="0"/>
      </w:pPr>
      <w:r>
        <w:rPr>
          <w:rStyle w:val="3"/>
          <w:color w:val="000000"/>
        </w:rPr>
        <w:t xml:space="preserve">Комментарий судебной практики. </w:t>
      </w:r>
      <w:proofErr w:type="spellStart"/>
      <w:r>
        <w:rPr>
          <w:rStyle w:val="3"/>
          <w:color w:val="000000"/>
        </w:rPr>
        <w:t>Вып</w:t>
      </w:r>
      <w:proofErr w:type="spellEnd"/>
      <w:r>
        <w:rPr>
          <w:rStyle w:val="3"/>
          <w:color w:val="000000"/>
        </w:rPr>
        <w:t xml:space="preserve">. 6. - М.: </w:t>
      </w:r>
      <w:proofErr w:type="spellStart"/>
      <w:r>
        <w:rPr>
          <w:rStyle w:val="3"/>
          <w:color w:val="000000"/>
        </w:rPr>
        <w:t>Юрид</w:t>
      </w:r>
      <w:proofErr w:type="spellEnd"/>
      <w:proofErr w:type="gramStart"/>
      <w:r>
        <w:rPr>
          <w:rStyle w:val="3"/>
          <w:color w:val="000000"/>
        </w:rPr>
        <w:t>.</w:t>
      </w:r>
      <w:proofErr w:type="gramEnd"/>
      <w:r>
        <w:rPr>
          <w:rStyle w:val="3"/>
          <w:color w:val="000000"/>
        </w:rPr>
        <w:t xml:space="preserve"> лит., 2010. - 341 с.</w:t>
      </w:r>
    </w:p>
    <w:p w:rsidR="00A4087C" w:rsidRDefault="00A4087C" w:rsidP="00A4087C">
      <w:pPr>
        <w:pStyle w:val="31"/>
        <w:numPr>
          <w:ilvl w:val="0"/>
          <w:numId w:val="9"/>
        </w:numPr>
        <w:shd w:val="clear" w:color="auto" w:fill="auto"/>
        <w:tabs>
          <w:tab w:val="left" w:pos="1437"/>
          <w:tab w:val="left" w:pos="3065"/>
          <w:tab w:val="left" w:pos="6065"/>
        </w:tabs>
        <w:spacing w:before="0"/>
        <w:ind w:firstLine="780"/>
      </w:pPr>
      <w:proofErr w:type="spellStart"/>
      <w:r>
        <w:rPr>
          <w:rStyle w:val="3"/>
          <w:color w:val="000000"/>
        </w:rPr>
        <w:t>Манташян</w:t>
      </w:r>
      <w:proofErr w:type="spellEnd"/>
      <w:r>
        <w:rPr>
          <w:rStyle w:val="3"/>
          <w:color w:val="000000"/>
        </w:rPr>
        <w:tab/>
        <w:t>А.О. Актуальные</w:t>
      </w:r>
      <w:r>
        <w:rPr>
          <w:rStyle w:val="3"/>
          <w:color w:val="000000"/>
        </w:rPr>
        <w:tab/>
        <w:t>проблемы упрощенного</w:t>
      </w:r>
    </w:p>
    <w:p w:rsidR="00A4087C" w:rsidRDefault="00A4087C" w:rsidP="00A4087C">
      <w:pPr>
        <w:pStyle w:val="31"/>
        <w:shd w:val="clear" w:color="auto" w:fill="auto"/>
        <w:spacing w:before="0"/>
      </w:pPr>
      <w:r>
        <w:rPr>
          <w:rStyle w:val="3"/>
          <w:color w:val="000000"/>
        </w:rPr>
        <w:t>производства в арбитражном процессе // Современное право. - 2014. - № 6. - С. 91-95.</w:t>
      </w:r>
    </w:p>
    <w:p w:rsidR="00A4087C" w:rsidRDefault="00A4087C" w:rsidP="00A4087C">
      <w:pPr>
        <w:pStyle w:val="31"/>
        <w:numPr>
          <w:ilvl w:val="0"/>
          <w:numId w:val="10"/>
        </w:numPr>
        <w:shd w:val="clear" w:color="auto" w:fill="auto"/>
        <w:tabs>
          <w:tab w:val="left" w:pos="1437"/>
        </w:tabs>
        <w:spacing w:before="0"/>
        <w:ind w:firstLine="780"/>
      </w:pPr>
      <w:r>
        <w:rPr>
          <w:rStyle w:val="3"/>
          <w:color w:val="000000"/>
        </w:rPr>
        <w:t xml:space="preserve">Меркулова С. Судьям сэкономят время ради качества. [Электронный ресурс] </w:t>
      </w:r>
      <w:r>
        <w:rPr>
          <w:rStyle w:val="3"/>
          <w:color w:val="000000"/>
          <w:lang w:val="en-US"/>
        </w:rPr>
        <w:t>URL</w:t>
      </w:r>
      <w:r w:rsidRPr="003E40D1">
        <w:rPr>
          <w:rStyle w:val="3"/>
          <w:color w:val="000000"/>
        </w:rPr>
        <w:t>:</w:t>
      </w:r>
      <w:hyperlink r:id="rId12" w:history="1">
        <w:r w:rsidRPr="003E40D1">
          <w:rPr>
            <w:rStyle w:val="a6"/>
          </w:rPr>
          <w:t xml:space="preserve"> </w:t>
        </w:r>
        <w:r>
          <w:rPr>
            <w:rStyle w:val="a6"/>
            <w:lang w:val="en-US"/>
          </w:rPr>
          <w:t>http</w:t>
        </w:r>
        <w:r w:rsidRPr="003E40D1">
          <w:rPr>
            <w:rStyle w:val="a6"/>
          </w:rPr>
          <w:t>://</w:t>
        </w:r>
        <w:proofErr w:type="spellStart"/>
        <w:r>
          <w:rPr>
            <w:rStyle w:val="a6"/>
            <w:lang w:val="en-US"/>
          </w:rPr>
          <w:t>pravo</w:t>
        </w:r>
        <w:proofErr w:type="spellEnd"/>
        <w:r w:rsidRPr="003E40D1">
          <w:rPr>
            <w:rStyle w:val="a6"/>
          </w:rPr>
          <w:t>.</w:t>
        </w:r>
        <w:proofErr w:type="spellStart"/>
        <w:r>
          <w:rPr>
            <w:rStyle w:val="a6"/>
            <w:lang w:val="en-US"/>
          </w:rPr>
          <w:t>ru</w:t>
        </w:r>
        <w:proofErr w:type="spellEnd"/>
        <w:r w:rsidRPr="003E40D1">
          <w:rPr>
            <w:rStyle w:val="a6"/>
          </w:rPr>
          <w:t>/</w:t>
        </w:r>
        <w:r>
          <w:rPr>
            <w:rStyle w:val="a6"/>
            <w:lang w:val="en-US"/>
          </w:rPr>
          <w:t>court</w:t>
        </w:r>
        <w:r w:rsidRPr="003E40D1">
          <w:rPr>
            <w:rStyle w:val="a6"/>
          </w:rPr>
          <w:t>_</w:t>
        </w:r>
        <w:r>
          <w:rPr>
            <w:rStyle w:val="a6"/>
            <w:lang w:val="en-US"/>
          </w:rPr>
          <w:t>report</w:t>
        </w:r>
        <w:r w:rsidRPr="003E40D1">
          <w:rPr>
            <w:rStyle w:val="a6"/>
          </w:rPr>
          <w:t>/</w:t>
        </w:r>
        <w:r>
          <w:rPr>
            <w:rStyle w:val="a6"/>
            <w:lang w:val="en-US"/>
          </w:rPr>
          <w:t>view</w:t>
        </w:r>
        <w:r w:rsidRPr="003E40D1">
          <w:rPr>
            <w:rStyle w:val="a6"/>
          </w:rPr>
          <w:t>/</w:t>
        </w:r>
        <w:r>
          <w:rPr>
            <w:rStyle w:val="a6"/>
          </w:rPr>
          <w:t>1</w:t>
        </w:r>
      </w:hyperlink>
      <w:r>
        <w:rPr>
          <w:rStyle w:val="3"/>
          <w:color w:val="000000"/>
        </w:rPr>
        <w:t>1190/. (Дата обращения 26.04.2017).</w:t>
      </w:r>
    </w:p>
    <w:p w:rsidR="00A4087C" w:rsidRDefault="00A4087C" w:rsidP="00A4087C">
      <w:pPr>
        <w:pStyle w:val="31"/>
        <w:numPr>
          <w:ilvl w:val="0"/>
          <w:numId w:val="10"/>
        </w:numPr>
        <w:shd w:val="clear" w:color="auto" w:fill="auto"/>
        <w:tabs>
          <w:tab w:val="left" w:pos="1437"/>
        </w:tabs>
        <w:spacing w:before="0"/>
        <w:ind w:firstLine="780"/>
      </w:pPr>
      <w:r>
        <w:rPr>
          <w:rStyle w:val="3"/>
          <w:color w:val="000000"/>
        </w:rPr>
        <w:t>Моисеев С.В. Ограничение свободы выбора процедуры и порядка рассмотрения требования как тренд развития процессуального законодательства // Законы России: опыт, анализ, практика. - 2016. - № 9. - С. 25-30.</w:t>
      </w:r>
    </w:p>
    <w:p w:rsidR="00A4087C" w:rsidRDefault="00A4087C" w:rsidP="00A4087C">
      <w:pPr>
        <w:pStyle w:val="31"/>
        <w:numPr>
          <w:ilvl w:val="0"/>
          <w:numId w:val="10"/>
        </w:numPr>
        <w:shd w:val="clear" w:color="auto" w:fill="auto"/>
        <w:tabs>
          <w:tab w:val="left" w:pos="1437"/>
        </w:tabs>
        <w:spacing w:before="0"/>
        <w:ind w:firstLine="780"/>
      </w:pPr>
      <w:r>
        <w:rPr>
          <w:rStyle w:val="3"/>
          <w:color w:val="000000"/>
        </w:rPr>
        <w:t>Моисеенко А.Б. Вопросы, возникающие при рассмотрении дел в порядке упрощенного производства // Арбитражные споры. - 2014. - № 2. - С. 51-55.</w:t>
      </w:r>
    </w:p>
    <w:p w:rsidR="00A4087C" w:rsidRDefault="00A4087C" w:rsidP="00A4087C">
      <w:pPr>
        <w:pStyle w:val="31"/>
        <w:numPr>
          <w:ilvl w:val="0"/>
          <w:numId w:val="10"/>
        </w:numPr>
        <w:shd w:val="clear" w:color="auto" w:fill="auto"/>
        <w:tabs>
          <w:tab w:val="left" w:pos="1437"/>
        </w:tabs>
        <w:spacing w:before="0"/>
        <w:ind w:firstLine="780"/>
      </w:pPr>
      <w:proofErr w:type="spellStart"/>
      <w:r>
        <w:rPr>
          <w:rStyle w:val="3"/>
          <w:color w:val="000000"/>
        </w:rPr>
        <w:t>Мурадьян</w:t>
      </w:r>
      <w:proofErr w:type="spellEnd"/>
      <w:r>
        <w:rPr>
          <w:rStyle w:val="3"/>
          <w:color w:val="000000"/>
        </w:rPr>
        <w:t xml:space="preserve"> Э. Ординарное судебное решение // ЭЖ-Юрист. - 2012. - № 31. - С. 18-21.</w:t>
      </w:r>
    </w:p>
    <w:p w:rsidR="00A4087C" w:rsidRDefault="00A4087C" w:rsidP="00A4087C">
      <w:pPr>
        <w:pStyle w:val="31"/>
        <w:numPr>
          <w:ilvl w:val="0"/>
          <w:numId w:val="10"/>
        </w:numPr>
        <w:shd w:val="clear" w:color="auto" w:fill="auto"/>
        <w:tabs>
          <w:tab w:val="left" w:pos="1437"/>
        </w:tabs>
        <w:spacing w:before="0"/>
        <w:ind w:firstLine="780"/>
      </w:pPr>
      <w:r>
        <w:rPr>
          <w:rStyle w:val="3"/>
          <w:color w:val="000000"/>
        </w:rPr>
        <w:t>Никитин В. Бесспорность дел приказного и упрощенного производств // Арбитражный и гражданский процесс. - 2009. - № 7. - С. 912.</w:t>
      </w:r>
    </w:p>
    <w:p w:rsidR="00A4087C" w:rsidRDefault="00A4087C" w:rsidP="00A4087C">
      <w:pPr>
        <w:pStyle w:val="31"/>
        <w:numPr>
          <w:ilvl w:val="0"/>
          <w:numId w:val="10"/>
        </w:numPr>
        <w:shd w:val="clear" w:color="auto" w:fill="auto"/>
        <w:tabs>
          <w:tab w:val="left" w:pos="1437"/>
        </w:tabs>
        <w:spacing w:before="0"/>
        <w:ind w:firstLine="780"/>
      </w:pPr>
      <w:r>
        <w:rPr>
          <w:rStyle w:val="3"/>
          <w:color w:val="000000"/>
        </w:rPr>
        <w:t>Никитин В.С. Некоторые вопросы приказного производства // Арбитражный и гражданский процесс. - 2008. - № 7. - С. 22-25.</w:t>
      </w:r>
    </w:p>
    <w:p w:rsidR="00A4087C" w:rsidRDefault="00A4087C" w:rsidP="00A4087C">
      <w:pPr>
        <w:pStyle w:val="31"/>
        <w:numPr>
          <w:ilvl w:val="0"/>
          <w:numId w:val="10"/>
        </w:numPr>
        <w:shd w:val="clear" w:color="auto" w:fill="auto"/>
        <w:tabs>
          <w:tab w:val="left" w:pos="1437"/>
        </w:tabs>
        <w:spacing w:before="0"/>
        <w:ind w:firstLine="780"/>
      </w:pPr>
      <w:r>
        <w:rPr>
          <w:rStyle w:val="3"/>
          <w:color w:val="000000"/>
        </w:rPr>
        <w:t xml:space="preserve">Никифоров А.В. Арбитражный процесс: Учебное пособие. — </w:t>
      </w:r>
      <w:r w:rsidRPr="003E40D1">
        <w:rPr>
          <w:rStyle w:val="3"/>
          <w:color w:val="000000"/>
        </w:rPr>
        <w:t>6-</w:t>
      </w:r>
      <w:r>
        <w:rPr>
          <w:rStyle w:val="3"/>
          <w:color w:val="000000"/>
          <w:lang w:val="en-US"/>
        </w:rPr>
        <w:t>e</w:t>
      </w:r>
      <w:r w:rsidRPr="003E40D1">
        <w:rPr>
          <w:rStyle w:val="3"/>
          <w:color w:val="000000"/>
        </w:rPr>
        <w:t xml:space="preserve"> </w:t>
      </w:r>
      <w:r>
        <w:rPr>
          <w:rStyle w:val="3"/>
          <w:color w:val="000000"/>
        </w:rPr>
        <w:t>изд. — М.: ИЦ РИОР: ИНФРА-М, 2012. - 684 с.</w:t>
      </w:r>
    </w:p>
    <w:p w:rsidR="00A4087C" w:rsidRDefault="00A4087C" w:rsidP="00A4087C">
      <w:pPr>
        <w:pStyle w:val="31"/>
        <w:numPr>
          <w:ilvl w:val="0"/>
          <w:numId w:val="10"/>
        </w:numPr>
        <w:shd w:val="clear" w:color="auto" w:fill="auto"/>
        <w:tabs>
          <w:tab w:val="left" w:pos="1450"/>
          <w:tab w:val="left" w:pos="3016"/>
          <w:tab w:val="left" w:pos="3818"/>
        </w:tabs>
        <w:spacing w:before="0"/>
        <w:ind w:firstLine="780"/>
      </w:pPr>
      <w:r>
        <w:rPr>
          <w:rStyle w:val="3"/>
          <w:color w:val="000000"/>
        </w:rPr>
        <w:t>Овчаренко</w:t>
      </w:r>
      <w:r>
        <w:rPr>
          <w:rStyle w:val="3"/>
          <w:color w:val="000000"/>
        </w:rPr>
        <w:tab/>
        <w:t>А.В.</w:t>
      </w:r>
      <w:r>
        <w:rPr>
          <w:rStyle w:val="3"/>
          <w:color w:val="000000"/>
        </w:rPr>
        <w:tab/>
        <w:t>Процессуальные особенности разрешения</w:t>
      </w:r>
    </w:p>
    <w:p w:rsidR="00A4087C" w:rsidRDefault="00A4087C" w:rsidP="00A4087C">
      <w:pPr>
        <w:pStyle w:val="31"/>
        <w:shd w:val="clear" w:color="auto" w:fill="auto"/>
        <w:spacing w:before="0"/>
      </w:pPr>
      <w:r>
        <w:rPr>
          <w:rStyle w:val="3"/>
          <w:color w:val="000000"/>
        </w:rPr>
        <w:t>арбитражным судом заявлений и ходатайств при рассмотрении дела в порядке упрощенного производства // Юрист. - 2013. - № 17. - С. 37—41.</w:t>
      </w:r>
    </w:p>
    <w:p w:rsidR="00A4087C" w:rsidRDefault="00A4087C" w:rsidP="00A4087C">
      <w:pPr>
        <w:pStyle w:val="31"/>
        <w:numPr>
          <w:ilvl w:val="0"/>
          <w:numId w:val="10"/>
        </w:numPr>
        <w:shd w:val="clear" w:color="auto" w:fill="auto"/>
        <w:tabs>
          <w:tab w:val="left" w:pos="1450"/>
          <w:tab w:val="left" w:pos="2983"/>
          <w:tab w:val="left" w:pos="3818"/>
        </w:tabs>
        <w:spacing w:before="0"/>
        <w:ind w:firstLine="780"/>
      </w:pPr>
      <w:r>
        <w:rPr>
          <w:rStyle w:val="3"/>
          <w:color w:val="000000"/>
        </w:rPr>
        <w:t>Овчаренко</w:t>
      </w:r>
      <w:r>
        <w:rPr>
          <w:rStyle w:val="3"/>
          <w:color w:val="000000"/>
        </w:rPr>
        <w:tab/>
        <w:t>А.В.</w:t>
      </w:r>
      <w:r>
        <w:rPr>
          <w:rStyle w:val="3"/>
          <w:color w:val="000000"/>
        </w:rPr>
        <w:tab/>
        <w:t>Реализация права на устное судебное</w:t>
      </w:r>
    </w:p>
    <w:p w:rsidR="00A4087C" w:rsidRDefault="00A4087C" w:rsidP="00A4087C">
      <w:pPr>
        <w:pStyle w:val="31"/>
        <w:shd w:val="clear" w:color="auto" w:fill="auto"/>
        <w:spacing w:before="0"/>
      </w:pPr>
      <w:r>
        <w:rPr>
          <w:rStyle w:val="3"/>
          <w:color w:val="000000"/>
        </w:rPr>
        <w:t>разбирательство с позиции Европейского суда по правам человека // Вестник гражданского процесса. - 2013. - № 5. - С.218-222.</w:t>
      </w:r>
    </w:p>
    <w:p w:rsidR="00A4087C" w:rsidRDefault="00A4087C" w:rsidP="00A4087C">
      <w:pPr>
        <w:pStyle w:val="31"/>
        <w:numPr>
          <w:ilvl w:val="0"/>
          <w:numId w:val="10"/>
        </w:numPr>
        <w:shd w:val="clear" w:color="auto" w:fill="auto"/>
        <w:tabs>
          <w:tab w:val="left" w:pos="1450"/>
          <w:tab w:val="left" w:pos="2983"/>
          <w:tab w:val="left" w:pos="3818"/>
        </w:tabs>
        <w:spacing w:before="0"/>
        <w:ind w:firstLine="780"/>
      </w:pPr>
      <w:r>
        <w:rPr>
          <w:rStyle w:val="3"/>
          <w:color w:val="000000"/>
        </w:rPr>
        <w:t>Овчаренко</w:t>
      </w:r>
      <w:r>
        <w:rPr>
          <w:rStyle w:val="3"/>
          <w:color w:val="000000"/>
        </w:rPr>
        <w:tab/>
        <w:t>А.В.</w:t>
      </w:r>
      <w:r>
        <w:rPr>
          <w:rStyle w:val="3"/>
          <w:color w:val="000000"/>
        </w:rPr>
        <w:tab/>
        <w:t>Процессуальные особенности разрешения</w:t>
      </w:r>
    </w:p>
    <w:p w:rsidR="00A4087C" w:rsidRDefault="00A4087C" w:rsidP="00A4087C">
      <w:pPr>
        <w:pStyle w:val="31"/>
        <w:shd w:val="clear" w:color="auto" w:fill="auto"/>
        <w:spacing w:before="0"/>
      </w:pPr>
      <w:r>
        <w:rPr>
          <w:rStyle w:val="3"/>
          <w:color w:val="000000"/>
        </w:rPr>
        <w:lastRenderedPageBreak/>
        <w:t>арбитражным судом заявлений и ходатайств при рассмотрении дела в порядке упрощенного производства // Юрист. - 2013. - № 17. - С. 37-40.</w:t>
      </w:r>
    </w:p>
    <w:p w:rsidR="00A4087C" w:rsidRDefault="00A4087C" w:rsidP="00A4087C">
      <w:pPr>
        <w:pStyle w:val="31"/>
        <w:numPr>
          <w:ilvl w:val="0"/>
          <w:numId w:val="10"/>
        </w:numPr>
        <w:shd w:val="clear" w:color="auto" w:fill="auto"/>
        <w:tabs>
          <w:tab w:val="left" w:pos="1450"/>
        </w:tabs>
        <w:spacing w:before="0"/>
        <w:ind w:firstLine="780"/>
      </w:pPr>
      <w:r>
        <w:rPr>
          <w:rStyle w:val="3"/>
          <w:color w:val="000000"/>
        </w:rPr>
        <w:t>Опалев Р. Производство упрощенное - исполнение немедленное // ЭЖ-Юрист. - 2012. - № 33. - С. 1-5.</w:t>
      </w:r>
    </w:p>
    <w:p w:rsidR="00A4087C" w:rsidRDefault="00A4087C" w:rsidP="00A4087C">
      <w:pPr>
        <w:pStyle w:val="31"/>
        <w:numPr>
          <w:ilvl w:val="0"/>
          <w:numId w:val="10"/>
        </w:numPr>
        <w:shd w:val="clear" w:color="auto" w:fill="auto"/>
        <w:tabs>
          <w:tab w:val="left" w:pos="1450"/>
        </w:tabs>
        <w:spacing w:before="0"/>
        <w:ind w:firstLine="780"/>
      </w:pPr>
      <w:r>
        <w:rPr>
          <w:rStyle w:val="3"/>
          <w:color w:val="000000"/>
        </w:rPr>
        <w:t>Панина С.А. Упрощенное производство в арбитражном процессе // Вестник Московского государственного университета приборостроения и информатики. Серия: Социально-экономические науки. - 2013. - № 48. - С. 114-118.</w:t>
      </w:r>
    </w:p>
    <w:p w:rsidR="00A4087C" w:rsidRDefault="00A4087C" w:rsidP="00A4087C">
      <w:pPr>
        <w:pStyle w:val="31"/>
        <w:numPr>
          <w:ilvl w:val="0"/>
          <w:numId w:val="10"/>
        </w:numPr>
        <w:shd w:val="clear" w:color="auto" w:fill="auto"/>
        <w:tabs>
          <w:tab w:val="left" w:pos="1450"/>
        </w:tabs>
        <w:spacing w:before="0"/>
        <w:ind w:firstLine="780"/>
      </w:pPr>
      <w:r>
        <w:rPr>
          <w:rStyle w:val="3"/>
          <w:color w:val="000000"/>
        </w:rPr>
        <w:t>Панкратова Е. Куда проще! // ЭЖ-Юрист. - 2013. - № 21. - С. 1015.</w:t>
      </w:r>
    </w:p>
    <w:p w:rsidR="00A4087C" w:rsidRDefault="00A4087C" w:rsidP="00A4087C">
      <w:pPr>
        <w:pStyle w:val="31"/>
        <w:numPr>
          <w:ilvl w:val="0"/>
          <w:numId w:val="10"/>
        </w:numPr>
        <w:shd w:val="clear" w:color="auto" w:fill="auto"/>
        <w:tabs>
          <w:tab w:val="left" w:pos="1450"/>
        </w:tabs>
        <w:spacing w:before="0"/>
        <w:ind w:firstLine="780"/>
      </w:pPr>
      <w:proofErr w:type="spellStart"/>
      <w:r>
        <w:rPr>
          <w:rStyle w:val="3"/>
          <w:color w:val="000000"/>
        </w:rPr>
        <w:t>Папулова</w:t>
      </w:r>
      <w:proofErr w:type="spellEnd"/>
      <w:r>
        <w:rPr>
          <w:rStyle w:val="3"/>
          <w:color w:val="000000"/>
        </w:rPr>
        <w:t xml:space="preserve"> З.А. Некоторые дискуссионные вопросы современного упрощенного производства в российском арбитражном процессе // Арбитражный и гражданский процесс. - 2013. - № 2. - С. 33-36.</w:t>
      </w:r>
    </w:p>
    <w:p w:rsidR="00A4087C" w:rsidRDefault="00A4087C" w:rsidP="00A4087C">
      <w:pPr>
        <w:pStyle w:val="31"/>
        <w:numPr>
          <w:ilvl w:val="0"/>
          <w:numId w:val="10"/>
        </w:numPr>
        <w:shd w:val="clear" w:color="auto" w:fill="auto"/>
        <w:tabs>
          <w:tab w:val="left" w:pos="1450"/>
        </w:tabs>
        <w:spacing w:before="0"/>
        <w:ind w:firstLine="780"/>
      </w:pPr>
      <w:r>
        <w:rPr>
          <w:rStyle w:val="3"/>
          <w:color w:val="000000"/>
        </w:rPr>
        <w:t>Подшивалов Т.П. Запрет злоупотребления процессуальными правами в арбитражном процессе // Российская юстиция. - 2014. - № 9. - С. 17-20.</w:t>
      </w:r>
    </w:p>
    <w:p w:rsidR="00A4087C" w:rsidRDefault="00A4087C" w:rsidP="00A4087C">
      <w:pPr>
        <w:pStyle w:val="31"/>
        <w:numPr>
          <w:ilvl w:val="0"/>
          <w:numId w:val="10"/>
        </w:numPr>
        <w:shd w:val="clear" w:color="auto" w:fill="auto"/>
        <w:tabs>
          <w:tab w:val="left" w:pos="1450"/>
        </w:tabs>
        <w:spacing w:before="0"/>
        <w:ind w:firstLine="780"/>
      </w:pPr>
      <w:r>
        <w:rPr>
          <w:rStyle w:val="3"/>
          <w:color w:val="000000"/>
        </w:rPr>
        <w:t>Пономаренко В.А. Новое упрощенное производство: эра электронного правосудия наступила? // Арбитражный и гражданский процесс. - 2013. - № 3. - С. 25-30.</w:t>
      </w:r>
    </w:p>
    <w:p w:rsidR="00A4087C" w:rsidRDefault="00A4087C" w:rsidP="00A4087C">
      <w:pPr>
        <w:pStyle w:val="31"/>
        <w:numPr>
          <w:ilvl w:val="0"/>
          <w:numId w:val="10"/>
        </w:numPr>
        <w:shd w:val="clear" w:color="auto" w:fill="auto"/>
        <w:tabs>
          <w:tab w:val="left" w:pos="1450"/>
        </w:tabs>
        <w:spacing w:before="0"/>
        <w:ind w:firstLine="780"/>
      </w:pPr>
      <w:r>
        <w:rPr>
          <w:rStyle w:val="3"/>
          <w:color w:val="000000"/>
        </w:rPr>
        <w:t>Пономаренко, В. А. Федеральный закон № 86-ФЗ - важный шаг на пути к электронному правосудию [Текст] /В. А. Пономаренко.//Закон. - 2012. - № 10. - С. 128-132.</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 xml:space="preserve">Пономаренко В.А. К вопросу о модернизации </w:t>
      </w:r>
      <w:proofErr w:type="spellStart"/>
      <w:r>
        <w:rPr>
          <w:rStyle w:val="3"/>
          <w:color w:val="000000"/>
        </w:rPr>
        <w:t>судебноарбитражной</w:t>
      </w:r>
      <w:proofErr w:type="spellEnd"/>
      <w:r>
        <w:rPr>
          <w:rStyle w:val="3"/>
          <w:color w:val="000000"/>
        </w:rPr>
        <w:t xml:space="preserve"> процессуальной формы в свете изменений АПК РФ и концепции электронного правосудия // Российский юридический журнал. - 2013. - № 2. - С. 146-152.</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Решетникова И.В. Концепции стремительно развивающегося российского арбитражного процесса (к 10-летию принятия АПК РФ) // Вестник гражданского процесса. - 2012. - № 5. - С. 18-22.</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 xml:space="preserve">Решетникова И.В. Упрощенное производство. Концептуальный </w:t>
      </w:r>
      <w:r>
        <w:rPr>
          <w:rStyle w:val="3"/>
          <w:color w:val="000000"/>
        </w:rPr>
        <w:lastRenderedPageBreak/>
        <w:t>подход // Закон. - 2013. - № 4. - С. 91-95.</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 xml:space="preserve">Римское частное право: Учебник / Под ред. И.Б. Новицкого и И.С. </w:t>
      </w:r>
      <w:proofErr w:type="spellStart"/>
      <w:r>
        <w:rPr>
          <w:rStyle w:val="3"/>
          <w:color w:val="000000"/>
        </w:rPr>
        <w:t>Перетерского</w:t>
      </w:r>
      <w:proofErr w:type="spellEnd"/>
      <w:r>
        <w:rPr>
          <w:rStyle w:val="3"/>
          <w:color w:val="000000"/>
        </w:rPr>
        <w:t>. - М.: Юриспруденция, 2006. - 590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Рыжаков А.П. Постатейный комментарий к Арбитражному процессуальному кодексу Российской Федерации. - М.: Проспект, 2015. - 714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Рязановский В.А. Единство процесса: Учебное пособие. - М.: Городец, 1996. - 225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Савина Т.А. Упрощенное производство в арбитражном процессе // Вестник Саратовской государственной академии права. - Саратов, 2004. - № 4. - Ч. 2. - С. 195-200.</w:t>
      </w:r>
    </w:p>
    <w:p w:rsidR="00A4087C" w:rsidRDefault="00A4087C" w:rsidP="00A4087C">
      <w:pPr>
        <w:pStyle w:val="31"/>
        <w:numPr>
          <w:ilvl w:val="0"/>
          <w:numId w:val="10"/>
        </w:numPr>
        <w:shd w:val="clear" w:color="auto" w:fill="auto"/>
        <w:tabs>
          <w:tab w:val="left" w:pos="1441"/>
        </w:tabs>
        <w:spacing w:before="0"/>
        <w:ind w:firstLine="780"/>
      </w:pPr>
      <w:proofErr w:type="spellStart"/>
      <w:r>
        <w:rPr>
          <w:rStyle w:val="3"/>
          <w:color w:val="000000"/>
        </w:rPr>
        <w:t>Сивак</w:t>
      </w:r>
      <w:proofErr w:type="spellEnd"/>
      <w:r>
        <w:rPr>
          <w:rStyle w:val="3"/>
          <w:color w:val="000000"/>
        </w:rPr>
        <w:t xml:space="preserve"> Н.В. Упрощенные судебные производства, основанные на малозначительности заявленных требований // Российская юстиция. - 2009. - № 10. - С. 41-45.</w:t>
      </w:r>
    </w:p>
    <w:p w:rsidR="00A4087C" w:rsidRDefault="00A4087C" w:rsidP="00A4087C">
      <w:pPr>
        <w:pStyle w:val="31"/>
        <w:numPr>
          <w:ilvl w:val="0"/>
          <w:numId w:val="10"/>
        </w:numPr>
        <w:shd w:val="clear" w:color="auto" w:fill="auto"/>
        <w:tabs>
          <w:tab w:val="left" w:pos="1441"/>
        </w:tabs>
        <w:spacing w:before="0"/>
        <w:ind w:firstLine="780"/>
      </w:pPr>
      <w:proofErr w:type="spellStart"/>
      <w:r>
        <w:rPr>
          <w:rStyle w:val="3"/>
          <w:color w:val="000000"/>
        </w:rPr>
        <w:t>Сивак</w:t>
      </w:r>
      <w:proofErr w:type="spellEnd"/>
      <w:r>
        <w:rPr>
          <w:rStyle w:val="3"/>
          <w:color w:val="000000"/>
        </w:rPr>
        <w:t xml:space="preserve"> Н.В. Упрощенное производство в арбитражном </w:t>
      </w:r>
      <w:proofErr w:type="gramStart"/>
      <w:r>
        <w:rPr>
          <w:rStyle w:val="3"/>
          <w:color w:val="000000"/>
        </w:rPr>
        <w:t>процессе :</w:t>
      </w:r>
      <w:proofErr w:type="gramEnd"/>
      <w:r>
        <w:rPr>
          <w:rStyle w:val="3"/>
          <w:color w:val="000000"/>
        </w:rPr>
        <w:t xml:space="preserve"> </w:t>
      </w:r>
      <w:proofErr w:type="spellStart"/>
      <w:r>
        <w:rPr>
          <w:rStyle w:val="3"/>
          <w:color w:val="000000"/>
        </w:rPr>
        <w:t>автореф</w:t>
      </w:r>
      <w:proofErr w:type="spellEnd"/>
      <w:r>
        <w:rPr>
          <w:rStyle w:val="3"/>
          <w:color w:val="000000"/>
        </w:rPr>
        <w:t xml:space="preserve">. </w:t>
      </w:r>
      <w:proofErr w:type="spellStart"/>
      <w:r>
        <w:rPr>
          <w:rStyle w:val="3"/>
          <w:color w:val="000000"/>
        </w:rPr>
        <w:t>дис</w:t>
      </w:r>
      <w:proofErr w:type="spellEnd"/>
      <w:r>
        <w:rPr>
          <w:rStyle w:val="3"/>
          <w:color w:val="000000"/>
        </w:rPr>
        <w:t xml:space="preserve">. ... канд. </w:t>
      </w:r>
      <w:proofErr w:type="spellStart"/>
      <w:r>
        <w:rPr>
          <w:rStyle w:val="3"/>
          <w:color w:val="000000"/>
        </w:rPr>
        <w:t>юрид</w:t>
      </w:r>
      <w:proofErr w:type="spellEnd"/>
      <w:r>
        <w:rPr>
          <w:rStyle w:val="3"/>
          <w:color w:val="000000"/>
        </w:rPr>
        <w:t>. наук. М., 2009. - 26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Скуратовский М.Л. Подготовка дела к судебному разбирательству в арбитражном суде первой инстанции. - М., 2007. - 375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Трубникова Т.В. Теоретические основы упрощенных судебных производств. - Томск, 1999. - 350 с.</w:t>
      </w:r>
    </w:p>
    <w:p w:rsidR="00A4087C" w:rsidRDefault="00A4087C" w:rsidP="00A4087C">
      <w:pPr>
        <w:pStyle w:val="31"/>
        <w:numPr>
          <w:ilvl w:val="0"/>
          <w:numId w:val="10"/>
        </w:numPr>
        <w:shd w:val="clear" w:color="auto" w:fill="auto"/>
        <w:tabs>
          <w:tab w:val="left" w:pos="1441"/>
        </w:tabs>
        <w:spacing w:before="0"/>
        <w:ind w:firstLine="780"/>
      </w:pPr>
      <w:proofErr w:type="spellStart"/>
      <w:r>
        <w:rPr>
          <w:rStyle w:val="3"/>
          <w:color w:val="000000"/>
        </w:rPr>
        <w:t>Улезко</w:t>
      </w:r>
      <w:proofErr w:type="spellEnd"/>
      <w:r>
        <w:rPr>
          <w:rStyle w:val="3"/>
          <w:color w:val="000000"/>
        </w:rPr>
        <w:t xml:space="preserve"> А.С., Филиппов А.Е., Абакумова И.Д., Семак Н.В. Практическая реализация новых правил об упрощенном производстве // Арбитражные споры. - 2013. - № 4. - С. 131-133.</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 xml:space="preserve">Устюжанинов В.А. Институт мировых судей: вопросы правовой регламентации: </w:t>
      </w:r>
      <w:proofErr w:type="spellStart"/>
      <w:r>
        <w:rPr>
          <w:rStyle w:val="3"/>
          <w:color w:val="000000"/>
        </w:rPr>
        <w:t>автореф</w:t>
      </w:r>
      <w:proofErr w:type="spellEnd"/>
      <w:r>
        <w:rPr>
          <w:rStyle w:val="3"/>
          <w:color w:val="000000"/>
        </w:rPr>
        <w:t xml:space="preserve">. </w:t>
      </w:r>
      <w:proofErr w:type="spellStart"/>
      <w:r>
        <w:rPr>
          <w:rStyle w:val="3"/>
          <w:color w:val="000000"/>
        </w:rPr>
        <w:t>дис</w:t>
      </w:r>
      <w:proofErr w:type="spellEnd"/>
      <w:r>
        <w:rPr>
          <w:rStyle w:val="3"/>
          <w:color w:val="000000"/>
        </w:rPr>
        <w:t xml:space="preserve">. ... канд. </w:t>
      </w:r>
      <w:proofErr w:type="spellStart"/>
      <w:r>
        <w:rPr>
          <w:rStyle w:val="3"/>
          <w:color w:val="000000"/>
        </w:rPr>
        <w:t>юрид</w:t>
      </w:r>
      <w:proofErr w:type="spellEnd"/>
      <w:r>
        <w:rPr>
          <w:rStyle w:val="3"/>
          <w:color w:val="000000"/>
        </w:rPr>
        <w:t>. наук. - М., 1999. - 223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Фурсов Д.А. Процессуальный режим деятельности арбитражного суда первой инстанции. - М., 2009. - 384 с.</w:t>
      </w:r>
    </w:p>
    <w:p w:rsidR="00A4087C" w:rsidRDefault="00A4087C" w:rsidP="00A4087C">
      <w:pPr>
        <w:pStyle w:val="31"/>
        <w:numPr>
          <w:ilvl w:val="0"/>
          <w:numId w:val="10"/>
        </w:numPr>
        <w:shd w:val="clear" w:color="auto" w:fill="auto"/>
        <w:tabs>
          <w:tab w:val="left" w:pos="1441"/>
        </w:tabs>
        <w:spacing w:before="0"/>
        <w:ind w:firstLine="780"/>
      </w:pPr>
      <w:r>
        <w:rPr>
          <w:rStyle w:val="3"/>
          <w:color w:val="000000"/>
        </w:rPr>
        <w:t xml:space="preserve">Царегородцева Е.А. Способы оптимизации гражданского судопроизводства: </w:t>
      </w:r>
      <w:proofErr w:type="spellStart"/>
      <w:r>
        <w:rPr>
          <w:rStyle w:val="3"/>
          <w:color w:val="000000"/>
        </w:rPr>
        <w:t>дис</w:t>
      </w:r>
      <w:proofErr w:type="spellEnd"/>
      <w:r>
        <w:rPr>
          <w:rStyle w:val="3"/>
          <w:color w:val="000000"/>
        </w:rPr>
        <w:t xml:space="preserve">. ... канд. </w:t>
      </w:r>
      <w:proofErr w:type="spellStart"/>
      <w:r>
        <w:rPr>
          <w:rStyle w:val="3"/>
          <w:color w:val="000000"/>
        </w:rPr>
        <w:t>юрид</w:t>
      </w:r>
      <w:proofErr w:type="spellEnd"/>
      <w:r>
        <w:rPr>
          <w:rStyle w:val="3"/>
          <w:color w:val="000000"/>
        </w:rPr>
        <w:t>. наук. - Екатеринбург, 2006. - 231 с.</w:t>
      </w:r>
    </w:p>
    <w:p w:rsidR="00A4087C" w:rsidRDefault="00A4087C" w:rsidP="00A4087C">
      <w:pPr>
        <w:pStyle w:val="31"/>
        <w:numPr>
          <w:ilvl w:val="0"/>
          <w:numId w:val="10"/>
        </w:numPr>
        <w:shd w:val="clear" w:color="auto" w:fill="auto"/>
        <w:tabs>
          <w:tab w:val="left" w:pos="1441"/>
          <w:tab w:val="center" w:pos="3170"/>
          <w:tab w:val="right" w:pos="9407"/>
        </w:tabs>
        <w:spacing w:before="0"/>
        <w:ind w:firstLine="780"/>
      </w:pPr>
      <w:r>
        <w:rPr>
          <w:rStyle w:val="3"/>
          <w:color w:val="000000"/>
        </w:rPr>
        <w:t>Черемин</w:t>
      </w:r>
      <w:r>
        <w:rPr>
          <w:rStyle w:val="3"/>
          <w:color w:val="000000"/>
        </w:rPr>
        <w:tab/>
        <w:t>М.А. Приказное производство</w:t>
      </w:r>
      <w:r>
        <w:rPr>
          <w:rStyle w:val="3"/>
          <w:color w:val="000000"/>
        </w:rPr>
        <w:tab/>
        <w:t>в российском</w:t>
      </w:r>
    </w:p>
    <w:p w:rsidR="00A4087C" w:rsidRDefault="00A4087C" w:rsidP="00A4087C">
      <w:pPr>
        <w:pStyle w:val="31"/>
        <w:shd w:val="clear" w:color="auto" w:fill="auto"/>
        <w:spacing w:before="0"/>
      </w:pPr>
      <w:r>
        <w:rPr>
          <w:rStyle w:val="3"/>
          <w:color w:val="000000"/>
        </w:rPr>
        <w:lastRenderedPageBreak/>
        <w:t>гражданском процессе. - М.: Городец-</w:t>
      </w:r>
      <w:proofErr w:type="spellStart"/>
      <w:r>
        <w:rPr>
          <w:rStyle w:val="3"/>
          <w:color w:val="000000"/>
        </w:rPr>
        <w:t>издат</w:t>
      </w:r>
      <w:proofErr w:type="spellEnd"/>
      <w:r>
        <w:rPr>
          <w:rStyle w:val="3"/>
          <w:color w:val="000000"/>
        </w:rPr>
        <w:t>, 2001. - 410 с.</w:t>
      </w:r>
    </w:p>
    <w:p w:rsidR="00A4087C" w:rsidRDefault="00A4087C" w:rsidP="00A4087C">
      <w:pPr>
        <w:pStyle w:val="31"/>
        <w:numPr>
          <w:ilvl w:val="0"/>
          <w:numId w:val="11"/>
        </w:numPr>
        <w:shd w:val="clear" w:color="auto" w:fill="auto"/>
        <w:tabs>
          <w:tab w:val="left" w:pos="1441"/>
          <w:tab w:val="center" w:pos="3170"/>
          <w:tab w:val="right" w:pos="9407"/>
        </w:tabs>
        <w:spacing w:before="0"/>
        <w:ind w:firstLine="780"/>
      </w:pPr>
      <w:r>
        <w:rPr>
          <w:rStyle w:val="3"/>
          <w:color w:val="000000"/>
        </w:rPr>
        <w:t>Черемин</w:t>
      </w:r>
      <w:r>
        <w:rPr>
          <w:rStyle w:val="3"/>
          <w:color w:val="000000"/>
        </w:rPr>
        <w:tab/>
        <w:t>М.А. Приказное производство</w:t>
      </w:r>
      <w:r>
        <w:rPr>
          <w:rStyle w:val="3"/>
          <w:color w:val="000000"/>
        </w:rPr>
        <w:tab/>
        <w:t>в российском</w:t>
      </w:r>
    </w:p>
    <w:p w:rsidR="00A4087C" w:rsidRDefault="00A4087C" w:rsidP="00A4087C">
      <w:pPr>
        <w:pStyle w:val="31"/>
        <w:shd w:val="clear" w:color="auto" w:fill="auto"/>
        <w:spacing w:before="0"/>
      </w:pPr>
      <w:r>
        <w:rPr>
          <w:rStyle w:val="3"/>
          <w:color w:val="000000"/>
        </w:rPr>
        <w:t xml:space="preserve">гражданском процессе: </w:t>
      </w:r>
      <w:proofErr w:type="spellStart"/>
      <w:r>
        <w:rPr>
          <w:rStyle w:val="3"/>
          <w:color w:val="000000"/>
        </w:rPr>
        <w:t>дис</w:t>
      </w:r>
      <w:proofErr w:type="spellEnd"/>
      <w:r>
        <w:rPr>
          <w:rStyle w:val="3"/>
          <w:color w:val="000000"/>
        </w:rPr>
        <w:t xml:space="preserve">. ... канд. </w:t>
      </w:r>
      <w:proofErr w:type="spellStart"/>
      <w:r>
        <w:rPr>
          <w:rStyle w:val="3"/>
          <w:color w:val="000000"/>
        </w:rPr>
        <w:t>юрид</w:t>
      </w:r>
      <w:proofErr w:type="spellEnd"/>
      <w:r>
        <w:rPr>
          <w:rStyle w:val="3"/>
          <w:color w:val="000000"/>
        </w:rPr>
        <w:t>. наук. - Иваново, 1999. - 230 с.</w:t>
      </w:r>
    </w:p>
    <w:p w:rsidR="00A4087C" w:rsidRDefault="00A4087C" w:rsidP="00A4087C">
      <w:pPr>
        <w:pStyle w:val="31"/>
        <w:numPr>
          <w:ilvl w:val="0"/>
          <w:numId w:val="11"/>
        </w:numPr>
        <w:shd w:val="clear" w:color="auto" w:fill="auto"/>
        <w:tabs>
          <w:tab w:val="left" w:pos="1441"/>
        </w:tabs>
        <w:spacing w:before="0"/>
        <w:ind w:firstLine="780"/>
      </w:pPr>
      <w:r>
        <w:rPr>
          <w:rStyle w:val="3"/>
          <w:color w:val="000000"/>
        </w:rPr>
        <w:t xml:space="preserve">Черных И.И. Заочное производство в гражданском процессе: </w:t>
      </w:r>
      <w:proofErr w:type="spellStart"/>
      <w:r>
        <w:rPr>
          <w:rStyle w:val="3"/>
          <w:color w:val="000000"/>
        </w:rPr>
        <w:t>дис</w:t>
      </w:r>
      <w:proofErr w:type="spellEnd"/>
      <w:r>
        <w:rPr>
          <w:rStyle w:val="3"/>
          <w:color w:val="000000"/>
        </w:rPr>
        <w:t xml:space="preserve">. ... канд. </w:t>
      </w:r>
      <w:proofErr w:type="spellStart"/>
      <w:r>
        <w:rPr>
          <w:rStyle w:val="3"/>
          <w:color w:val="000000"/>
        </w:rPr>
        <w:t>юрид</w:t>
      </w:r>
      <w:proofErr w:type="spellEnd"/>
      <w:r>
        <w:rPr>
          <w:rStyle w:val="3"/>
          <w:color w:val="000000"/>
        </w:rPr>
        <w:t>. наук. - М., 1998. - 210 с.</w:t>
      </w:r>
    </w:p>
    <w:p w:rsidR="00A4087C" w:rsidRDefault="00A4087C" w:rsidP="00A4087C">
      <w:pPr>
        <w:pStyle w:val="31"/>
        <w:numPr>
          <w:ilvl w:val="0"/>
          <w:numId w:val="11"/>
        </w:numPr>
        <w:shd w:val="clear" w:color="auto" w:fill="auto"/>
        <w:tabs>
          <w:tab w:val="left" w:pos="1441"/>
        </w:tabs>
        <w:spacing w:before="0"/>
        <w:ind w:firstLine="780"/>
      </w:pPr>
      <w:proofErr w:type="spellStart"/>
      <w:r>
        <w:rPr>
          <w:rStyle w:val="3"/>
          <w:color w:val="000000"/>
        </w:rPr>
        <w:t>Шеменева</w:t>
      </w:r>
      <w:proofErr w:type="spellEnd"/>
      <w:r>
        <w:rPr>
          <w:rStyle w:val="3"/>
          <w:color w:val="000000"/>
        </w:rPr>
        <w:t xml:space="preserve"> О.Н. Предпосылки упрощения гражданского судопроизводства в мировом суде: материально-правовые и процессуальные // Вестник Саратовской государственной академии права. - Саратов, 2004. - № 4. - Ч. 2. - С. 150-152.</w:t>
      </w:r>
    </w:p>
    <w:p w:rsidR="00A4087C" w:rsidRDefault="00A4087C" w:rsidP="00A4087C">
      <w:pPr>
        <w:pStyle w:val="31"/>
        <w:numPr>
          <w:ilvl w:val="0"/>
          <w:numId w:val="11"/>
        </w:numPr>
        <w:shd w:val="clear" w:color="auto" w:fill="auto"/>
        <w:tabs>
          <w:tab w:val="left" w:pos="1441"/>
          <w:tab w:val="center" w:pos="3170"/>
          <w:tab w:val="left" w:pos="3650"/>
          <w:tab w:val="left" w:pos="5239"/>
          <w:tab w:val="right" w:pos="9407"/>
        </w:tabs>
        <w:spacing w:before="0"/>
        <w:ind w:firstLine="780"/>
      </w:pPr>
      <w:r>
        <w:rPr>
          <w:rStyle w:val="3"/>
          <w:color w:val="000000"/>
        </w:rPr>
        <w:t>Яворская</w:t>
      </w:r>
      <w:r>
        <w:rPr>
          <w:rStyle w:val="3"/>
          <w:color w:val="000000"/>
        </w:rPr>
        <w:tab/>
        <w:t>М.</w:t>
      </w:r>
      <w:r>
        <w:rPr>
          <w:rStyle w:val="3"/>
          <w:color w:val="000000"/>
        </w:rPr>
        <w:tab/>
        <w:t>Сущность</w:t>
      </w:r>
      <w:r>
        <w:rPr>
          <w:rStyle w:val="3"/>
          <w:color w:val="000000"/>
        </w:rPr>
        <w:tab/>
        <w:t>упрощенного</w:t>
      </w:r>
      <w:r>
        <w:rPr>
          <w:rStyle w:val="3"/>
          <w:color w:val="000000"/>
        </w:rPr>
        <w:tab/>
        <w:t>производства в</w:t>
      </w:r>
    </w:p>
    <w:p w:rsidR="00A4087C" w:rsidRDefault="00A4087C" w:rsidP="00A4087C">
      <w:pPr>
        <w:pStyle w:val="31"/>
        <w:shd w:val="clear" w:color="auto" w:fill="auto"/>
        <w:spacing w:before="0"/>
      </w:pPr>
      <w:r>
        <w:rPr>
          <w:rStyle w:val="3"/>
          <w:color w:val="000000"/>
        </w:rPr>
        <w:t>арбитражном процессе // В сборнике: Актуальные проблемы цивилистики Сборник научных статей. Юго-Западный государственный университет. Отв. ред. В.Н. Сусликов. 2014. - 453 с.</w:t>
      </w:r>
    </w:p>
    <w:p w:rsidR="00A4087C" w:rsidRDefault="00A4087C" w:rsidP="00A4087C">
      <w:pPr>
        <w:pStyle w:val="31"/>
        <w:shd w:val="clear" w:color="auto" w:fill="auto"/>
        <w:spacing w:before="0"/>
        <w:jc w:val="left"/>
      </w:pPr>
    </w:p>
    <w:p w:rsidR="002663A2" w:rsidRDefault="002663A2" w:rsidP="00B27CB3"/>
    <w:p w:rsidR="002663A2" w:rsidRDefault="002663A2" w:rsidP="00B27CB3"/>
    <w:p w:rsidR="002663A2" w:rsidRDefault="002663A2" w:rsidP="00B27CB3"/>
    <w:p w:rsidR="002663A2" w:rsidRPr="00B27CB3" w:rsidRDefault="002663A2" w:rsidP="00B27CB3"/>
    <w:sectPr w:rsidR="002663A2" w:rsidRPr="00B27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 w15:restartNumberingAfterBreak="0">
    <w:nsid w:val="00000015"/>
    <w:multiLevelType w:val="multilevel"/>
    <w:tmpl w:val="0000001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4"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5" w15:restartNumberingAfterBreak="0">
    <w:nsid w:val="0000001B"/>
    <w:multiLevelType w:val="multilevel"/>
    <w:tmpl w:val="0000001A"/>
    <w:lvl w:ilvl="0">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6" w15:restartNumberingAfterBreak="0">
    <w:nsid w:val="03AD3DAC"/>
    <w:multiLevelType w:val="multilevel"/>
    <w:tmpl w:val="0000001A"/>
    <w:lvl w:ilvl="0">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7" w15:restartNumberingAfterBreak="0">
    <w:nsid w:val="12296D35"/>
    <w:multiLevelType w:val="multilevel"/>
    <w:tmpl w:val="0000001A"/>
    <w:lvl w:ilvl="0">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33"/>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8" w15:restartNumberingAfterBreak="0">
    <w:nsid w:val="29E85F52"/>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9" w15:restartNumberingAfterBreak="0">
    <w:nsid w:val="4D5B5265"/>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0" w15:restartNumberingAfterBreak="0">
    <w:nsid w:val="653A1FEA"/>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8"/>
  </w:num>
  <w:num w:numId="8">
    <w:abstractNumId w:val="10"/>
  </w:num>
  <w:num w:numId="9">
    <w:abstractNumId w:val="5"/>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CBD"/>
    <w:rsid w:val="00095A8D"/>
    <w:rsid w:val="00160C89"/>
    <w:rsid w:val="0018006F"/>
    <w:rsid w:val="001B296B"/>
    <w:rsid w:val="002663A2"/>
    <w:rsid w:val="00282E0F"/>
    <w:rsid w:val="00471C93"/>
    <w:rsid w:val="0089207A"/>
    <w:rsid w:val="009A090A"/>
    <w:rsid w:val="00A26D7F"/>
    <w:rsid w:val="00A4087C"/>
    <w:rsid w:val="00B27CB3"/>
    <w:rsid w:val="00D41CBD"/>
    <w:rsid w:val="00E70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4C096"/>
  <w15:docId w15:val="{FF30591D-0917-48B3-B8CF-F0081CF1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9A09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A090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1"/>
    <w:uiPriority w:val="99"/>
    <w:rsid w:val="009A090A"/>
    <w:rPr>
      <w:rFonts w:ascii="Times New Roman" w:hAnsi="Times New Roman" w:cs="Times New Roman"/>
      <w:sz w:val="28"/>
      <w:szCs w:val="28"/>
      <w:shd w:val="clear" w:color="auto" w:fill="FFFFFF"/>
    </w:rPr>
  </w:style>
  <w:style w:type="paragraph" w:customStyle="1" w:styleId="31">
    <w:name w:val="Основной текст (3)1"/>
    <w:basedOn w:val="a"/>
    <w:link w:val="3"/>
    <w:uiPriority w:val="99"/>
    <w:rsid w:val="009A090A"/>
    <w:pPr>
      <w:widowControl w:val="0"/>
      <w:shd w:val="clear" w:color="auto" w:fill="FFFFFF"/>
      <w:spacing w:before="720" w:after="0" w:line="480" w:lineRule="exact"/>
      <w:jc w:val="both"/>
    </w:pPr>
    <w:rPr>
      <w:rFonts w:ascii="Times New Roman" w:hAnsi="Times New Roman" w:cs="Times New Roman"/>
      <w:sz w:val="28"/>
      <w:szCs w:val="28"/>
    </w:rPr>
  </w:style>
  <w:style w:type="character" w:customStyle="1" w:styleId="10">
    <w:name w:val="Заголовок 1 Знак"/>
    <w:basedOn w:val="a0"/>
    <w:link w:val="1"/>
    <w:uiPriority w:val="9"/>
    <w:rsid w:val="009A090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9A090A"/>
    <w:rPr>
      <w:rFonts w:asciiTheme="majorHAnsi" w:eastAsiaTheme="majorEastAsia" w:hAnsiTheme="majorHAnsi" w:cstheme="majorBidi"/>
      <w:b/>
      <w:bCs/>
      <w:color w:val="4F81BD" w:themeColor="accent1"/>
      <w:sz w:val="26"/>
      <w:szCs w:val="26"/>
    </w:rPr>
  </w:style>
  <w:style w:type="paragraph" w:styleId="a3">
    <w:name w:val="TOC Heading"/>
    <w:basedOn w:val="1"/>
    <w:next w:val="a"/>
    <w:uiPriority w:val="39"/>
    <w:semiHidden/>
    <w:unhideWhenUsed/>
    <w:qFormat/>
    <w:rsid w:val="00B27CB3"/>
    <w:pPr>
      <w:outlineLvl w:val="9"/>
    </w:pPr>
    <w:rPr>
      <w:lang w:eastAsia="ru-RU"/>
    </w:rPr>
  </w:style>
  <w:style w:type="paragraph" w:styleId="21">
    <w:name w:val="toc 2"/>
    <w:basedOn w:val="a"/>
    <w:next w:val="a"/>
    <w:autoRedefine/>
    <w:uiPriority w:val="39"/>
    <w:unhideWhenUsed/>
    <w:qFormat/>
    <w:rsid w:val="00B27CB3"/>
    <w:pPr>
      <w:spacing w:after="100"/>
      <w:ind w:left="220"/>
    </w:pPr>
    <w:rPr>
      <w:rFonts w:eastAsiaTheme="minorEastAsia"/>
      <w:lang w:eastAsia="ru-RU"/>
    </w:rPr>
  </w:style>
  <w:style w:type="paragraph" w:styleId="11">
    <w:name w:val="toc 1"/>
    <w:basedOn w:val="a"/>
    <w:next w:val="a"/>
    <w:autoRedefine/>
    <w:uiPriority w:val="39"/>
    <w:unhideWhenUsed/>
    <w:qFormat/>
    <w:rsid w:val="00B27CB3"/>
    <w:pPr>
      <w:spacing w:after="100"/>
    </w:pPr>
    <w:rPr>
      <w:rFonts w:eastAsiaTheme="minorEastAsia"/>
      <w:lang w:eastAsia="ru-RU"/>
    </w:rPr>
  </w:style>
  <w:style w:type="paragraph" w:styleId="30">
    <w:name w:val="toc 3"/>
    <w:basedOn w:val="a"/>
    <w:next w:val="a"/>
    <w:autoRedefine/>
    <w:uiPriority w:val="39"/>
    <w:semiHidden/>
    <w:unhideWhenUsed/>
    <w:qFormat/>
    <w:rsid w:val="00B27CB3"/>
    <w:pPr>
      <w:spacing w:after="100"/>
      <w:ind w:left="440"/>
    </w:pPr>
    <w:rPr>
      <w:rFonts w:eastAsiaTheme="minorEastAsia"/>
      <w:lang w:eastAsia="ru-RU"/>
    </w:rPr>
  </w:style>
  <w:style w:type="paragraph" w:styleId="a4">
    <w:name w:val="Balloon Text"/>
    <w:basedOn w:val="a"/>
    <w:link w:val="a5"/>
    <w:uiPriority w:val="99"/>
    <w:semiHidden/>
    <w:unhideWhenUsed/>
    <w:rsid w:val="00B27C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7CB3"/>
    <w:rPr>
      <w:rFonts w:ascii="Tahoma" w:hAnsi="Tahoma" w:cs="Tahoma"/>
      <w:sz w:val="16"/>
      <w:szCs w:val="16"/>
    </w:rPr>
  </w:style>
  <w:style w:type="character" w:styleId="a6">
    <w:name w:val="Hyperlink"/>
    <w:basedOn w:val="a0"/>
    <w:uiPriority w:val="99"/>
    <w:unhideWhenUsed/>
    <w:rsid w:val="00B27CB3"/>
    <w:rPr>
      <w:color w:val="0000FF" w:themeColor="hyperlink"/>
      <w:u w:val="single"/>
    </w:rPr>
  </w:style>
  <w:style w:type="character" w:customStyle="1" w:styleId="12">
    <w:name w:val="Заголовок №1_"/>
    <w:basedOn w:val="a0"/>
    <w:link w:val="13"/>
    <w:uiPriority w:val="99"/>
    <w:rsid w:val="0089207A"/>
    <w:rPr>
      <w:rFonts w:ascii="Calibri" w:hAnsi="Calibri" w:cs="Calibri"/>
      <w:b/>
      <w:bCs/>
      <w:sz w:val="28"/>
      <w:szCs w:val="28"/>
      <w:shd w:val="clear" w:color="auto" w:fill="FFFFFF"/>
    </w:rPr>
  </w:style>
  <w:style w:type="paragraph" w:customStyle="1" w:styleId="13">
    <w:name w:val="Заголовок №1"/>
    <w:basedOn w:val="a"/>
    <w:link w:val="12"/>
    <w:uiPriority w:val="99"/>
    <w:rsid w:val="0089207A"/>
    <w:pPr>
      <w:widowControl w:val="0"/>
      <w:shd w:val="clear" w:color="auto" w:fill="FFFFFF"/>
      <w:spacing w:after="120" w:line="240" w:lineRule="atLeast"/>
      <w:outlineLvl w:val="0"/>
    </w:pPr>
    <w:rPr>
      <w:rFonts w:ascii="Calibri" w:hAnsi="Calibri" w:cs="Calibri"/>
      <w:b/>
      <w:bCs/>
      <w:sz w:val="28"/>
      <w:szCs w:val="28"/>
    </w:rPr>
  </w:style>
  <w:style w:type="character" w:customStyle="1" w:styleId="32">
    <w:name w:val="Основной текст (3)"/>
    <w:basedOn w:val="3"/>
    <w:uiPriority w:val="99"/>
    <w:rsid w:val="0089207A"/>
    <w:rPr>
      <w:rFonts w:ascii="Times New Roman" w:hAnsi="Times New Roman" w:cs="Times New Roman"/>
      <w:sz w:val="28"/>
      <w:szCs w:val="28"/>
      <w:u w:val="single"/>
      <w:shd w:val="clear" w:color="auto" w:fill="FFFFFF"/>
    </w:rPr>
  </w:style>
  <w:style w:type="character" w:customStyle="1" w:styleId="22">
    <w:name w:val="Колонтитул (2)_"/>
    <w:basedOn w:val="a0"/>
    <w:link w:val="23"/>
    <w:uiPriority w:val="99"/>
    <w:rsid w:val="002663A2"/>
    <w:rPr>
      <w:rFonts w:ascii="Times New Roman" w:hAnsi="Times New Roman" w:cs="Times New Roman"/>
      <w:sz w:val="26"/>
      <w:szCs w:val="26"/>
      <w:shd w:val="clear" w:color="auto" w:fill="FFFFFF"/>
    </w:rPr>
  </w:style>
  <w:style w:type="paragraph" w:customStyle="1" w:styleId="23">
    <w:name w:val="Колонтитул (2)"/>
    <w:basedOn w:val="a"/>
    <w:link w:val="22"/>
    <w:uiPriority w:val="99"/>
    <w:rsid w:val="002663A2"/>
    <w:pPr>
      <w:widowControl w:val="0"/>
      <w:shd w:val="clear" w:color="auto" w:fill="FFFFFF"/>
      <w:spacing w:after="0" w:line="240" w:lineRule="atLeast"/>
    </w:pPr>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bitr.ru/__upimg/0C249E49FEB271B7140%2075874E74490Cl_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rbitr.ru/__upimg/0C249E49FEB271B7140%2075874E74490Cl_4.pdf" TargetMode="External"/><Relationship Id="rId12" Type="http://schemas.openxmlformats.org/officeDocument/2006/relationships/hyperlink" Target="http://pravo.ru/court_report/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arbitr" TargetMode="External"/><Relationship Id="rId5" Type="http://schemas.openxmlformats.org/officeDocument/2006/relationships/webSettings" Target="webSettings.xml"/><Relationship Id="rId10" Type="http://schemas.openxmlformats.org/officeDocument/2006/relationships/hyperlink" Target="http://www.arbitr.ru/__upimg/0C249E49FEB271B7140%2075874E74490Cl_4.pdf" TargetMode="External"/><Relationship Id="rId4" Type="http://schemas.openxmlformats.org/officeDocument/2006/relationships/settings" Target="settings.xml"/><Relationship Id="rId9" Type="http://schemas.openxmlformats.org/officeDocument/2006/relationships/hyperlink" Target="http://www.arbitr.ru/__upimg/0C249E49FEB271B7140%2075874E74490Cl_4.pd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5572F-3A1A-42AC-9408-F944DEF23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8503</Words>
  <Characters>48473</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 Панькина</cp:lastModifiedBy>
  <cp:revision>2</cp:revision>
  <cp:lastPrinted>2018-02-02T13:40:00Z</cp:lastPrinted>
  <dcterms:created xsi:type="dcterms:W3CDTF">2019-01-20T18:32:00Z</dcterms:created>
  <dcterms:modified xsi:type="dcterms:W3CDTF">2019-01-20T18:32:00Z</dcterms:modified>
</cp:coreProperties>
</file>