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42C" w:rsidRPr="00274D6F" w:rsidRDefault="00A9342C" w:rsidP="00D7586B">
      <w:pPr>
        <w:tabs>
          <w:tab w:val="left" w:pos="4295"/>
        </w:tabs>
        <w:ind w:firstLine="708"/>
        <w:jc w:val="right"/>
        <w:rPr>
          <w:rFonts w:eastAsia="Calibri" w:cs="Times New Roman"/>
          <w:sz w:val="24"/>
          <w:szCs w:val="24"/>
        </w:rPr>
      </w:pPr>
      <w:r w:rsidRPr="00274D6F">
        <w:rPr>
          <w:rFonts w:eastAsia="Calibri" w:cs="Times New Roman"/>
          <w:sz w:val="24"/>
          <w:szCs w:val="24"/>
        </w:rPr>
        <w:t>УДК</w:t>
      </w:r>
      <w:r>
        <w:rPr>
          <w:rFonts w:eastAsia="Calibri" w:cs="Times New Roman"/>
          <w:sz w:val="24"/>
          <w:szCs w:val="24"/>
        </w:rPr>
        <w:t xml:space="preserve"> 376</w:t>
      </w:r>
    </w:p>
    <w:p w:rsidR="00A9342C" w:rsidRPr="00274D6F" w:rsidRDefault="00A9342C" w:rsidP="00D7586B">
      <w:pPr>
        <w:tabs>
          <w:tab w:val="left" w:pos="4295"/>
        </w:tabs>
        <w:ind w:firstLine="708"/>
        <w:jc w:val="right"/>
        <w:rPr>
          <w:rFonts w:eastAsia="Calibri" w:cs="Times New Roman"/>
          <w:sz w:val="24"/>
          <w:szCs w:val="24"/>
        </w:rPr>
      </w:pPr>
      <w:r w:rsidRPr="00274D6F">
        <w:rPr>
          <w:rFonts w:eastAsia="Calibri" w:cs="Times New Roman"/>
          <w:sz w:val="24"/>
          <w:szCs w:val="24"/>
        </w:rPr>
        <w:t xml:space="preserve">Попова </w:t>
      </w:r>
      <w:proofErr w:type="spellStart"/>
      <w:r w:rsidRPr="00274D6F">
        <w:rPr>
          <w:rFonts w:eastAsia="Calibri" w:cs="Times New Roman"/>
          <w:sz w:val="24"/>
          <w:szCs w:val="24"/>
        </w:rPr>
        <w:t>Аксана</w:t>
      </w:r>
      <w:proofErr w:type="spellEnd"/>
      <w:r w:rsidRPr="00274D6F">
        <w:rPr>
          <w:rFonts w:eastAsia="Calibri" w:cs="Times New Roman"/>
          <w:sz w:val="24"/>
          <w:szCs w:val="24"/>
        </w:rPr>
        <w:t xml:space="preserve"> Александровна</w:t>
      </w:r>
    </w:p>
    <w:p w:rsidR="00A9342C" w:rsidRDefault="00A9342C" w:rsidP="00D7586B">
      <w:pPr>
        <w:tabs>
          <w:tab w:val="left" w:pos="4295"/>
        </w:tabs>
        <w:ind w:firstLine="708"/>
        <w:jc w:val="right"/>
        <w:rPr>
          <w:rFonts w:eastAsia="Calibri" w:cs="Times New Roman"/>
          <w:sz w:val="24"/>
          <w:szCs w:val="24"/>
        </w:rPr>
      </w:pPr>
      <w:proofErr w:type="spellStart"/>
      <w:r w:rsidRPr="00274D6F">
        <w:rPr>
          <w:rFonts w:eastAsia="Calibri" w:cs="Times New Roman"/>
          <w:sz w:val="24"/>
          <w:szCs w:val="24"/>
        </w:rPr>
        <w:t>к</w:t>
      </w:r>
      <w:proofErr w:type="gramStart"/>
      <w:r w:rsidRPr="00274D6F">
        <w:rPr>
          <w:rFonts w:eastAsia="Calibri" w:cs="Times New Roman"/>
          <w:sz w:val="24"/>
          <w:szCs w:val="24"/>
        </w:rPr>
        <w:t>.п</w:t>
      </w:r>
      <w:proofErr w:type="gramEnd"/>
      <w:r w:rsidRPr="00274D6F">
        <w:rPr>
          <w:rFonts w:eastAsia="Calibri" w:cs="Times New Roman"/>
          <w:sz w:val="24"/>
          <w:szCs w:val="24"/>
        </w:rPr>
        <w:t>ол.н</w:t>
      </w:r>
      <w:proofErr w:type="spellEnd"/>
      <w:r w:rsidRPr="00274D6F">
        <w:rPr>
          <w:rFonts w:eastAsia="Calibri" w:cs="Times New Roman"/>
          <w:sz w:val="24"/>
          <w:szCs w:val="24"/>
        </w:rPr>
        <w:t xml:space="preserve">., </w:t>
      </w:r>
      <w:r w:rsidR="00C77289">
        <w:rPr>
          <w:rFonts w:eastAsia="Calibri" w:cs="Times New Roman"/>
          <w:sz w:val="24"/>
          <w:szCs w:val="24"/>
        </w:rPr>
        <w:t xml:space="preserve">старший </w:t>
      </w:r>
      <w:r w:rsidRPr="00274D6F">
        <w:rPr>
          <w:rFonts w:eastAsia="Calibri" w:cs="Times New Roman"/>
          <w:sz w:val="24"/>
          <w:szCs w:val="24"/>
        </w:rPr>
        <w:t>преподаватель кафедры философии</w:t>
      </w:r>
    </w:p>
    <w:p w:rsidR="00C77289" w:rsidRDefault="00A9342C" w:rsidP="00D7586B">
      <w:pPr>
        <w:tabs>
          <w:tab w:val="left" w:pos="4295"/>
        </w:tabs>
        <w:ind w:firstLine="708"/>
        <w:jc w:val="right"/>
        <w:rPr>
          <w:rFonts w:eastAsia="Calibri" w:cs="Times New Roman"/>
          <w:sz w:val="24"/>
          <w:szCs w:val="24"/>
        </w:rPr>
      </w:pPr>
      <w:r w:rsidRPr="00274D6F">
        <w:rPr>
          <w:rFonts w:eastAsia="Calibri" w:cs="Times New Roman"/>
          <w:sz w:val="24"/>
          <w:szCs w:val="24"/>
        </w:rPr>
        <w:t xml:space="preserve"> и социально-правовых наук ФГБОУ ВО «ВГУВТ»</w:t>
      </w:r>
      <w:r w:rsidR="00C77289">
        <w:rPr>
          <w:rFonts w:eastAsia="Calibri" w:cs="Times New Roman"/>
          <w:sz w:val="24"/>
          <w:szCs w:val="24"/>
        </w:rPr>
        <w:t>,</w:t>
      </w:r>
    </w:p>
    <w:p w:rsidR="00A9342C" w:rsidRDefault="00C77289" w:rsidP="00D7586B">
      <w:pPr>
        <w:tabs>
          <w:tab w:val="left" w:pos="4295"/>
        </w:tabs>
        <w:ind w:firstLine="708"/>
        <w:jc w:val="right"/>
        <w:rPr>
          <w:rFonts w:eastAsia="Calibri" w:cs="Times New Roman"/>
          <w:sz w:val="24"/>
          <w:szCs w:val="24"/>
        </w:rPr>
      </w:pPr>
      <w:r>
        <w:rPr>
          <w:rFonts w:eastAsia="Calibri" w:cs="Times New Roman"/>
          <w:sz w:val="24"/>
          <w:szCs w:val="24"/>
        </w:rPr>
        <w:t xml:space="preserve">магистрант </w:t>
      </w:r>
      <w:proofErr w:type="gramStart"/>
      <w:r>
        <w:rPr>
          <w:rFonts w:eastAsia="Calibri" w:cs="Times New Roman"/>
          <w:sz w:val="24"/>
          <w:szCs w:val="24"/>
        </w:rPr>
        <w:t>спец</w:t>
      </w:r>
      <w:proofErr w:type="gramEnd"/>
      <w:r>
        <w:rPr>
          <w:rFonts w:eastAsia="Calibri" w:cs="Times New Roman"/>
          <w:sz w:val="24"/>
          <w:szCs w:val="24"/>
        </w:rPr>
        <w:t xml:space="preserve"> 40.04.01 Юриспруденция</w:t>
      </w:r>
      <w:r w:rsidR="00A9342C">
        <w:rPr>
          <w:rFonts w:eastAsia="Calibri" w:cs="Times New Roman"/>
          <w:sz w:val="24"/>
          <w:szCs w:val="24"/>
        </w:rPr>
        <w:t>,</w:t>
      </w:r>
    </w:p>
    <w:p w:rsidR="00A9342C" w:rsidRDefault="00A9342C" w:rsidP="00D7586B">
      <w:pPr>
        <w:tabs>
          <w:tab w:val="left" w:pos="4295"/>
        </w:tabs>
        <w:ind w:firstLine="708"/>
        <w:jc w:val="right"/>
        <w:rPr>
          <w:rFonts w:eastAsia="Calibri" w:cs="Times New Roman"/>
          <w:sz w:val="24"/>
          <w:szCs w:val="24"/>
        </w:rPr>
      </w:pPr>
      <w:r>
        <w:rPr>
          <w:rFonts w:eastAsia="Calibri" w:cs="Times New Roman"/>
          <w:sz w:val="24"/>
          <w:szCs w:val="24"/>
        </w:rPr>
        <w:t>603951, г.Н.Новгород, ул. Нестерова, 5</w:t>
      </w:r>
    </w:p>
    <w:p w:rsidR="00A9342C" w:rsidRDefault="00A9342C" w:rsidP="00D7586B">
      <w:pPr>
        <w:tabs>
          <w:tab w:val="left" w:pos="4295"/>
        </w:tabs>
        <w:ind w:firstLine="708"/>
        <w:jc w:val="right"/>
        <w:rPr>
          <w:rFonts w:eastAsia="Calibri" w:cs="Times New Roman"/>
          <w:sz w:val="24"/>
          <w:szCs w:val="24"/>
        </w:rPr>
      </w:pPr>
    </w:p>
    <w:p w:rsidR="00A9342C" w:rsidRPr="00D7586B" w:rsidRDefault="000746E4" w:rsidP="00D7586B">
      <w:pPr>
        <w:tabs>
          <w:tab w:val="left" w:pos="4295"/>
        </w:tabs>
        <w:ind w:firstLine="708"/>
        <w:jc w:val="center"/>
        <w:rPr>
          <w:rFonts w:eastAsia="Calibri" w:cs="Times New Roman"/>
          <w:b/>
          <w:sz w:val="24"/>
          <w:szCs w:val="24"/>
        </w:rPr>
      </w:pPr>
      <w:r w:rsidRPr="00D7586B">
        <w:rPr>
          <w:rFonts w:eastAsia="Calibri" w:cs="Times New Roman"/>
          <w:b/>
          <w:sz w:val="24"/>
          <w:szCs w:val="24"/>
        </w:rPr>
        <w:t>Влияние коммуникативных барьеров на процесс реализации инклюзивного образования в России</w:t>
      </w:r>
    </w:p>
    <w:p w:rsidR="00A9342C" w:rsidRDefault="00A9342C" w:rsidP="00D7586B">
      <w:pPr>
        <w:tabs>
          <w:tab w:val="left" w:pos="4295"/>
        </w:tabs>
        <w:ind w:firstLine="708"/>
        <w:jc w:val="center"/>
        <w:rPr>
          <w:rFonts w:eastAsia="Calibri" w:cs="Times New Roman"/>
          <w:b/>
          <w:sz w:val="24"/>
          <w:szCs w:val="24"/>
        </w:rPr>
      </w:pPr>
    </w:p>
    <w:p w:rsidR="00A9342C" w:rsidRDefault="00A9342C" w:rsidP="00D7586B">
      <w:pPr>
        <w:tabs>
          <w:tab w:val="left" w:pos="4295"/>
        </w:tabs>
        <w:ind w:firstLine="708"/>
        <w:rPr>
          <w:rFonts w:eastAsia="Calibri" w:cs="Times New Roman"/>
          <w:i/>
          <w:sz w:val="24"/>
          <w:szCs w:val="24"/>
        </w:rPr>
      </w:pPr>
      <w:r w:rsidRPr="00274D6F">
        <w:rPr>
          <w:rFonts w:eastAsia="Calibri" w:cs="Times New Roman"/>
          <w:i/>
          <w:sz w:val="24"/>
          <w:szCs w:val="24"/>
        </w:rPr>
        <w:t xml:space="preserve">Ключевые слова: инклюзивное образование, </w:t>
      </w:r>
      <w:r>
        <w:rPr>
          <w:rFonts w:eastAsia="Calibri" w:cs="Times New Roman"/>
          <w:i/>
          <w:sz w:val="24"/>
          <w:szCs w:val="24"/>
        </w:rPr>
        <w:t>инвалидность, ограниченные возможности здоровья, образование, толерантность.</w:t>
      </w:r>
    </w:p>
    <w:p w:rsidR="00A9342C" w:rsidRDefault="00A9342C" w:rsidP="00D7586B">
      <w:pPr>
        <w:tabs>
          <w:tab w:val="left" w:pos="4295"/>
        </w:tabs>
        <w:ind w:firstLine="708"/>
        <w:rPr>
          <w:rFonts w:eastAsia="Calibri" w:cs="Times New Roman"/>
          <w:i/>
          <w:sz w:val="24"/>
          <w:szCs w:val="24"/>
        </w:rPr>
      </w:pPr>
    </w:p>
    <w:p w:rsidR="00A9342C" w:rsidRDefault="00A9342C" w:rsidP="00D7586B">
      <w:pPr>
        <w:tabs>
          <w:tab w:val="left" w:pos="4295"/>
        </w:tabs>
        <w:ind w:firstLine="708"/>
        <w:rPr>
          <w:rFonts w:eastAsia="Calibri" w:cs="Times New Roman"/>
          <w:i/>
          <w:sz w:val="24"/>
          <w:szCs w:val="24"/>
        </w:rPr>
      </w:pPr>
      <w:r>
        <w:rPr>
          <w:rFonts w:eastAsia="Calibri" w:cs="Times New Roman"/>
          <w:i/>
          <w:sz w:val="24"/>
          <w:szCs w:val="24"/>
        </w:rPr>
        <w:t>Актуальность и своевременность инклюзивного образования не вызывает сомнения у людей с инвалидностью, с ограниченными возможностями здоровья. Однако реализация инклюзии на практике замедляется рядом существенных проблем, а именно: финансовой неспособностью мн</w:t>
      </w:r>
      <w:r w:rsidR="00482095">
        <w:rPr>
          <w:rFonts w:eastAsia="Calibri" w:cs="Times New Roman"/>
          <w:i/>
          <w:sz w:val="24"/>
          <w:szCs w:val="24"/>
        </w:rPr>
        <w:t>огих образовательных учреждений</w:t>
      </w:r>
      <w:r>
        <w:rPr>
          <w:rFonts w:eastAsia="Calibri" w:cs="Times New Roman"/>
          <w:i/>
          <w:sz w:val="24"/>
          <w:szCs w:val="24"/>
        </w:rPr>
        <w:t xml:space="preserve"> устранить архитектурные  барьеры в короткие сроки и психологическими барьерами восприятия людей с инвалидностью, с ОВЗ.</w:t>
      </w:r>
    </w:p>
    <w:p w:rsidR="00A9342C" w:rsidRPr="00274D6F" w:rsidRDefault="00A9342C" w:rsidP="00D7586B">
      <w:pPr>
        <w:tabs>
          <w:tab w:val="left" w:pos="4295"/>
        </w:tabs>
        <w:ind w:firstLine="708"/>
        <w:jc w:val="left"/>
        <w:rPr>
          <w:rFonts w:eastAsia="Calibri" w:cs="Times New Roman"/>
          <w:i/>
          <w:sz w:val="24"/>
          <w:szCs w:val="24"/>
        </w:rPr>
      </w:pPr>
    </w:p>
    <w:p w:rsidR="00DB631C" w:rsidRPr="002063C2" w:rsidRDefault="00DB631C" w:rsidP="002063C2">
      <w:pPr>
        <w:pStyle w:val="p2"/>
        <w:shd w:val="clear" w:color="auto" w:fill="FFFFFF"/>
        <w:spacing w:before="0" w:beforeAutospacing="0" w:after="0" w:afterAutospacing="0"/>
        <w:ind w:firstLine="566"/>
        <w:jc w:val="both"/>
        <w:rPr>
          <w:color w:val="000000"/>
        </w:rPr>
      </w:pPr>
      <w:r w:rsidRPr="002063C2">
        <w:t xml:space="preserve">Процесс образования, как и любой процесс, подвержен влиянию времени, меняющимся требованиям к результатам обучения изменениям, реформированию. Реформированию подвергаются не только формы и процедуры текущего и итогового контроля знаний, педагогические технологии и методы обучения, изменяется роль образования. В настоящее время сложно представить путь человека, не имеющего профессионального образования. Диплом о профессиональном образовании позволяет трудоустроиться по полученной специальности или пройти переподготовку по другому направлению профессиональной деятельности.  Профессиональное образование является одним из важнейших аспектов социализации личности, поэтому важно, чтобы его могли получить все желающие, исходя из своих способностей и увлечений, обеспечить равный доступ к образованию. </w:t>
      </w:r>
    </w:p>
    <w:p w:rsidR="002063C2" w:rsidRPr="002063C2" w:rsidRDefault="002063C2" w:rsidP="002063C2">
      <w:pPr>
        <w:pStyle w:val="a3"/>
        <w:shd w:val="clear" w:color="auto" w:fill="FFFFFF"/>
        <w:spacing w:before="0" w:beforeAutospacing="0" w:after="0" w:afterAutospacing="0"/>
        <w:ind w:firstLine="566"/>
        <w:jc w:val="both"/>
        <w:rPr>
          <w:color w:val="333333"/>
          <w:shd w:val="clear" w:color="auto" w:fill="FFFFFF"/>
        </w:rPr>
      </w:pPr>
      <w:r w:rsidRPr="002063C2">
        <w:rPr>
          <w:color w:val="333333"/>
          <w:shd w:val="clear" w:color="auto" w:fill="FFFFFF"/>
        </w:rPr>
        <w:t>Современное социально-экономическое и культурно-политическое разнообразие мирового сообщества ставит перед педагогической наукой и практикой актуальную проблему формирования толерантности человека. Данная позиция определена серьезными изменениями в законодательстве большинства стран и глобальными процессами построения гражданского общества.</w:t>
      </w:r>
    </w:p>
    <w:p w:rsidR="00156A80" w:rsidRPr="002063C2" w:rsidRDefault="004A4726" w:rsidP="002063C2">
      <w:pPr>
        <w:pStyle w:val="a8"/>
        <w:ind w:firstLine="566"/>
        <w:jc w:val="both"/>
        <w:rPr>
          <w:sz w:val="24"/>
          <w:szCs w:val="24"/>
        </w:rPr>
      </w:pPr>
      <w:r w:rsidRPr="002063C2">
        <w:rPr>
          <w:sz w:val="24"/>
          <w:szCs w:val="24"/>
        </w:rPr>
        <w:t xml:space="preserve">Реализации права на образование для всех способствует международная нормативная правовая база, позволяющая продвигаться к достижению целостного взгляда на образование как ведущего фактора строительства социального капитала и социального единства. Термин «инклюзия», обозначающий ситуацию активного участия каждого ученика в совместном обучении, получил значительное распространение в мире благодаря новым международным документам, ставшим руководством к действию для целого ряда стран. </w:t>
      </w:r>
      <w:proofErr w:type="gramStart"/>
      <w:r w:rsidRPr="002063C2">
        <w:rPr>
          <w:sz w:val="24"/>
          <w:szCs w:val="24"/>
        </w:rPr>
        <w:t>Международная нормативная правовая база включает ряд международных документов – Декларацию прав человека (1948 г.), Декларацию прав ребенка (1959 г.), Конвенцию о борьбе с дискриминацией в области образования (1960 г.), Декларацию о правах умственно отсталых лиц (1971 г.), Декларацию о правах инвалидов (1975 г.), Конвенцию о ликвидации всех форм дискриминации в отношении женщин (1979 г.), Конвен</w:t>
      </w:r>
      <w:r w:rsidR="00156A80" w:rsidRPr="002063C2">
        <w:rPr>
          <w:sz w:val="24"/>
          <w:szCs w:val="24"/>
        </w:rPr>
        <w:t>цию о правах ребенка (1989 г.).</w:t>
      </w:r>
      <w:proofErr w:type="gramEnd"/>
    </w:p>
    <w:p w:rsidR="00156A80" w:rsidRPr="002063C2" w:rsidRDefault="004A4726" w:rsidP="002063C2">
      <w:pPr>
        <w:pStyle w:val="a3"/>
        <w:shd w:val="clear" w:color="auto" w:fill="FFFFFF"/>
        <w:spacing w:before="0" w:beforeAutospacing="0" w:after="0" w:afterAutospacing="0"/>
        <w:ind w:firstLine="566"/>
        <w:jc w:val="both"/>
      </w:pPr>
      <w:r w:rsidRPr="002063C2">
        <w:t xml:space="preserve">В 1994 г. под эгидой ЮНЕСКО в г. Саламанка (Испания) была проведена Всемирная конференция по образованию лиц с особыми образовательными потребностями, которая вводит в международный обиход термин «инклюзия» и провозглашает принцип инклюзивного образования. По итогам конференции </w:t>
      </w:r>
      <w:r w:rsidR="00156A80" w:rsidRPr="002063C2">
        <w:rPr>
          <w:color w:val="333333"/>
          <w:shd w:val="clear" w:color="auto" w:fill="FFFFFF"/>
        </w:rPr>
        <w:t xml:space="preserve">ста восьмьюдесятью пятью </w:t>
      </w:r>
      <w:r w:rsidR="00156A80" w:rsidRPr="002063C2">
        <w:rPr>
          <w:color w:val="333333"/>
          <w:shd w:val="clear" w:color="auto" w:fill="FFFFFF"/>
        </w:rPr>
        <w:lastRenderedPageBreak/>
        <w:t xml:space="preserve">государствами - членами ЮНЕСКО, включая Россию, была принята </w:t>
      </w:r>
      <w:proofErr w:type="spellStart"/>
      <w:r w:rsidR="00156A80" w:rsidRPr="002063C2">
        <w:t>Саламанская</w:t>
      </w:r>
      <w:proofErr w:type="spellEnd"/>
      <w:r w:rsidR="00156A80" w:rsidRPr="002063C2">
        <w:t xml:space="preserve"> декларация «О принципах, политике и практической деятельности в сфере образования лиц с особыми потребностями», провозгласившей:</w:t>
      </w:r>
    </w:p>
    <w:p w:rsidR="00156A80" w:rsidRPr="002063C2" w:rsidRDefault="00156A80" w:rsidP="002063C2">
      <w:pPr>
        <w:pStyle w:val="a3"/>
        <w:shd w:val="clear" w:color="auto" w:fill="FFFFFF"/>
        <w:spacing w:before="0" w:beforeAutospacing="0" w:after="0" w:afterAutospacing="0"/>
        <w:ind w:firstLine="566"/>
        <w:jc w:val="both"/>
      </w:pPr>
      <w:r w:rsidRPr="002063C2">
        <w:t>- каждый ребенок имеет основное право на образование и должен иметь возможность получать и поддерживать приемлемый уровень знаний;</w:t>
      </w:r>
    </w:p>
    <w:p w:rsidR="00156A80" w:rsidRPr="002063C2" w:rsidRDefault="00156A80" w:rsidP="002063C2">
      <w:pPr>
        <w:pStyle w:val="a3"/>
        <w:shd w:val="clear" w:color="auto" w:fill="FFFFFF"/>
        <w:spacing w:before="0" w:beforeAutospacing="0" w:after="0" w:afterAutospacing="0"/>
        <w:ind w:firstLine="566"/>
        <w:jc w:val="both"/>
      </w:pPr>
      <w:r w:rsidRPr="002063C2">
        <w:t>-  каждый ребенок имеет уникальные особенности, интересы, способности и учебные потребности;</w:t>
      </w:r>
    </w:p>
    <w:p w:rsidR="00156A80" w:rsidRPr="002063C2" w:rsidRDefault="00156A80" w:rsidP="002063C2">
      <w:pPr>
        <w:pStyle w:val="a3"/>
        <w:shd w:val="clear" w:color="auto" w:fill="FFFFFF"/>
        <w:spacing w:before="0" w:beforeAutospacing="0" w:after="0" w:afterAutospacing="0"/>
        <w:ind w:firstLine="566"/>
        <w:jc w:val="both"/>
      </w:pPr>
      <w:r w:rsidRPr="002063C2">
        <w:t>- необходимо разрабатывать системы образования и вы</w:t>
      </w:r>
      <w:r w:rsidRPr="002063C2">
        <w:softHyphen/>
        <w:t>полнять образовательные программы таким образом, чтобы принимать во внимание широкое разнообразие этих особенностей и потребностей;</w:t>
      </w:r>
    </w:p>
    <w:p w:rsidR="00156A80" w:rsidRPr="002063C2" w:rsidRDefault="00156A80" w:rsidP="002063C2">
      <w:pPr>
        <w:pStyle w:val="a3"/>
        <w:shd w:val="clear" w:color="auto" w:fill="FFFFFF"/>
        <w:spacing w:before="0" w:beforeAutospacing="0" w:after="0" w:afterAutospacing="0"/>
        <w:ind w:firstLine="566"/>
        <w:jc w:val="both"/>
      </w:pPr>
      <w:r w:rsidRPr="002063C2">
        <w:t>- лица, имеющие особые потребности в области образования, должны иметь доступ к обучению в обычных школах, которые должны создать им условия на основе педагогических методов, ориентированных в первую очередь на детей, с целью удовлетворения этих потребностей;</w:t>
      </w:r>
    </w:p>
    <w:p w:rsidR="00156A80" w:rsidRPr="002063C2" w:rsidRDefault="00156A80" w:rsidP="002063C2">
      <w:pPr>
        <w:pStyle w:val="a3"/>
        <w:shd w:val="clear" w:color="auto" w:fill="FFFFFF"/>
        <w:spacing w:before="0" w:beforeAutospacing="0" w:after="0" w:afterAutospacing="0"/>
        <w:ind w:firstLine="566"/>
        <w:jc w:val="both"/>
      </w:pPr>
      <w:r w:rsidRPr="002063C2">
        <w:t xml:space="preserve">- обычные школы с такой инклюзивной ориентацией являются наиболее эффективным средством борьбы с дискриминационными воззрениями, построения инклюзивного общества и обеспечения образования для всех. </w:t>
      </w:r>
    </w:p>
    <w:p w:rsidR="004A4726" w:rsidRPr="002063C2" w:rsidRDefault="004A4726" w:rsidP="002063C2">
      <w:pPr>
        <w:pStyle w:val="a8"/>
        <w:ind w:firstLine="566"/>
        <w:jc w:val="both"/>
        <w:rPr>
          <w:sz w:val="24"/>
          <w:szCs w:val="24"/>
        </w:rPr>
      </w:pPr>
      <w:r w:rsidRPr="002063C2">
        <w:rPr>
          <w:sz w:val="24"/>
          <w:szCs w:val="24"/>
        </w:rPr>
        <w:t xml:space="preserve">Инклюзивное образование предусматривает не только активное включение и участие детей и подростков с ограниченными возможностями здоровья (ОВЗ) в образовательном процессе обычного учебного заведения, но в большей мере перестройку всего массового образования как системы для обеспечения образовательных потребностей всех учащихся. </w:t>
      </w:r>
      <w:proofErr w:type="gramStart"/>
      <w:r w:rsidRPr="002063C2">
        <w:rPr>
          <w:sz w:val="24"/>
          <w:szCs w:val="24"/>
        </w:rPr>
        <w:t>Согласно рамкам действий по образованию лиц с особыми образовательными потребностями, принятым Всемирной конференцией, термин «специальные образовательные потребности»</w:t>
      </w:r>
      <w:r w:rsidRPr="002063C2">
        <w:rPr>
          <w:b/>
          <w:sz w:val="24"/>
          <w:szCs w:val="24"/>
        </w:rPr>
        <w:t xml:space="preserve"> </w:t>
      </w:r>
      <w:r w:rsidRPr="002063C2">
        <w:rPr>
          <w:sz w:val="24"/>
          <w:szCs w:val="24"/>
        </w:rPr>
        <w:t>относится ко всем детям и молодым людям, потребности которых зависят от различных видов физической и/или умственной недостаточности или трудностей, связанных с обучением.</w:t>
      </w:r>
      <w:proofErr w:type="gramEnd"/>
    </w:p>
    <w:p w:rsidR="00156A80" w:rsidRPr="002063C2" w:rsidRDefault="00156A80" w:rsidP="002063C2">
      <w:pPr>
        <w:pStyle w:val="a3"/>
        <w:shd w:val="clear" w:color="auto" w:fill="FFFFFF"/>
        <w:spacing w:before="0" w:beforeAutospacing="0" w:after="0" w:afterAutospacing="0"/>
        <w:ind w:firstLine="566"/>
        <w:jc w:val="both"/>
      </w:pPr>
      <w:r w:rsidRPr="002063C2">
        <w:rPr>
          <w:color w:val="333333"/>
          <w:shd w:val="clear" w:color="auto" w:fill="FFFFFF"/>
        </w:rPr>
        <w:t xml:space="preserve">1995 год ЮНЕСКО объявило Международным годом Толерантности. </w:t>
      </w:r>
    </w:p>
    <w:p w:rsidR="00156A80" w:rsidRPr="002063C2" w:rsidRDefault="00156A80" w:rsidP="002063C2">
      <w:pPr>
        <w:pStyle w:val="a3"/>
        <w:shd w:val="clear" w:color="auto" w:fill="FFFFFF"/>
        <w:spacing w:before="0" w:beforeAutospacing="0" w:after="0" w:afterAutospacing="0"/>
        <w:ind w:firstLine="566"/>
        <w:jc w:val="both"/>
      </w:pPr>
      <w:r w:rsidRPr="002063C2">
        <w:t>Всемирный Форум по образованию в Дакаре в 2000 году провозгласил устранение проблемы исключения групп детей из образования и дал старт Международному движению «Образование для всех», которое основано на идее, что каждый ребенок должен иметь доступ к основному качествен</w:t>
      </w:r>
      <w:r w:rsidRPr="002063C2">
        <w:softHyphen/>
        <w:t xml:space="preserve">ному образованию. Это ведет к необходимости создания в школах и в системе основного образования такой среды, которая позволяет детям получать знания и способствует этому. Такая среда должна быть инклюзивной по отношению к детям, эффективной и дружественной, здоровой и безопасной. </w:t>
      </w:r>
    </w:p>
    <w:p w:rsidR="00156A80" w:rsidRPr="002063C2" w:rsidRDefault="00156A80" w:rsidP="002063C2">
      <w:pPr>
        <w:pStyle w:val="a3"/>
        <w:shd w:val="clear" w:color="auto" w:fill="FFFFFF"/>
        <w:spacing w:before="0" w:beforeAutospacing="0" w:after="0" w:afterAutospacing="0"/>
        <w:ind w:firstLine="566"/>
        <w:jc w:val="both"/>
      </w:pPr>
      <w:r w:rsidRPr="002063C2">
        <w:t xml:space="preserve">13 декабря 2006 года Генеральная Ассамблея ООН одобрила Конвенцию о правах инвалидов. Каждая статья Конвенции направлена на защиту от дискриминации и на включение лиц с инвалидностью в общество. Статья 24 прямо соотносит право лиц </w:t>
      </w:r>
      <w:proofErr w:type="gramStart"/>
      <w:r w:rsidRPr="002063C2">
        <w:t>с инвалидностью на образование с обеспечением этого права через инклюзивное образование на всех уровнях</w:t>
      </w:r>
      <w:proofErr w:type="gramEnd"/>
      <w:r w:rsidRPr="002063C2">
        <w:t xml:space="preserve">. </w:t>
      </w:r>
    </w:p>
    <w:p w:rsidR="004A4726" w:rsidRPr="002063C2" w:rsidRDefault="004A4726" w:rsidP="002063C2">
      <w:pPr>
        <w:pStyle w:val="a8"/>
        <w:ind w:firstLine="566"/>
        <w:jc w:val="both"/>
        <w:rPr>
          <w:color w:val="333333"/>
          <w:sz w:val="24"/>
          <w:szCs w:val="24"/>
          <w:lang w:eastAsia="en-US"/>
        </w:rPr>
      </w:pPr>
      <w:r w:rsidRPr="002063C2">
        <w:rPr>
          <w:sz w:val="24"/>
          <w:szCs w:val="24"/>
        </w:rPr>
        <w:t>Для создания условий, наиболее полно отвечающих интересам лиц с ОВЗ, ООН была разработана и принята к исполнению 3 мая 2008 г. Конвенция о правах инвалидов. Основная ее цель – максимально возможным образом облегчить жизнь людям, имеющим ограниченные возможности здоровья, путем запрета их дискриминации и создания благоприятной среды для самореализации. В ст. 24 Конвенц</w:t>
      </w:r>
      <w:proofErr w:type="gramStart"/>
      <w:r w:rsidRPr="002063C2">
        <w:rPr>
          <w:sz w:val="24"/>
          <w:szCs w:val="24"/>
        </w:rPr>
        <w:t>ии ОО</w:t>
      </w:r>
      <w:proofErr w:type="gramEnd"/>
      <w:r w:rsidRPr="002063C2">
        <w:rPr>
          <w:sz w:val="24"/>
          <w:szCs w:val="24"/>
        </w:rPr>
        <w:t>Н о правах инвалидов записано следующее:</w:t>
      </w:r>
      <w:r w:rsidRPr="002063C2">
        <w:rPr>
          <w:color w:val="333333"/>
          <w:sz w:val="24"/>
          <w:szCs w:val="24"/>
          <w:lang w:eastAsia="en-US"/>
        </w:rPr>
        <w:t xml:space="preserve"> </w:t>
      </w:r>
    </w:p>
    <w:p w:rsidR="004A4726" w:rsidRPr="002063C2" w:rsidRDefault="004A4726" w:rsidP="002063C2">
      <w:pPr>
        <w:pStyle w:val="a8"/>
        <w:ind w:firstLine="566"/>
        <w:jc w:val="both"/>
        <w:rPr>
          <w:sz w:val="24"/>
          <w:szCs w:val="24"/>
        </w:rPr>
      </w:pPr>
      <w:r w:rsidRPr="002063C2">
        <w:rPr>
          <w:color w:val="333333"/>
          <w:sz w:val="24"/>
          <w:szCs w:val="24"/>
          <w:lang w:eastAsia="en-US"/>
        </w:rPr>
        <w:t>«</w:t>
      </w:r>
      <w:r w:rsidRPr="002063C2">
        <w:rPr>
          <w:sz w:val="24"/>
          <w:szCs w:val="24"/>
        </w:rPr>
        <w:t>1. Государства-участники признают право инвалидов на образование. В целях реализации этого права без дискриминации и на основе равенства возможностей государства-участники обеспечивают инклюзивное образование на всех уровнях и обучение в течение всей жизни, стремясь при этом:</w:t>
      </w:r>
    </w:p>
    <w:p w:rsidR="004A4726" w:rsidRPr="002063C2" w:rsidRDefault="004A4726" w:rsidP="002063C2">
      <w:pPr>
        <w:pStyle w:val="a8"/>
        <w:ind w:firstLine="566"/>
        <w:jc w:val="both"/>
        <w:rPr>
          <w:sz w:val="24"/>
          <w:szCs w:val="24"/>
        </w:rPr>
      </w:pPr>
      <w:r w:rsidRPr="002063C2">
        <w:rPr>
          <w:i/>
          <w:iCs/>
          <w:sz w:val="24"/>
          <w:szCs w:val="24"/>
        </w:rPr>
        <w:lastRenderedPageBreak/>
        <w:t>а</w:t>
      </w:r>
      <w:r w:rsidRPr="002063C2">
        <w:rPr>
          <w:sz w:val="24"/>
          <w:szCs w:val="24"/>
        </w:rPr>
        <w:t>) к полному развитию человеческого потенциала, а также чувства достоинства и самоуважения и к усилению уважения прав человека, основных свобод и человеческого многообразия;</w:t>
      </w:r>
    </w:p>
    <w:p w:rsidR="004A4726" w:rsidRPr="002063C2" w:rsidRDefault="004A4726" w:rsidP="002063C2">
      <w:pPr>
        <w:pStyle w:val="a8"/>
        <w:ind w:firstLine="566"/>
        <w:jc w:val="both"/>
        <w:rPr>
          <w:sz w:val="24"/>
          <w:szCs w:val="24"/>
        </w:rPr>
      </w:pPr>
      <w:r w:rsidRPr="002063C2">
        <w:rPr>
          <w:i/>
          <w:iCs/>
          <w:sz w:val="24"/>
          <w:szCs w:val="24"/>
          <w:lang w:val="en-US"/>
        </w:rPr>
        <w:t>b</w:t>
      </w:r>
      <w:r w:rsidRPr="002063C2">
        <w:rPr>
          <w:sz w:val="24"/>
          <w:szCs w:val="24"/>
        </w:rPr>
        <w:t xml:space="preserve">) </w:t>
      </w:r>
      <w:proofErr w:type="gramStart"/>
      <w:r w:rsidRPr="002063C2">
        <w:rPr>
          <w:sz w:val="24"/>
          <w:szCs w:val="24"/>
        </w:rPr>
        <w:t>к</w:t>
      </w:r>
      <w:proofErr w:type="gramEnd"/>
      <w:r w:rsidRPr="002063C2">
        <w:rPr>
          <w:sz w:val="24"/>
          <w:szCs w:val="24"/>
        </w:rPr>
        <w:t xml:space="preserve"> развитию личности, талантов и творчества инвалидов, а также их умственных и физических способностей в самом полном объеме;</w:t>
      </w:r>
    </w:p>
    <w:p w:rsidR="004A4726" w:rsidRPr="002063C2" w:rsidRDefault="004A4726" w:rsidP="002063C2">
      <w:pPr>
        <w:pStyle w:val="a8"/>
        <w:ind w:firstLine="566"/>
        <w:jc w:val="both"/>
        <w:rPr>
          <w:sz w:val="24"/>
          <w:szCs w:val="24"/>
        </w:rPr>
      </w:pPr>
      <w:r w:rsidRPr="002063C2">
        <w:rPr>
          <w:i/>
          <w:iCs/>
          <w:sz w:val="24"/>
          <w:szCs w:val="24"/>
        </w:rPr>
        <w:t>с</w:t>
      </w:r>
      <w:r w:rsidRPr="002063C2">
        <w:rPr>
          <w:sz w:val="24"/>
          <w:szCs w:val="24"/>
        </w:rPr>
        <w:t>) к наделению инвалидов возможностью эффективно участвовать в жизни свободного общества.</w:t>
      </w:r>
    </w:p>
    <w:p w:rsidR="004A4726" w:rsidRPr="002063C2" w:rsidRDefault="004A4726" w:rsidP="002063C2">
      <w:pPr>
        <w:pStyle w:val="a8"/>
        <w:ind w:firstLine="566"/>
        <w:jc w:val="both"/>
        <w:rPr>
          <w:sz w:val="24"/>
          <w:szCs w:val="24"/>
        </w:rPr>
      </w:pPr>
      <w:r w:rsidRPr="002063C2">
        <w:rPr>
          <w:sz w:val="24"/>
          <w:szCs w:val="24"/>
        </w:rPr>
        <w:t>2. При реализации этого права государства-участники обеспечивают, чтобы:</w:t>
      </w:r>
    </w:p>
    <w:p w:rsidR="004A4726" w:rsidRPr="002063C2" w:rsidRDefault="004A4726" w:rsidP="002063C2">
      <w:pPr>
        <w:pStyle w:val="a8"/>
        <w:ind w:firstLine="566"/>
        <w:jc w:val="both"/>
        <w:rPr>
          <w:sz w:val="24"/>
          <w:szCs w:val="24"/>
        </w:rPr>
      </w:pPr>
      <w:r w:rsidRPr="002063C2">
        <w:rPr>
          <w:i/>
          <w:iCs/>
          <w:sz w:val="24"/>
          <w:szCs w:val="24"/>
        </w:rPr>
        <w:t>а</w:t>
      </w:r>
      <w:r w:rsidRPr="002063C2">
        <w:rPr>
          <w:sz w:val="24"/>
          <w:szCs w:val="24"/>
        </w:rPr>
        <w:t xml:space="preserve">) инвалиды не исключались по причине инвалидности из системы общего образования, а дети-инвалиды </w:t>
      </w:r>
      <w:r w:rsidRPr="002063C2">
        <w:rPr>
          <w:sz w:val="24"/>
          <w:szCs w:val="24"/>
          <w:lang w:val="en-US"/>
        </w:rPr>
        <w:t> </w:t>
      </w:r>
      <w:r w:rsidRPr="002063C2">
        <w:rPr>
          <w:sz w:val="24"/>
          <w:szCs w:val="24"/>
        </w:rPr>
        <w:t>— из системы бесплатного и обязательного начального образования или среднего образования;</w:t>
      </w:r>
    </w:p>
    <w:p w:rsidR="004A4726" w:rsidRPr="002063C2" w:rsidRDefault="004A4726" w:rsidP="002063C2">
      <w:pPr>
        <w:pStyle w:val="a8"/>
        <w:ind w:firstLine="566"/>
        <w:jc w:val="both"/>
        <w:rPr>
          <w:sz w:val="24"/>
          <w:szCs w:val="24"/>
        </w:rPr>
      </w:pPr>
      <w:r w:rsidRPr="002063C2">
        <w:rPr>
          <w:i/>
          <w:iCs/>
          <w:sz w:val="24"/>
          <w:szCs w:val="24"/>
          <w:lang w:val="en-US"/>
        </w:rPr>
        <w:t>b</w:t>
      </w:r>
      <w:r w:rsidRPr="002063C2">
        <w:rPr>
          <w:sz w:val="24"/>
          <w:szCs w:val="24"/>
        </w:rPr>
        <w:t xml:space="preserve">) </w:t>
      </w:r>
      <w:proofErr w:type="gramStart"/>
      <w:r w:rsidRPr="002063C2">
        <w:rPr>
          <w:sz w:val="24"/>
          <w:szCs w:val="24"/>
        </w:rPr>
        <w:t>инвалиды</w:t>
      </w:r>
      <w:proofErr w:type="gramEnd"/>
      <w:r w:rsidRPr="002063C2">
        <w:rPr>
          <w:sz w:val="24"/>
          <w:szCs w:val="24"/>
        </w:rPr>
        <w:t xml:space="preserve"> имели наравне с другими доступ к инклюзивному, качественному и бесплатному начальному образованию и среднему образованию в местах своего проживания;</w:t>
      </w:r>
    </w:p>
    <w:p w:rsidR="004A4726" w:rsidRPr="002063C2" w:rsidRDefault="004A4726" w:rsidP="002063C2">
      <w:pPr>
        <w:pStyle w:val="a8"/>
        <w:ind w:firstLine="566"/>
        <w:jc w:val="both"/>
        <w:rPr>
          <w:sz w:val="24"/>
          <w:szCs w:val="24"/>
        </w:rPr>
      </w:pPr>
      <w:r w:rsidRPr="002063C2">
        <w:rPr>
          <w:i/>
          <w:iCs/>
          <w:sz w:val="24"/>
          <w:szCs w:val="24"/>
          <w:lang w:val="en-US"/>
        </w:rPr>
        <w:t>c</w:t>
      </w:r>
      <w:r w:rsidRPr="002063C2">
        <w:rPr>
          <w:sz w:val="24"/>
          <w:szCs w:val="24"/>
        </w:rPr>
        <w:t xml:space="preserve">) </w:t>
      </w:r>
      <w:proofErr w:type="gramStart"/>
      <w:r w:rsidRPr="002063C2">
        <w:rPr>
          <w:sz w:val="24"/>
          <w:szCs w:val="24"/>
        </w:rPr>
        <w:t>обеспечивалось</w:t>
      </w:r>
      <w:proofErr w:type="gramEnd"/>
      <w:r w:rsidRPr="002063C2">
        <w:rPr>
          <w:sz w:val="24"/>
          <w:szCs w:val="24"/>
        </w:rPr>
        <w:t xml:space="preserve"> разумное приспособление, учитывающее индивидуальные потребности;</w:t>
      </w:r>
    </w:p>
    <w:p w:rsidR="004A4726" w:rsidRPr="002063C2" w:rsidRDefault="004A4726" w:rsidP="002063C2">
      <w:pPr>
        <w:pStyle w:val="a8"/>
        <w:ind w:firstLine="566"/>
        <w:jc w:val="both"/>
        <w:rPr>
          <w:sz w:val="24"/>
          <w:szCs w:val="24"/>
        </w:rPr>
      </w:pPr>
      <w:r w:rsidRPr="002063C2">
        <w:rPr>
          <w:i/>
          <w:iCs/>
          <w:sz w:val="24"/>
          <w:szCs w:val="24"/>
          <w:lang w:val="en-US"/>
        </w:rPr>
        <w:t>d</w:t>
      </w:r>
      <w:r w:rsidRPr="002063C2">
        <w:rPr>
          <w:sz w:val="24"/>
          <w:szCs w:val="24"/>
        </w:rPr>
        <w:t xml:space="preserve">) </w:t>
      </w:r>
      <w:proofErr w:type="gramStart"/>
      <w:r w:rsidRPr="002063C2">
        <w:rPr>
          <w:sz w:val="24"/>
          <w:szCs w:val="24"/>
        </w:rPr>
        <w:t>инвалиды</w:t>
      </w:r>
      <w:proofErr w:type="gramEnd"/>
      <w:r w:rsidRPr="002063C2">
        <w:rPr>
          <w:sz w:val="24"/>
          <w:szCs w:val="24"/>
        </w:rPr>
        <w:t xml:space="preserve"> получали внутри системы общего образования требуемую поддержку для облегчения их эффективного обучения;</w:t>
      </w:r>
    </w:p>
    <w:p w:rsidR="004A4726" w:rsidRPr="002063C2" w:rsidRDefault="004A4726" w:rsidP="002063C2">
      <w:pPr>
        <w:pStyle w:val="a8"/>
        <w:ind w:firstLine="566"/>
        <w:jc w:val="both"/>
        <w:rPr>
          <w:sz w:val="24"/>
          <w:szCs w:val="24"/>
        </w:rPr>
      </w:pPr>
      <w:r w:rsidRPr="002063C2">
        <w:rPr>
          <w:i/>
          <w:iCs/>
          <w:sz w:val="24"/>
          <w:szCs w:val="24"/>
          <w:lang w:val="en-US"/>
        </w:rPr>
        <w:t>e</w:t>
      </w:r>
      <w:r w:rsidRPr="002063C2">
        <w:rPr>
          <w:sz w:val="24"/>
          <w:szCs w:val="24"/>
        </w:rPr>
        <w:t xml:space="preserve">) </w:t>
      </w:r>
      <w:proofErr w:type="gramStart"/>
      <w:r w:rsidRPr="002063C2">
        <w:rPr>
          <w:sz w:val="24"/>
          <w:szCs w:val="24"/>
        </w:rPr>
        <w:t>в</w:t>
      </w:r>
      <w:proofErr w:type="gramEnd"/>
      <w:r w:rsidRPr="002063C2">
        <w:rPr>
          <w:sz w:val="24"/>
          <w:szCs w:val="24"/>
        </w:rPr>
        <w:t xml:space="preserve"> обстановке, максимально способствующей освоению знаний и социальному развитию, сообразно с целью полной охваченности принимались эффективные меры по организации индивидуализированной поддержки.</w:t>
      </w:r>
    </w:p>
    <w:p w:rsidR="004A4726" w:rsidRPr="002063C2" w:rsidRDefault="004A4726" w:rsidP="002063C2">
      <w:pPr>
        <w:pStyle w:val="a8"/>
        <w:ind w:firstLine="566"/>
        <w:jc w:val="both"/>
        <w:rPr>
          <w:sz w:val="24"/>
          <w:szCs w:val="24"/>
        </w:rPr>
      </w:pPr>
      <w:r w:rsidRPr="002063C2">
        <w:rPr>
          <w:sz w:val="24"/>
          <w:szCs w:val="24"/>
        </w:rPr>
        <w:t xml:space="preserve">3. Государства-участники наделяют инвалидов возможностью осваивать жизненные и </w:t>
      </w:r>
      <w:proofErr w:type="spellStart"/>
      <w:r w:rsidRPr="002063C2">
        <w:rPr>
          <w:sz w:val="24"/>
          <w:szCs w:val="24"/>
        </w:rPr>
        <w:t>социализационные</w:t>
      </w:r>
      <w:proofErr w:type="spellEnd"/>
      <w:r w:rsidRPr="002063C2">
        <w:rPr>
          <w:sz w:val="24"/>
          <w:szCs w:val="24"/>
        </w:rPr>
        <w:t xml:space="preserve"> навыки, чтобы облегчить их полное и равное участие в процессе образования и в качестве членов местного сообщества. Государства-участники принимают в этом направлении надлежащие меры, в том числе:</w:t>
      </w:r>
    </w:p>
    <w:p w:rsidR="004A4726" w:rsidRPr="002063C2" w:rsidRDefault="004A4726" w:rsidP="002063C2">
      <w:pPr>
        <w:pStyle w:val="a8"/>
        <w:ind w:firstLine="566"/>
        <w:jc w:val="both"/>
        <w:rPr>
          <w:sz w:val="24"/>
          <w:szCs w:val="24"/>
        </w:rPr>
      </w:pPr>
      <w:r w:rsidRPr="002063C2">
        <w:rPr>
          <w:i/>
          <w:iCs/>
          <w:sz w:val="24"/>
          <w:szCs w:val="24"/>
        </w:rPr>
        <w:t>а</w:t>
      </w:r>
      <w:r w:rsidRPr="002063C2">
        <w:rPr>
          <w:sz w:val="24"/>
          <w:szCs w:val="24"/>
        </w:rPr>
        <w:t>) содействуют освоению азбуки Брайля, альтернативных шрифтов, усиливающих и альтернативных методов, способов и форматов общения, а также навыков ориентации и мобильности и способствуют поддержке со стороны сверстников и наставничеству;</w:t>
      </w:r>
    </w:p>
    <w:p w:rsidR="004A4726" w:rsidRPr="002063C2" w:rsidRDefault="004A4726" w:rsidP="002063C2">
      <w:pPr>
        <w:pStyle w:val="a8"/>
        <w:ind w:firstLine="566"/>
        <w:jc w:val="both"/>
        <w:rPr>
          <w:sz w:val="24"/>
          <w:szCs w:val="24"/>
        </w:rPr>
      </w:pPr>
      <w:r w:rsidRPr="002063C2">
        <w:rPr>
          <w:i/>
          <w:iCs/>
          <w:sz w:val="24"/>
          <w:szCs w:val="24"/>
          <w:lang w:val="en-US"/>
        </w:rPr>
        <w:t>b</w:t>
      </w:r>
      <w:r w:rsidRPr="002063C2">
        <w:rPr>
          <w:sz w:val="24"/>
          <w:szCs w:val="24"/>
        </w:rPr>
        <w:t xml:space="preserve">) </w:t>
      </w:r>
      <w:proofErr w:type="gramStart"/>
      <w:r w:rsidRPr="002063C2">
        <w:rPr>
          <w:sz w:val="24"/>
          <w:szCs w:val="24"/>
        </w:rPr>
        <w:t>содействуют</w:t>
      </w:r>
      <w:proofErr w:type="gramEnd"/>
      <w:r w:rsidRPr="002063C2">
        <w:rPr>
          <w:sz w:val="24"/>
          <w:szCs w:val="24"/>
        </w:rPr>
        <w:t xml:space="preserve"> освоению жестового языка и поощрению языковой самобытности глухих;</w:t>
      </w:r>
    </w:p>
    <w:p w:rsidR="004A4726" w:rsidRPr="002063C2" w:rsidRDefault="004A4726" w:rsidP="002063C2">
      <w:pPr>
        <w:pStyle w:val="a8"/>
        <w:ind w:firstLine="566"/>
        <w:jc w:val="both"/>
        <w:rPr>
          <w:sz w:val="24"/>
          <w:szCs w:val="24"/>
        </w:rPr>
      </w:pPr>
      <w:r w:rsidRPr="002063C2">
        <w:rPr>
          <w:i/>
          <w:iCs/>
          <w:sz w:val="24"/>
          <w:szCs w:val="24"/>
        </w:rPr>
        <w:t>с</w:t>
      </w:r>
      <w:r w:rsidRPr="002063C2">
        <w:rPr>
          <w:sz w:val="24"/>
          <w:szCs w:val="24"/>
        </w:rPr>
        <w:t>) обеспечивают, чтобы обучение лиц, в частности детей, которые являются слепыми, глухими или слепоглухими, осуществлялось с помощью наиболее подходящих для индивида языков и методов и способов общения и в обстановке, которая максимальным образом способствует освоению знаний и социальному развитию»</w:t>
      </w:r>
      <w:r w:rsidR="004A6A73">
        <w:rPr>
          <w:sz w:val="24"/>
          <w:szCs w:val="24"/>
        </w:rPr>
        <w:t xml:space="preserve"> </w:t>
      </w:r>
      <w:r w:rsidR="004A6A73" w:rsidRPr="00DB5C91">
        <w:rPr>
          <w:sz w:val="24"/>
          <w:szCs w:val="24"/>
        </w:rPr>
        <w:t>[2]</w:t>
      </w:r>
      <w:r w:rsidRPr="002063C2">
        <w:rPr>
          <w:sz w:val="24"/>
          <w:szCs w:val="24"/>
        </w:rPr>
        <w:t>.</w:t>
      </w:r>
    </w:p>
    <w:p w:rsidR="004A4726" w:rsidRPr="002063C2" w:rsidRDefault="004A4726" w:rsidP="002063C2">
      <w:pPr>
        <w:pStyle w:val="a8"/>
        <w:ind w:firstLine="566"/>
        <w:jc w:val="both"/>
        <w:rPr>
          <w:sz w:val="24"/>
          <w:szCs w:val="24"/>
        </w:rPr>
      </w:pPr>
      <w:r w:rsidRPr="002063C2">
        <w:rPr>
          <w:sz w:val="24"/>
          <w:szCs w:val="24"/>
        </w:rPr>
        <w:t>Также в Конвенции подчеркивается, что «государства-участники принимают надлежащие меры для привлечения на работу учителей, в том числе учителей-инвалидов, владеющих жестовым языком и/или азбукой Брайля, и для обучения специалистов и персонала, работающих на всех уровнях системы образования. Такое обучение охватывает просвещение в вопросах инвалидности и использование подходящих усиливающих и альтернативных методов, способов и форматов общения, учебных методик и материалов для оказания поддержки инвалидам». В пункте 5 ст. 24 Конвенции говорится: «Государства-участники обеспечивают, чтобы инвалиды могли иметь доступ к общему высшему образованию, профессиональному обучению, образованию для взрослых и обучению в течение всей жизни без дискриминации и наравне с другими. С этой целью государства-участники обеспечивают, чтобы для инвалидов обеспечивалось разумное приспособление»</w:t>
      </w:r>
      <w:r w:rsidR="004A6A73" w:rsidRPr="004A6A73">
        <w:rPr>
          <w:sz w:val="24"/>
          <w:szCs w:val="24"/>
        </w:rPr>
        <w:t>[3]</w:t>
      </w:r>
      <w:r w:rsidRPr="002063C2">
        <w:rPr>
          <w:sz w:val="24"/>
          <w:szCs w:val="24"/>
        </w:rPr>
        <w:t xml:space="preserve">. Под разумным приспособлением понимается создание условий в повседневной жизни, например – телефоном, терминалом, закрепленным на уровне, позволяющим пользоваться человеку на </w:t>
      </w:r>
      <w:proofErr w:type="spellStart"/>
      <w:r w:rsidRPr="002063C2">
        <w:rPr>
          <w:sz w:val="24"/>
          <w:szCs w:val="24"/>
        </w:rPr>
        <w:t>кресло-каляске</w:t>
      </w:r>
      <w:proofErr w:type="spellEnd"/>
      <w:r w:rsidRPr="002063C2">
        <w:rPr>
          <w:sz w:val="24"/>
          <w:szCs w:val="24"/>
        </w:rPr>
        <w:t>, могут пользоваться дети, люди не высокого роста.</w:t>
      </w:r>
    </w:p>
    <w:p w:rsidR="004A4726" w:rsidRPr="002063C2" w:rsidRDefault="004A4726" w:rsidP="002063C2">
      <w:pPr>
        <w:pStyle w:val="a8"/>
        <w:ind w:firstLine="566"/>
        <w:jc w:val="both"/>
        <w:rPr>
          <w:sz w:val="24"/>
          <w:szCs w:val="24"/>
        </w:rPr>
      </w:pPr>
      <w:r w:rsidRPr="002063C2">
        <w:rPr>
          <w:sz w:val="24"/>
          <w:szCs w:val="24"/>
        </w:rPr>
        <w:t xml:space="preserve">Страны, ратифицировавшие Конвенцию, обязаны привести свое законодательство в соответствие с требованиями, нацеленными на более полное осуществление прав </w:t>
      </w:r>
      <w:r w:rsidRPr="002063C2">
        <w:rPr>
          <w:sz w:val="24"/>
          <w:szCs w:val="24"/>
        </w:rPr>
        <w:lastRenderedPageBreak/>
        <w:t>инвалидов, и упразднить законы, обычаи и практику, создающие почву для их дискриминации. Российская Федерация подписала Конвенцию 24 сентября 2008 г.</w:t>
      </w:r>
    </w:p>
    <w:p w:rsidR="004A4726" w:rsidRPr="002063C2" w:rsidRDefault="004A4726" w:rsidP="002063C2">
      <w:pPr>
        <w:pStyle w:val="a8"/>
        <w:ind w:firstLine="566"/>
        <w:jc w:val="both"/>
        <w:rPr>
          <w:sz w:val="24"/>
          <w:szCs w:val="24"/>
        </w:rPr>
      </w:pPr>
      <w:proofErr w:type="gramStart"/>
      <w:r w:rsidRPr="002063C2">
        <w:rPr>
          <w:sz w:val="24"/>
          <w:szCs w:val="24"/>
        </w:rPr>
        <w:t>Огромную роль в развитии профессионального образования сыграла встреча в 2010 г. в Брюгге (Бельгия) министров образования из 33 европейских стран (ЕС-27, Хорватия, Республика Македония, Исландия, Лихтенштейн, Норвегия и Турция) с представителями работодателей, профсоюзов и Европейской комиссии, на которой были подтверждены общие цели профессионального образования и обучения в течение следующего десятилетия и план действий на ближайшие 4 года.</w:t>
      </w:r>
      <w:proofErr w:type="gramEnd"/>
      <w:r w:rsidRPr="002063C2">
        <w:rPr>
          <w:sz w:val="24"/>
          <w:szCs w:val="24"/>
        </w:rPr>
        <w:t xml:space="preserve"> </w:t>
      </w:r>
      <w:proofErr w:type="gramStart"/>
      <w:r w:rsidRPr="002063C2">
        <w:rPr>
          <w:sz w:val="24"/>
          <w:szCs w:val="24"/>
        </w:rPr>
        <w:t>В коммюнике Брюгге представлено видение современной и привлекательной системы профессионального образования, которая является более открытой и гибкой и обеспечивает: возможность учиться на любом этапе жизни; обучение и приобретение опыта за рубежом; более удобное включение в жизнь социума и доступ к образованию для обездоленных людей; формирование творческого, инновационного и предпринимательского мышления</w:t>
      </w:r>
      <w:r w:rsidR="004A6A73" w:rsidRPr="004A6A73">
        <w:rPr>
          <w:sz w:val="24"/>
          <w:szCs w:val="24"/>
        </w:rPr>
        <w:t>[9]</w:t>
      </w:r>
      <w:r w:rsidRPr="002063C2">
        <w:rPr>
          <w:sz w:val="24"/>
          <w:szCs w:val="24"/>
        </w:rPr>
        <w:t>.</w:t>
      </w:r>
      <w:proofErr w:type="gramEnd"/>
      <w:r w:rsidRPr="002063C2">
        <w:rPr>
          <w:sz w:val="24"/>
          <w:szCs w:val="24"/>
        </w:rPr>
        <w:t xml:space="preserve"> Материалы этой встречи внесли весомый вклад и в практику </w:t>
      </w:r>
      <w:r w:rsidR="004A6A73">
        <w:rPr>
          <w:sz w:val="24"/>
          <w:szCs w:val="24"/>
        </w:rPr>
        <w:t>инклюзивного образования</w:t>
      </w:r>
      <w:r w:rsidRPr="002063C2">
        <w:rPr>
          <w:sz w:val="24"/>
          <w:szCs w:val="24"/>
        </w:rPr>
        <w:t xml:space="preserve">, так как наметили перспективы для всей европейской системы </w:t>
      </w:r>
      <w:r w:rsidR="00E66B10">
        <w:rPr>
          <w:sz w:val="24"/>
          <w:szCs w:val="24"/>
        </w:rPr>
        <w:t>образования</w:t>
      </w:r>
      <w:r w:rsidRPr="002063C2">
        <w:rPr>
          <w:sz w:val="24"/>
          <w:szCs w:val="24"/>
        </w:rPr>
        <w:t xml:space="preserve">, работа которой направлена на социализацию молодежи с ограниченными возможностями здоровья. </w:t>
      </w:r>
    </w:p>
    <w:p w:rsidR="004A4726" w:rsidRPr="002063C2" w:rsidRDefault="004A4726" w:rsidP="002063C2">
      <w:pPr>
        <w:pStyle w:val="a8"/>
        <w:ind w:firstLine="566"/>
        <w:jc w:val="both"/>
        <w:rPr>
          <w:sz w:val="24"/>
          <w:szCs w:val="24"/>
        </w:rPr>
      </w:pPr>
      <w:r w:rsidRPr="002063C2">
        <w:rPr>
          <w:sz w:val="24"/>
          <w:szCs w:val="24"/>
        </w:rPr>
        <w:t xml:space="preserve">Российская Федерация предпринимает ряд мер, в частности в законодательной политике, направленных на изменение и улучшение социального и профессионального статуса лиц с ОВЗ, формированию равных с другими гражданами возможностей участия в жизни общества. Для этих целей созданы два специализированных Совета по делам инвалидов при Председателе Совета Федерации и Президенте России, увеличены размеры пенсий по инвалидности, принимаются социальные программы для улучшения жизни. </w:t>
      </w:r>
    </w:p>
    <w:p w:rsidR="004A4726" w:rsidRPr="002063C2" w:rsidRDefault="004A4726" w:rsidP="002063C2">
      <w:pPr>
        <w:pStyle w:val="a8"/>
        <w:ind w:firstLine="566"/>
        <w:jc w:val="both"/>
        <w:rPr>
          <w:sz w:val="24"/>
          <w:szCs w:val="24"/>
        </w:rPr>
      </w:pPr>
      <w:r w:rsidRPr="002063C2">
        <w:rPr>
          <w:sz w:val="24"/>
          <w:szCs w:val="24"/>
        </w:rPr>
        <w:t>И</w:t>
      </w:r>
      <w:r w:rsidR="00156A80" w:rsidRPr="002063C2">
        <w:rPr>
          <w:sz w:val="24"/>
          <w:szCs w:val="24"/>
        </w:rPr>
        <w:t>нклюзивное образование</w:t>
      </w:r>
      <w:r w:rsidRPr="002063C2">
        <w:rPr>
          <w:sz w:val="24"/>
          <w:szCs w:val="24"/>
        </w:rPr>
        <w:t xml:space="preserve"> на территории России регулируется:</w:t>
      </w:r>
    </w:p>
    <w:p w:rsidR="004A4726" w:rsidRPr="002063C2" w:rsidRDefault="004A4726" w:rsidP="002063C2">
      <w:pPr>
        <w:pStyle w:val="a8"/>
        <w:ind w:firstLine="566"/>
        <w:jc w:val="both"/>
        <w:rPr>
          <w:sz w:val="24"/>
          <w:szCs w:val="24"/>
        </w:rPr>
      </w:pPr>
      <w:r w:rsidRPr="002063C2">
        <w:rPr>
          <w:sz w:val="24"/>
          <w:szCs w:val="24"/>
        </w:rPr>
        <w:t>- Конституцией РФ,</w:t>
      </w:r>
    </w:p>
    <w:p w:rsidR="004A4726" w:rsidRPr="002063C2" w:rsidRDefault="004A4726" w:rsidP="002063C2">
      <w:pPr>
        <w:pStyle w:val="a8"/>
        <w:ind w:firstLine="566"/>
        <w:jc w:val="both"/>
        <w:rPr>
          <w:sz w:val="24"/>
          <w:szCs w:val="24"/>
        </w:rPr>
      </w:pPr>
      <w:r w:rsidRPr="002063C2">
        <w:rPr>
          <w:sz w:val="24"/>
          <w:szCs w:val="24"/>
        </w:rPr>
        <w:t>- Федеральным законом «Об образовании в РФ» от 29.12.2012 № 273;</w:t>
      </w:r>
    </w:p>
    <w:p w:rsidR="004A4726" w:rsidRPr="002063C2" w:rsidRDefault="004A4726" w:rsidP="002063C2">
      <w:pPr>
        <w:pStyle w:val="a8"/>
        <w:ind w:firstLine="566"/>
        <w:jc w:val="both"/>
        <w:rPr>
          <w:sz w:val="24"/>
          <w:szCs w:val="24"/>
        </w:rPr>
      </w:pPr>
      <w:r w:rsidRPr="002063C2">
        <w:rPr>
          <w:sz w:val="24"/>
          <w:szCs w:val="24"/>
        </w:rPr>
        <w:t xml:space="preserve">- Федеральным законом «О социальной защите инвалидов в РФ» от 24 ноября 1995 г. N 18; </w:t>
      </w:r>
    </w:p>
    <w:p w:rsidR="004A4726" w:rsidRPr="002063C2" w:rsidRDefault="004A4726" w:rsidP="002063C2">
      <w:pPr>
        <w:pStyle w:val="a8"/>
        <w:ind w:firstLine="566"/>
        <w:jc w:val="both"/>
        <w:rPr>
          <w:sz w:val="24"/>
          <w:szCs w:val="24"/>
        </w:rPr>
      </w:pPr>
      <w:r w:rsidRPr="002063C2">
        <w:rPr>
          <w:sz w:val="24"/>
          <w:szCs w:val="24"/>
        </w:rPr>
        <w:t>- Федеральным законом «О ратификации Конвенции о правах инвалидов» от 03.05.2012 №46;</w:t>
      </w:r>
    </w:p>
    <w:p w:rsidR="004A4726" w:rsidRPr="002063C2" w:rsidRDefault="004A4726" w:rsidP="002063C2">
      <w:pPr>
        <w:pStyle w:val="a8"/>
        <w:ind w:firstLine="566"/>
        <w:jc w:val="both"/>
        <w:rPr>
          <w:sz w:val="24"/>
          <w:szCs w:val="24"/>
        </w:rPr>
      </w:pPr>
      <w:r w:rsidRPr="002063C2">
        <w:rPr>
          <w:sz w:val="24"/>
          <w:szCs w:val="24"/>
        </w:rPr>
        <w:t>- Конвенцией о правах ребенка и Протоколом № 1 Европейской Конвенции о защите прав человека и основных свобод;</w:t>
      </w:r>
    </w:p>
    <w:p w:rsidR="004A4726" w:rsidRPr="002063C2" w:rsidRDefault="004A4726" w:rsidP="002063C2">
      <w:pPr>
        <w:pStyle w:val="a8"/>
        <w:ind w:firstLine="566"/>
        <w:jc w:val="both"/>
        <w:rPr>
          <w:sz w:val="24"/>
          <w:szCs w:val="24"/>
        </w:rPr>
      </w:pPr>
      <w:r w:rsidRPr="002063C2">
        <w:rPr>
          <w:sz w:val="24"/>
          <w:szCs w:val="24"/>
        </w:rPr>
        <w:t xml:space="preserve">- Указом Президента РФ от 01.06.2012 № 761 «О Национальной стратегии действий в интересах детей на 2012 - 2017 годы» </w:t>
      </w:r>
    </w:p>
    <w:p w:rsidR="004A4726" w:rsidRPr="002063C2" w:rsidRDefault="004A4726" w:rsidP="002063C2">
      <w:pPr>
        <w:pStyle w:val="a8"/>
        <w:ind w:firstLine="566"/>
        <w:jc w:val="both"/>
        <w:rPr>
          <w:sz w:val="24"/>
          <w:szCs w:val="24"/>
        </w:rPr>
      </w:pPr>
      <w:r w:rsidRPr="002063C2">
        <w:rPr>
          <w:sz w:val="24"/>
          <w:szCs w:val="24"/>
        </w:rPr>
        <w:t xml:space="preserve">- Государственной программой Российской Федерации «Доступная среда» на 2011-2020 годы, утвержденной постановлением Правительства РФ от 01.12.2015 №1297; </w:t>
      </w:r>
    </w:p>
    <w:p w:rsidR="004A4726" w:rsidRPr="002063C2" w:rsidRDefault="004A4726" w:rsidP="002063C2">
      <w:pPr>
        <w:pStyle w:val="a8"/>
        <w:ind w:firstLine="566"/>
        <w:jc w:val="both"/>
        <w:rPr>
          <w:sz w:val="24"/>
          <w:szCs w:val="24"/>
        </w:rPr>
      </w:pPr>
      <w:r w:rsidRPr="002063C2">
        <w:rPr>
          <w:sz w:val="24"/>
          <w:szCs w:val="24"/>
        </w:rPr>
        <w:t xml:space="preserve">- Распоряжением Правительства РФ от 15.05.2013 № 792-р «Об утверждении «Государственной программы РФ «Развитие образования» на 2013 - 2020 годы»; </w:t>
      </w:r>
    </w:p>
    <w:p w:rsidR="004A4726" w:rsidRPr="002063C2" w:rsidRDefault="004A4726" w:rsidP="002063C2">
      <w:pPr>
        <w:pStyle w:val="a8"/>
        <w:ind w:firstLine="566"/>
        <w:jc w:val="both"/>
        <w:rPr>
          <w:sz w:val="24"/>
          <w:szCs w:val="24"/>
        </w:rPr>
      </w:pPr>
      <w:r w:rsidRPr="002063C2">
        <w:rPr>
          <w:sz w:val="24"/>
          <w:szCs w:val="24"/>
        </w:rPr>
        <w:t xml:space="preserve">- Приказом </w:t>
      </w:r>
      <w:proofErr w:type="spellStart"/>
      <w:r w:rsidRPr="002063C2">
        <w:rPr>
          <w:sz w:val="24"/>
          <w:szCs w:val="24"/>
        </w:rPr>
        <w:t>Минобрнауки</w:t>
      </w:r>
      <w:proofErr w:type="spellEnd"/>
      <w:r w:rsidRPr="002063C2">
        <w:rPr>
          <w:sz w:val="24"/>
          <w:szCs w:val="24"/>
        </w:rPr>
        <w:t xml:space="preserve"> от 21.09.2009 № 341 «Требования к оснащению рабочих мест для детей-инвалидов и педагогических работников, а также центров дистанционного образования детей-инвалидов компьютерным, телекоммуникационным и специализированным оборудованием и программным обеспечением для организации дистанционного образования детей-инвалидов, а также к подключению и обеспечению технического обслуживания указанных оборудования и программного обеспечения»; </w:t>
      </w:r>
    </w:p>
    <w:p w:rsidR="004A4726" w:rsidRPr="002063C2" w:rsidRDefault="004A4726" w:rsidP="002063C2">
      <w:pPr>
        <w:pStyle w:val="a8"/>
        <w:ind w:firstLine="566"/>
        <w:jc w:val="both"/>
        <w:rPr>
          <w:sz w:val="24"/>
          <w:szCs w:val="24"/>
        </w:rPr>
      </w:pPr>
      <w:r w:rsidRPr="002063C2">
        <w:rPr>
          <w:sz w:val="24"/>
          <w:szCs w:val="24"/>
        </w:rPr>
        <w:t xml:space="preserve">- Приказом </w:t>
      </w:r>
      <w:proofErr w:type="spellStart"/>
      <w:r w:rsidRPr="002063C2">
        <w:rPr>
          <w:sz w:val="24"/>
          <w:szCs w:val="24"/>
        </w:rPr>
        <w:t>Минобрнауки</w:t>
      </w:r>
      <w:proofErr w:type="spellEnd"/>
      <w:r w:rsidRPr="002063C2">
        <w:rPr>
          <w:sz w:val="24"/>
          <w:szCs w:val="24"/>
        </w:rPr>
        <w:t xml:space="preserve"> от 16.04.2014 г. № 05-785 «О направлении методических рекомендаций по организации образовательного процесса для обучения инвалидов»; </w:t>
      </w:r>
    </w:p>
    <w:p w:rsidR="004A4726" w:rsidRPr="002063C2" w:rsidRDefault="004A4726" w:rsidP="002063C2">
      <w:pPr>
        <w:pStyle w:val="a8"/>
        <w:ind w:firstLine="566"/>
        <w:jc w:val="both"/>
        <w:rPr>
          <w:sz w:val="24"/>
          <w:szCs w:val="24"/>
        </w:rPr>
      </w:pPr>
      <w:r w:rsidRPr="002063C2">
        <w:rPr>
          <w:sz w:val="24"/>
          <w:szCs w:val="24"/>
        </w:rPr>
        <w:t xml:space="preserve">- Требованиями Департамента государственной политики в сфере подготовки рабочих кадров и ДПО </w:t>
      </w:r>
      <w:proofErr w:type="spellStart"/>
      <w:r w:rsidRPr="002063C2">
        <w:rPr>
          <w:sz w:val="24"/>
          <w:szCs w:val="24"/>
        </w:rPr>
        <w:t>Минобрнауки</w:t>
      </w:r>
      <w:proofErr w:type="spellEnd"/>
      <w:r w:rsidRPr="002063C2">
        <w:rPr>
          <w:sz w:val="24"/>
          <w:szCs w:val="24"/>
        </w:rPr>
        <w:t xml:space="preserve"> от 26.12.2013 г. № 06- 2412вн «К организации образовательной деятельности для лиц с ограниченными возможностями здоровья в профессиональных образовательных организациях, в том числе требования к средствам обучения и воспитания»; </w:t>
      </w:r>
    </w:p>
    <w:p w:rsidR="004A4726" w:rsidRPr="002063C2" w:rsidRDefault="004A4726" w:rsidP="002063C2">
      <w:pPr>
        <w:pStyle w:val="a8"/>
        <w:ind w:firstLine="566"/>
        <w:jc w:val="both"/>
        <w:rPr>
          <w:sz w:val="24"/>
          <w:szCs w:val="24"/>
        </w:rPr>
      </w:pPr>
      <w:r w:rsidRPr="002063C2">
        <w:rPr>
          <w:sz w:val="24"/>
          <w:szCs w:val="24"/>
        </w:rPr>
        <w:lastRenderedPageBreak/>
        <w:t xml:space="preserve">- Методическими рекомендациями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 в том числе оснащенности образовательного процесса" (утв. </w:t>
      </w:r>
      <w:proofErr w:type="spellStart"/>
      <w:r w:rsidRPr="002063C2">
        <w:rPr>
          <w:sz w:val="24"/>
          <w:szCs w:val="24"/>
        </w:rPr>
        <w:t>Минобрнауки</w:t>
      </w:r>
      <w:proofErr w:type="spellEnd"/>
      <w:r w:rsidRPr="002063C2">
        <w:rPr>
          <w:sz w:val="24"/>
          <w:szCs w:val="24"/>
        </w:rPr>
        <w:t xml:space="preserve"> России 08.04.2014 N АК-44/05вн).</w:t>
      </w:r>
    </w:p>
    <w:p w:rsidR="004A4726" w:rsidRPr="002063C2" w:rsidRDefault="004A4726" w:rsidP="002063C2">
      <w:pPr>
        <w:pStyle w:val="a8"/>
        <w:ind w:firstLine="708"/>
        <w:jc w:val="both"/>
        <w:rPr>
          <w:sz w:val="24"/>
          <w:szCs w:val="24"/>
        </w:rPr>
      </w:pPr>
      <w:r w:rsidRPr="002063C2">
        <w:rPr>
          <w:sz w:val="24"/>
          <w:szCs w:val="24"/>
        </w:rPr>
        <w:t xml:space="preserve">Право на образование - важнейшее социально-культурное право человека, закрепленное и гарантированное, прежде всего, Конституцией РФ, а также иными нормативными правовыми актами. Согласно </w:t>
      </w:r>
      <w:proofErr w:type="gramStart"/>
      <w:r w:rsidRPr="002063C2">
        <w:rPr>
          <w:sz w:val="24"/>
          <w:szCs w:val="24"/>
        </w:rPr>
        <w:t>ч</w:t>
      </w:r>
      <w:proofErr w:type="gramEnd"/>
      <w:r w:rsidRPr="002063C2">
        <w:rPr>
          <w:sz w:val="24"/>
          <w:szCs w:val="24"/>
        </w:rPr>
        <w:t>. 1 ст. 7 Конституции, 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 задачами которого является поддержка семьи, материнства, отцовства и детства, инвалидов и пожилых граждан. Защита прав человека, в том числе права на образование, гарантируется государством (ст. 45). В Российской Федерации действует запрет на издание законов, отменяющих или умаляющих права и свободы человека и гражданина (ст. 55). Конституцией РФ под охрану государства поставлено здоровье граждан (ст. 41). В ст. 43 Конституции РФ закреплено, что каждый имеет право на образование. Гарантируется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 Основное общее образование обязательно. Родители или лица, их заменяющие, обеспечивают получение детьми основного общего образования. Р</w:t>
      </w:r>
      <w:r w:rsidR="002063C2" w:rsidRPr="002063C2">
        <w:rPr>
          <w:sz w:val="24"/>
          <w:szCs w:val="24"/>
        </w:rPr>
        <w:t>оссийская Федерация</w:t>
      </w:r>
      <w:r w:rsidRPr="002063C2">
        <w:rPr>
          <w:sz w:val="24"/>
          <w:szCs w:val="24"/>
        </w:rPr>
        <w:t xml:space="preserve"> устанавливает Федеральные государственные образовательные стандарты, поддерживает различные формы образования и самообразования</w:t>
      </w:r>
      <w:r w:rsidR="00E66B10" w:rsidRPr="00E66B10">
        <w:rPr>
          <w:sz w:val="24"/>
          <w:szCs w:val="24"/>
        </w:rPr>
        <w:t>[8]</w:t>
      </w:r>
      <w:r w:rsidRPr="002063C2">
        <w:rPr>
          <w:sz w:val="24"/>
          <w:szCs w:val="24"/>
        </w:rPr>
        <w:t>.</w:t>
      </w:r>
    </w:p>
    <w:p w:rsidR="00DB631C" w:rsidRPr="002063C2" w:rsidRDefault="00A57B14" w:rsidP="002063C2">
      <w:pPr>
        <w:pStyle w:val="a3"/>
        <w:shd w:val="clear" w:color="auto" w:fill="FFFFFF"/>
        <w:spacing w:before="0" w:beforeAutospacing="0" w:after="0" w:afterAutospacing="0"/>
        <w:ind w:firstLine="566"/>
        <w:jc w:val="both"/>
        <w:rPr>
          <w:color w:val="000000"/>
        </w:rPr>
      </w:pPr>
      <w:r w:rsidRPr="002063C2">
        <w:t xml:space="preserve">В 2012 году Россия ратифицировала Конвенцию о правах инвалидов, тем самым заявив всему миру о готовности ее исполнять на всех уровнях образования. </w:t>
      </w:r>
      <w:r w:rsidR="00DB631C" w:rsidRPr="002063C2">
        <w:rPr>
          <w:color w:val="000000"/>
        </w:rPr>
        <w:t xml:space="preserve">На государственном уровне предприняты действия для того, чтобы начать достаточно длительный процесс – устранение дискриминации людей по физическим признакам, адаптации инвалидов и лиц с ограниченными возможностями здоровья к социальной жизни. </w:t>
      </w:r>
    </w:p>
    <w:p w:rsidR="00482095" w:rsidRPr="002063C2" w:rsidRDefault="00482095" w:rsidP="002063C2">
      <w:pPr>
        <w:pStyle w:val="a8"/>
        <w:ind w:firstLine="708"/>
        <w:jc w:val="both"/>
        <w:rPr>
          <w:sz w:val="24"/>
          <w:szCs w:val="24"/>
        </w:rPr>
      </w:pPr>
      <w:r w:rsidRPr="002063C2">
        <w:rPr>
          <w:sz w:val="24"/>
          <w:szCs w:val="24"/>
        </w:rPr>
        <w:t>В настоящее время существует восемь принципов инклюзивного образования:</w:t>
      </w:r>
    </w:p>
    <w:p w:rsidR="00482095" w:rsidRPr="002063C2" w:rsidRDefault="00482095" w:rsidP="002063C2">
      <w:pPr>
        <w:pStyle w:val="a8"/>
        <w:ind w:firstLine="340"/>
        <w:jc w:val="both"/>
        <w:rPr>
          <w:sz w:val="24"/>
          <w:szCs w:val="24"/>
        </w:rPr>
      </w:pPr>
      <w:r w:rsidRPr="002063C2">
        <w:rPr>
          <w:sz w:val="24"/>
          <w:szCs w:val="24"/>
        </w:rPr>
        <w:t>1. Ценность человека не зависит от его способностей и достижений.</w:t>
      </w:r>
    </w:p>
    <w:p w:rsidR="00482095" w:rsidRPr="002063C2" w:rsidRDefault="00482095" w:rsidP="002063C2">
      <w:pPr>
        <w:pStyle w:val="a8"/>
        <w:ind w:firstLine="340"/>
        <w:jc w:val="both"/>
        <w:rPr>
          <w:sz w:val="24"/>
          <w:szCs w:val="24"/>
        </w:rPr>
      </w:pPr>
      <w:r w:rsidRPr="002063C2">
        <w:rPr>
          <w:sz w:val="24"/>
          <w:szCs w:val="24"/>
        </w:rPr>
        <w:t>2. Каждый человек способен чувствовать и думать.</w:t>
      </w:r>
    </w:p>
    <w:p w:rsidR="00482095" w:rsidRPr="002063C2" w:rsidRDefault="00482095" w:rsidP="002063C2">
      <w:pPr>
        <w:pStyle w:val="a8"/>
        <w:ind w:firstLine="340"/>
        <w:jc w:val="both"/>
        <w:rPr>
          <w:sz w:val="24"/>
          <w:szCs w:val="24"/>
        </w:rPr>
      </w:pPr>
      <w:r w:rsidRPr="002063C2">
        <w:rPr>
          <w:sz w:val="24"/>
          <w:szCs w:val="24"/>
        </w:rPr>
        <w:t>3. Каждый человек имеет право на общение и на то, чтобы быть услышанным.</w:t>
      </w:r>
    </w:p>
    <w:p w:rsidR="00482095" w:rsidRPr="002063C2" w:rsidRDefault="00482095" w:rsidP="002063C2">
      <w:pPr>
        <w:pStyle w:val="a8"/>
        <w:ind w:firstLine="340"/>
        <w:jc w:val="both"/>
        <w:rPr>
          <w:sz w:val="24"/>
          <w:szCs w:val="24"/>
        </w:rPr>
      </w:pPr>
      <w:r w:rsidRPr="002063C2">
        <w:rPr>
          <w:sz w:val="24"/>
          <w:szCs w:val="24"/>
        </w:rPr>
        <w:t xml:space="preserve">4. Все люди нуждаются друг в друге. </w:t>
      </w:r>
    </w:p>
    <w:p w:rsidR="00482095" w:rsidRPr="002063C2" w:rsidRDefault="00482095" w:rsidP="002063C2">
      <w:pPr>
        <w:pStyle w:val="a8"/>
        <w:ind w:firstLine="340"/>
        <w:jc w:val="both"/>
        <w:rPr>
          <w:sz w:val="24"/>
          <w:szCs w:val="24"/>
        </w:rPr>
      </w:pPr>
      <w:r w:rsidRPr="002063C2">
        <w:rPr>
          <w:sz w:val="24"/>
          <w:szCs w:val="24"/>
        </w:rPr>
        <w:t>5. Подлинное образование может осуществляться только в контексте реальных взаимоотношений.</w:t>
      </w:r>
    </w:p>
    <w:p w:rsidR="00482095" w:rsidRPr="002063C2" w:rsidRDefault="00482095" w:rsidP="002063C2">
      <w:pPr>
        <w:pStyle w:val="a8"/>
        <w:ind w:firstLine="340"/>
        <w:jc w:val="both"/>
        <w:rPr>
          <w:sz w:val="24"/>
          <w:szCs w:val="24"/>
        </w:rPr>
      </w:pPr>
      <w:r w:rsidRPr="002063C2">
        <w:rPr>
          <w:sz w:val="24"/>
          <w:szCs w:val="24"/>
        </w:rPr>
        <w:t>6. Все люди нуждаются в поддержке и дружбе ровесников.</w:t>
      </w:r>
    </w:p>
    <w:p w:rsidR="00482095" w:rsidRPr="002063C2" w:rsidRDefault="00482095" w:rsidP="002063C2">
      <w:pPr>
        <w:pStyle w:val="a8"/>
        <w:ind w:firstLine="340"/>
        <w:jc w:val="both"/>
        <w:rPr>
          <w:sz w:val="24"/>
          <w:szCs w:val="24"/>
        </w:rPr>
      </w:pPr>
      <w:r w:rsidRPr="002063C2">
        <w:rPr>
          <w:sz w:val="24"/>
          <w:szCs w:val="24"/>
        </w:rPr>
        <w:t>7. Для всех обучающихся достижение прогресса скорее может быть в том, что они могут делать, чем в том, что не могут.</w:t>
      </w:r>
    </w:p>
    <w:p w:rsidR="00482095" w:rsidRPr="002063C2" w:rsidRDefault="00482095" w:rsidP="002063C2">
      <w:pPr>
        <w:ind w:firstLine="340"/>
        <w:rPr>
          <w:rFonts w:eastAsia="Calibri" w:cs="Times New Roman"/>
          <w:sz w:val="24"/>
          <w:szCs w:val="24"/>
        </w:rPr>
      </w:pPr>
      <w:r w:rsidRPr="002063C2">
        <w:rPr>
          <w:rFonts w:cs="Times New Roman"/>
          <w:sz w:val="24"/>
          <w:szCs w:val="24"/>
        </w:rPr>
        <w:t>8. Разнообразие усиливает все стороны жизни человека.</w:t>
      </w:r>
    </w:p>
    <w:p w:rsidR="00A9342C" w:rsidRPr="002063C2" w:rsidRDefault="00482095" w:rsidP="002063C2">
      <w:pPr>
        <w:ind w:firstLine="708"/>
        <w:rPr>
          <w:rFonts w:cs="Times New Roman"/>
          <w:sz w:val="24"/>
          <w:szCs w:val="24"/>
        </w:rPr>
      </w:pPr>
      <w:r w:rsidRPr="002063C2">
        <w:rPr>
          <w:rFonts w:cs="Times New Roman"/>
          <w:sz w:val="24"/>
          <w:szCs w:val="24"/>
        </w:rPr>
        <w:t>В российском законодательстве т</w:t>
      </w:r>
      <w:r w:rsidR="00A9342C" w:rsidRPr="002063C2">
        <w:rPr>
          <w:rFonts w:cs="Times New Roman"/>
          <w:sz w:val="24"/>
          <w:szCs w:val="24"/>
        </w:rPr>
        <w:t xml:space="preserve">ермин </w:t>
      </w:r>
      <w:r w:rsidRPr="002063C2">
        <w:rPr>
          <w:rFonts w:cs="Times New Roman"/>
          <w:sz w:val="24"/>
          <w:szCs w:val="24"/>
        </w:rPr>
        <w:t>«</w:t>
      </w:r>
      <w:r w:rsidR="00A9342C" w:rsidRPr="002063C2">
        <w:rPr>
          <w:rFonts w:cs="Times New Roman"/>
          <w:sz w:val="24"/>
          <w:szCs w:val="24"/>
        </w:rPr>
        <w:t>инклюзивное образование</w:t>
      </w:r>
      <w:r w:rsidRPr="002063C2">
        <w:rPr>
          <w:rFonts w:cs="Times New Roman"/>
          <w:sz w:val="24"/>
          <w:szCs w:val="24"/>
        </w:rPr>
        <w:t>»</w:t>
      </w:r>
      <w:r w:rsidR="00A9342C" w:rsidRPr="002063C2">
        <w:rPr>
          <w:rFonts w:cs="Times New Roman"/>
          <w:sz w:val="24"/>
          <w:szCs w:val="24"/>
        </w:rPr>
        <w:t xml:space="preserve"> впервые появляется в п. 27 ст. 2 ФЗ-№ 273 «Об образовании в Российской Федерации», где под инклюзивным образованием понимается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 [1]. </w:t>
      </w:r>
    </w:p>
    <w:p w:rsidR="00A9342C" w:rsidRPr="002063C2" w:rsidRDefault="00A9342C" w:rsidP="002063C2">
      <w:pPr>
        <w:ind w:firstLine="708"/>
        <w:rPr>
          <w:rFonts w:eastAsia="Calibri" w:cs="Times New Roman"/>
          <w:sz w:val="24"/>
          <w:szCs w:val="24"/>
        </w:rPr>
      </w:pPr>
      <w:r w:rsidRPr="002063C2">
        <w:rPr>
          <w:rFonts w:eastAsia="Calibri" w:cs="Times New Roman"/>
          <w:sz w:val="24"/>
          <w:szCs w:val="24"/>
        </w:rPr>
        <w:t>В настоящее время действует принятая Правительством России государственная программа «Доступная среда», целью которой является формирование к 2020 году условий, для обеспечения равного доступа инвалидов к физическому окружению, транспорту, информации, а также другим объектам и услугам, предоставляемым населению [</w:t>
      </w:r>
      <w:r w:rsidR="00E66B10" w:rsidRPr="00DB5C91">
        <w:rPr>
          <w:rFonts w:eastAsia="Calibri" w:cs="Times New Roman"/>
          <w:sz w:val="24"/>
          <w:szCs w:val="24"/>
        </w:rPr>
        <w:t>4</w:t>
      </w:r>
      <w:r w:rsidRPr="002063C2">
        <w:rPr>
          <w:rFonts w:eastAsia="Calibri" w:cs="Times New Roman"/>
          <w:sz w:val="24"/>
          <w:szCs w:val="24"/>
        </w:rPr>
        <w:t xml:space="preserve">]. </w:t>
      </w:r>
    </w:p>
    <w:p w:rsidR="00A9342C" w:rsidRPr="002063C2" w:rsidRDefault="00A9342C" w:rsidP="002063C2">
      <w:pPr>
        <w:ind w:firstLine="708"/>
        <w:rPr>
          <w:rFonts w:cs="Times New Roman"/>
          <w:sz w:val="24"/>
          <w:szCs w:val="24"/>
        </w:rPr>
      </w:pPr>
      <w:r w:rsidRPr="002063C2">
        <w:rPr>
          <w:rFonts w:cs="Times New Roman"/>
          <w:sz w:val="24"/>
          <w:szCs w:val="24"/>
        </w:rPr>
        <w:t xml:space="preserve">На государственном уровне нормативно закреплены требования к реализации инклюзивного образования, </w:t>
      </w:r>
      <w:r w:rsidRPr="002063C2">
        <w:rPr>
          <w:rFonts w:eastAsia="Calibri" w:cs="Times New Roman"/>
          <w:sz w:val="24"/>
          <w:szCs w:val="24"/>
        </w:rPr>
        <w:t>к техническому оснащению аудиторий,</w:t>
      </w:r>
      <w:r w:rsidRPr="002063C2">
        <w:rPr>
          <w:rFonts w:cs="Times New Roman"/>
          <w:sz w:val="24"/>
          <w:szCs w:val="24"/>
        </w:rPr>
        <w:t xml:space="preserve"> в соответствии с </w:t>
      </w:r>
      <w:r w:rsidRPr="002063C2">
        <w:rPr>
          <w:rFonts w:cs="Times New Roman"/>
          <w:sz w:val="24"/>
          <w:szCs w:val="24"/>
        </w:rPr>
        <w:lastRenderedPageBreak/>
        <w:t xml:space="preserve">которыми в Волжском государственном университете водного транспорта осуществляется работа в данном направлении. </w:t>
      </w:r>
    </w:p>
    <w:p w:rsidR="00A9342C" w:rsidRPr="002063C2" w:rsidRDefault="00A9342C" w:rsidP="002063C2">
      <w:pPr>
        <w:ind w:firstLine="708"/>
        <w:rPr>
          <w:rFonts w:cs="Times New Roman"/>
          <w:sz w:val="24"/>
          <w:szCs w:val="24"/>
        </w:rPr>
      </w:pPr>
      <w:r w:rsidRPr="002063C2">
        <w:rPr>
          <w:rFonts w:cs="Times New Roman"/>
          <w:sz w:val="24"/>
          <w:szCs w:val="24"/>
        </w:rPr>
        <w:t xml:space="preserve">В своей деятельности сотрудники университета руководствуются Положением об организации образовательного процесса для инвалидов и лиц с ограниченными возможностями здоровья. Положение закрепляет функции за структурными подразделениями университета по созданию условий для обучения инвалидов и лиц с ограниченными возможностями здоровья. В соответствии с законодательством Российской Федерации в Положении </w:t>
      </w:r>
      <w:r w:rsidRPr="002063C2">
        <w:rPr>
          <w:rFonts w:eastAsia="Calibri" w:cs="Times New Roman"/>
          <w:sz w:val="24"/>
          <w:szCs w:val="24"/>
        </w:rPr>
        <w:t xml:space="preserve">предусмотрена возможность сочетания различных форм обучения, изменения условий и продление сроков получения среднего профессионального и высшего образования, повышение квалификации педагогических работников по направлению инклюзивного образования,  и введение в штат образовательной организации при необходимости должностей </w:t>
      </w:r>
      <w:proofErr w:type="spellStart"/>
      <w:r w:rsidRPr="002063C2">
        <w:rPr>
          <w:rFonts w:eastAsia="Calibri" w:cs="Times New Roman"/>
          <w:sz w:val="24"/>
          <w:szCs w:val="24"/>
        </w:rPr>
        <w:t>тьютора</w:t>
      </w:r>
      <w:proofErr w:type="spellEnd"/>
      <w:r w:rsidRPr="002063C2">
        <w:rPr>
          <w:rFonts w:eastAsia="Calibri" w:cs="Times New Roman"/>
          <w:sz w:val="24"/>
          <w:szCs w:val="24"/>
        </w:rPr>
        <w:t xml:space="preserve">, </w:t>
      </w:r>
      <w:proofErr w:type="spellStart"/>
      <w:r w:rsidRPr="002063C2">
        <w:rPr>
          <w:rFonts w:eastAsia="Calibri" w:cs="Times New Roman"/>
          <w:sz w:val="24"/>
          <w:szCs w:val="24"/>
        </w:rPr>
        <w:t>сурдопереводчика</w:t>
      </w:r>
      <w:proofErr w:type="spellEnd"/>
      <w:r w:rsidRPr="002063C2">
        <w:rPr>
          <w:rFonts w:eastAsia="Calibri" w:cs="Times New Roman"/>
          <w:sz w:val="24"/>
          <w:szCs w:val="24"/>
        </w:rPr>
        <w:t>.</w:t>
      </w:r>
    </w:p>
    <w:p w:rsidR="00A9342C" w:rsidRPr="002063C2" w:rsidRDefault="00A9342C" w:rsidP="002063C2">
      <w:pPr>
        <w:widowControl w:val="0"/>
        <w:ind w:firstLine="708"/>
        <w:rPr>
          <w:rFonts w:cs="Times New Roman"/>
          <w:sz w:val="24"/>
          <w:szCs w:val="24"/>
        </w:rPr>
      </w:pPr>
      <w:r w:rsidRPr="002063C2">
        <w:rPr>
          <w:rFonts w:cs="Times New Roman"/>
          <w:sz w:val="24"/>
          <w:szCs w:val="24"/>
        </w:rPr>
        <w:t>В университете осуществляется и методическая работа необходимая для сопровождения инклюзивного образования. Разработаны дорожные карты, определяющие мероприятия по организации учебного процесса в условиях инклюзивного образования и организации доступной среды, с указанием сроков их выполнения и ответственных исполнителей [</w:t>
      </w:r>
      <w:r w:rsidR="00E66B10" w:rsidRPr="00E66B10">
        <w:rPr>
          <w:rFonts w:cs="Times New Roman"/>
          <w:sz w:val="24"/>
          <w:szCs w:val="24"/>
        </w:rPr>
        <w:t>5</w:t>
      </w:r>
      <w:r w:rsidRPr="002063C2">
        <w:rPr>
          <w:rFonts w:cs="Times New Roman"/>
          <w:sz w:val="24"/>
          <w:szCs w:val="24"/>
        </w:rPr>
        <w:t>], [</w:t>
      </w:r>
      <w:r w:rsidR="00E66B10" w:rsidRPr="00E66B10">
        <w:rPr>
          <w:rFonts w:cs="Times New Roman"/>
          <w:sz w:val="24"/>
          <w:szCs w:val="24"/>
        </w:rPr>
        <w:t>6</w:t>
      </w:r>
      <w:r w:rsidRPr="002063C2">
        <w:rPr>
          <w:rFonts w:cs="Times New Roman"/>
          <w:sz w:val="24"/>
          <w:szCs w:val="24"/>
        </w:rPr>
        <w:t>].</w:t>
      </w:r>
    </w:p>
    <w:p w:rsidR="00A9342C" w:rsidRPr="002063C2" w:rsidRDefault="00A9342C" w:rsidP="002063C2">
      <w:pPr>
        <w:tabs>
          <w:tab w:val="left" w:pos="413"/>
          <w:tab w:val="left" w:pos="3240"/>
        </w:tabs>
        <w:rPr>
          <w:rFonts w:eastAsia="Calibri" w:cs="Times New Roman"/>
          <w:sz w:val="24"/>
          <w:szCs w:val="24"/>
        </w:rPr>
      </w:pPr>
      <w:r w:rsidRPr="002063C2">
        <w:rPr>
          <w:rFonts w:cs="Times New Roman"/>
          <w:sz w:val="24"/>
          <w:szCs w:val="24"/>
        </w:rPr>
        <w:tab/>
        <w:t xml:space="preserve">    </w:t>
      </w:r>
      <w:r w:rsidRPr="002063C2">
        <w:rPr>
          <w:rFonts w:eastAsia="Calibri" w:cs="Times New Roman"/>
          <w:sz w:val="24"/>
          <w:szCs w:val="24"/>
        </w:rPr>
        <w:t xml:space="preserve">Необходимые составляющие элементы инклюзивного образования вместе образуют индекс инклюзии, который повышается по мере устранения барьеров инклюзии. В то же время если нормативно-правовая основа, определяющая инклюзивное образование, наличие </w:t>
      </w:r>
      <w:proofErr w:type="spellStart"/>
      <w:r w:rsidRPr="002063C2">
        <w:rPr>
          <w:rFonts w:eastAsia="Calibri" w:cs="Times New Roman"/>
          <w:sz w:val="24"/>
          <w:szCs w:val="24"/>
        </w:rPr>
        <w:t>безбарьерной</w:t>
      </w:r>
      <w:proofErr w:type="spellEnd"/>
      <w:r w:rsidRPr="002063C2">
        <w:rPr>
          <w:rFonts w:eastAsia="Calibri" w:cs="Times New Roman"/>
          <w:sz w:val="24"/>
          <w:szCs w:val="24"/>
        </w:rPr>
        <w:t xml:space="preserve"> среды, оказание ситуационной помощи, совершенствование педагогической работы принимают материальное воплощение, то готовность социальной (студенческой и педагогической) среды к равному взаимодействию не измеряется какими-либо показателями, но является в некоторых случаях определяющим фактором при реализации инклюзивного образования.</w:t>
      </w:r>
    </w:p>
    <w:p w:rsidR="00A57B14" w:rsidRPr="002063C2" w:rsidRDefault="00A57B14" w:rsidP="002063C2">
      <w:pPr>
        <w:pStyle w:val="a3"/>
        <w:shd w:val="clear" w:color="auto" w:fill="FFFFFF"/>
        <w:spacing w:before="0" w:beforeAutospacing="0" w:after="0" w:afterAutospacing="0"/>
        <w:ind w:firstLine="566"/>
        <w:jc w:val="both"/>
        <w:rPr>
          <w:color w:val="333333"/>
        </w:rPr>
      </w:pPr>
      <w:r w:rsidRPr="002063C2">
        <w:rPr>
          <w:color w:val="333333"/>
          <w:shd w:val="clear" w:color="auto" w:fill="FFFFFF"/>
        </w:rPr>
        <w:t>Среди основных причин непринятия обществом нетипичного человека</w:t>
      </w:r>
      <w:r w:rsidR="000746E4" w:rsidRPr="002063C2">
        <w:rPr>
          <w:color w:val="333333"/>
          <w:shd w:val="clear" w:color="auto" w:fill="FFFFFF"/>
        </w:rPr>
        <w:t xml:space="preserve"> – коммуникативных барьеров -</w:t>
      </w:r>
      <w:r w:rsidRPr="002063C2">
        <w:rPr>
          <w:color w:val="333333"/>
          <w:shd w:val="clear" w:color="auto" w:fill="FFFFFF"/>
        </w:rPr>
        <w:t xml:space="preserve"> исследователи отмечают</w:t>
      </w:r>
      <w:r w:rsidR="00F65CCD" w:rsidRPr="002063C2">
        <w:rPr>
          <w:color w:val="333333"/>
          <w:shd w:val="clear" w:color="auto" w:fill="FFFFFF"/>
        </w:rPr>
        <w:t>, во-первых,</w:t>
      </w:r>
      <w:r w:rsidRPr="002063C2">
        <w:rPr>
          <w:color w:val="333333"/>
          <w:shd w:val="clear" w:color="auto" w:fill="FFFFFF"/>
        </w:rPr>
        <w:t xml:space="preserve"> незнание его потенциальных возможностей, особенностей развития, обучения и воспитания. </w:t>
      </w:r>
      <w:proofErr w:type="spellStart"/>
      <w:r w:rsidRPr="002063C2">
        <w:rPr>
          <w:color w:val="333333"/>
          <w:shd w:val="clear" w:color="auto" w:fill="FFFFFF"/>
        </w:rPr>
        <w:t>Выготский</w:t>
      </w:r>
      <w:proofErr w:type="spellEnd"/>
      <w:r w:rsidRPr="002063C2">
        <w:rPr>
          <w:color w:val="333333"/>
          <w:shd w:val="clear" w:color="auto" w:fill="FFFFFF"/>
        </w:rPr>
        <w:t xml:space="preserve"> Л.С. подчеркивал, что любой дефект имеет социальную природу. Тяжесть самого дефекта заключается не в нем самом, а в тех социальных последствиях, которые он за собой влечет.</w:t>
      </w:r>
      <w:r w:rsidR="00F65CCD" w:rsidRPr="002063C2">
        <w:rPr>
          <w:color w:val="333333"/>
          <w:shd w:val="clear" w:color="auto" w:fill="FFFFFF"/>
        </w:rPr>
        <w:t xml:space="preserve"> </w:t>
      </w:r>
      <w:r w:rsidR="00F65CCD" w:rsidRPr="002063C2">
        <w:rPr>
          <w:color w:val="333333"/>
        </w:rPr>
        <w:t>Л</w:t>
      </w:r>
      <w:r w:rsidRPr="002063C2">
        <w:rPr>
          <w:color w:val="333333"/>
        </w:rPr>
        <w:t>юбой дефект в понимании большинства ставит человека в позицию несчастного, ограниченного человека, не способного расти профессионально, делать карьеру, созда</w:t>
      </w:r>
      <w:r w:rsidR="00F65CCD" w:rsidRPr="002063C2">
        <w:rPr>
          <w:color w:val="333333"/>
        </w:rPr>
        <w:t xml:space="preserve">вать семью, воспитывать детей. </w:t>
      </w:r>
      <w:r w:rsidRPr="002063C2">
        <w:rPr>
          <w:color w:val="333333"/>
        </w:rPr>
        <w:t>В свою очередь, данная общественная установка вызывает у лиц с ограниченными возможностями чувство психологического дискомфорта, неполноценности, изолированности, непонимания.</w:t>
      </w:r>
    </w:p>
    <w:p w:rsidR="00A57B14" w:rsidRPr="002063C2" w:rsidRDefault="00F65CCD" w:rsidP="002063C2">
      <w:pPr>
        <w:pStyle w:val="a3"/>
        <w:shd w:val="clear" w:color="auto" w:fill="FFFFFF"/>
        <w:spacing w:before="0" w:beforeAutospacing="0" w:after="0" w:afterAutospacing="0"/>
        <w:ind w:firstLine="566"/>
        <w:jc w:val="both"/>
        <w:rPr>
          <w:color w:val="333333"/>
          <w:shd w:val="clear" w:color="auto" w:fill="FFFFFF"/>
        </w:rPr>
      </w:pPr>
      <w:r w:rsidRPr="002063C2">
        <w:rPr>
          <w:color w:val="333333"/>
        </w:rPr>
        <w:t>Во-вторых, на протяжении</w:t>
      </w:r>
      <w:r w:rsidR="00A57B14" w:rsidRPr="002063C2">
        <w:rPr>
          <w:color w:val="333333"/>
        </w:rPr>
        <w:t xml:space="preserve"> долго</w:t>
      </w:r>
      <w:r w:rsidRPr="002063C2">
        <w:rPr>
          <w:color w:val="333333"/>
        </w:rPr>
        <w:t>го</w:t>
      </w:r>
      <w:r w:rsidR="00A57B14" w:rsidRPr="002063C2">
        <w:rPr>
          <w:color w:val="333333"/>
        </w:rPr>
        <w:t xml:space="preserve"> врем</w:t>
      </w:r>
      <w:r w:rsidRPr="002063C2">
        <w:rPr>
          <w:color w:val="333333"/>
        </w:rPr>
        <w:t>ени</w:t>
      </w:r>
      <w:r w:rsidR="00A57B14" w:rsidRPr="002063C2">
        <w:rPr>
          <w:color w:val="333333"/>
        </w:rPr>
        <w:t xml:space="preserve"> в общественном сознании </w:t>
      </w:r>
      <w:r w:rsidRPr="002063C2">
        <w:rPr>
          <w:color w:val="333333"/>
        </w:rPr>
        <w:t xml:space="preserve">складывалось </w:t>
      </w:r>
      <w:r w:rsidR="00A57B14" w:rsidRPr="002063C2">
        <w:rPr>
          <w:color w:val="333333"/>
        </w:rPr>
        <w:t>представлени</w:t>
      </w:r>
      <w:r w:rsidRPr="002063C2">
        <w:rPr>
          <w:color w:val="333333"/>
        </w:rPr>
        <w:t>е</w:t>
      </w:r>
      <w:r w:rsidR="00A57B14" w:rsidRPr="002063C2">
        <w:rPr>
          <w:color w:val="333333"/>
        </w:rPr>
        <w:t xml:space="preserve"> о необходимости, и даже неизбежности в постоянной опеке и жалости по отношению к лицам с ОВЗ. Это мнение исключало саму постановку проблемы равноправного и адекватного взаимодействия с ними, отвергало принципиальное признание толерантного к ним отношения общества</w:t>
      </w:r>
      <w:r w:rsidRPr="002063C2">
        <w:rPr>
          <w:color w:val="333333"/>
        </w:rPr>
        <w:t>, лишало или сводило к нулю попытки на самоутверждение</w:t>
      </w:r>
      <w:r w:rsidRPr="002063C2">
        <w:rPr>
          <w:color w:val="333333"/>
          <w:shd w:val="clear" w:color="auto" w:fill="FFFFFF"/>
        </w:rPr>
        <w:t xml:space="preserve"> человека с инвалидностью</w:t>
      </w:r>
      <w:r w:rsidR="00A4328E" w:rsidRPr="002063C2">
        <w:rPr>
          <w:color w:val="333333"/>
          <w:shd w:val="clear" w:color="auto" w:fill="FFFFFF"/>
        </w:rPr>
        <w:t>, с ОВЗ</w:t>
      </w:r>
      <w:r w:rsidRPr="002063C2">
        <w:rPr>
          <w:color w:val="333333"/>
          <w:shd w:val="clear" w:color="auto" w:fill="FFFFFF"/>
        </w:rPr>
        <w:t>.</w:t>
      </w:r>
    </w:p>
    <w:p w:rsidR="00F65CCD" w:rsidRPr="002063C2" w:rsidRDefault="00F65CCD" w:rsidP="002063C2">
      <w:pPr>
        <w:pStyle w:val="a3"/>
        <w:shd w:val="clear" w:color="auto" w:fill="FFFFFF"/>
        <w:spacing w:before="0" w:beforeAutospacing="0" w:after="0" w:afterAutospacing="0"/>
        <w:ind w:firstLine="566"/>
        <w:jc w:val="both"/>
        <w:rPr>
          <w:color w:val="333333"/>
          <w:shd w:val="clear" w:color="auto" w:fill="FFFFFF"/>
        </w:rPr>
      </w:pPr>
      <w:r w:rsidRPr="002063C2">
        <w:rPr>
          <w:color w:val="333333"/>
          <w:shd w:val="clear" w:color="auto" w:fill="FFFFFF"/>
        </w:rPr>
        <w:t xml:space="preserve">В-третьих, существовавшая зависимость человека с инвалидностью, с ограниченными возможностями здоровья от государственных гарантий и опеки </w:t>
      </w:r>
      <w:r w:rsidR="00A06DA5" w:rsidRPr="002063C2">
        <w:rPr>
          <w:color w:val="333333"/>
          <w:shd w:val="clear" w:color="auto" w:fill="FFFFFF"/>
        </w:rPr>
        <w:t xml:space="preserve">общества формировала инвалиду статус обузы, проблемы, ярма, которое государство </w:t>
      </w:r>
      <w:r w:rsidR="00C12257" w:rsidRPr="002063C2">
        <w:rPr>
          <w:color w:val="333333"/>
          <w:shd w:val="clear" w:color="auto" w:fill="FFFFFF"/>
        </w:rPr>
        <w:t xml:space="preserve">и общество </w:t>
      </w:r>
      <w:r w:rsidR="00A06DA5" w:rsidRPr="002063C2">
        <w:rPr>
          <w:color w:val="333333"/>
          <w:shd w:val="clear" w:color="auto" w:fill="FFFFFF"/>
        </w:rPr>
        <w:t>должно было достойно нести.</w:t>
      </w:r>
    </w:p>
    <w:p w:rsidR="00C12257" w:rsidRPr="002063C2" w:rsidRDefault="00C12257" w:rsidP="002063C2">
      <w:pPr>
        <w:pStyle w:val="a3"/>
        <w:shd w:val="clear" w:color="auto" w:fill="FFFFFF"/>
        <w:spacing w:before="0" w:beforeAutospacing="0" w:after="0" w:afterAutospacing="0"/>
        <w:ind w:firstLine="566"/>
        <w:jc w:val="both"/>
        <w:rPr>
          <w:color w:val="333333"/>
        </w:rPr>
      </w:pPr>
      <w:r w:rsidRPr="002063C2">
        <w:rPr>
          <w:color w:val="333333"/>
          <w:shd w:val="clear" w:color="auto" w:fill="FFFFFF"/>
        </w:rPr>
        <w:t xml:space="preserve">В-четвертых, специальные коррекционные образовательные учреждения и </w:t>
      </w:r>
      <w:r w:rsidR="008B51AE" w:rsidRPr="002063C2">
        <w:rPr>
          <w:color w:val="333333"/>
          <w:shd w:val="clear" w:color="auto" w:fill="FFFFFF"/>
        </w:rPr>
        <w:t xml:space="preserve">предприятия, на которых трудились только люди с инвалидностью, с ОВЗ с одной стороны давали им возможность развиваться, участвовать в общественной жизни, а с другой стороны создавали общество в обществе, где люди с инвалидностью были изолированы от другой части общества. В свою очередь люди без инвалидности, без ОВЗ старались не «вмешиваться» в жизнь людей с инвалидностью, оставляя это компетентным </w:t>
      </w:r>
      <w:r w:rsidR="008B51AE" w:rsidRPr="002063C2">
        <w:rPr>
          <w:color w:val="333333"/>
          <w:shd w:val="clear" w:color="auto" w:fill="FFFFFF"/>
        </w:rPr>
        <w:lastRenderedPageBreak/>
        <w:t>организациям – общественным организациям инвалидов</w:t>
      </w:r>
      <w:r w:rsidR="00C62117" w:rsidRPr="002063C2">
        <w:rPr>
          <w:color w:val="333333"/>
          <w:shd w:val="clear" w:color="auto" w:fill="FFFFFF"/>
        </w:rPr>
        <w:t>. Так формировалось отчуждение к людям с инвалидностью, с ОВЗ, их проблемам.</w:t>
      </w:r>
    </w:p>
    <w:p w:rsidR="00482095" w:rsidRPr="002063C2" w:rsidRDefault="00C12257" w:rsidP="002063C2">
      <w:pPr>
        <w:pStyle w:val="p2"/>
        <w:shd w:val="clear" w:color="auto" w:fill="FFFFFF"/>
        <w:spacing w:before="0" w:beforeAutospacing="0" w:after="0" w:afterAutospacing="0"/>
        <w:ind w:firstLine="566"/>
        <w:jc w:val="both"/>
        <w:rPr>
          <w:color w:val="000000"/>
        </w:rPr>
      </w:pPr>
      <w:r w:rsidRPr="002063C2">
        <w:rPr>
          <w:color w:val="000000"/>
        </w:rPr>
        <w:t>Таким образом, о</w:t>
      </w:r>
      <w:r w:rsidR="00482095" w:rsidRPr="002063C2">
        <w:rPr>
          <w:color w:val="000000"/>
        </w:rPr>
        <w:t>тношение к инвалидности в нашей стране сводится либо к отчуждению, либо к состраданию, но ни в одном, ни в другом люди, имеющие инвалидность не нуждаются. Люди с ограниченными возможностями здоровья, с инвалидностью, активно пытающиеся получать образование, устроиться на работу, заниматься оздоровительными упражнениями или даже спортом, как правило, уже осознали степень своих физических возможностей на настоящий момент времени, понимают проблемы, с которыми им придется столкнуться, и нуждаются в помощи при их преодолении. Речь идет не только о помощи в преодолении  архитектурных барьеров, но и коммуникативных</w:t>
      </w:r>
      <w:r w:rsidR="00B63E09" w:rsidRPr="002063C2">
        <w:rPr>
          <w:color w:val="000000"/>
        </w:rPr>
        <w:t xml:space="preserve"> [</w:t>
      </w:r>
      <w:r w:rsidR="00E66B10" w:rsidRPr="00E66B10">
        <w:rPr>
          <w:color w:val="000000"/>
        </w:rPr>
        <w:t>7</w:t>
      </w:r>
      <w:r w:rsidR="00B63E09" w:rsidRPr="002063C2">
        <w:rPr>
          <w:color w:val="000000"/>
        </w:rPr>
        <w:t>]</w:t>
      </w:r>
      <w:r w:rsidR="00482095" w:rsidRPr="002063C2">
        <w:rPr>
          <w:color w:val="000000"/>
        </w:rPr>
        <w:t>.</w:t>
      </w:r>
    </w:p>
    <w:p w:rsidR="00A57B14" w:rsidRPr="002063C2" w:rsidRDefault="00A06DA5" w:rsidP="002063C2">
      <w:pPr>
        <w:ind w:firstLine="566"/>
        <w:rPr>
          <w:rFonts w:cs="Times New Roman"/>
          <w:sz w:val="24"/>
          <w:szCs w:val="24"/>
        </w:rPr>
      </w:pPr>
      <w:r w:rsidRPr="002063C2">
        <w:rPr>
          <w:rFonts w:cs="Times New Roman"/>
          <w:color w:val="333333"/>
          <w:sz w:val="24"/>
          <w:szCs w:val="24"/>
          <w:shd w:val="clear" w:color="auto" w:fill="FFFFFF"/>
        </w:rPr>
        <w:t>Очевидно то, что г</w:t>
      </w:r>
      <w:r w:rsidR="00A57B14" w:rsidRPr="002063C2">
        <w:rPr>
          <w:rFonts w:cs="Times New Roman"/>
          <w:color w:val="333333"/>
          <w:sz w:val="24"/>
          <w:szCs w:val="24"/>
          <w:shd w:val="clear" w:color="auto" w:fill="FFFFFF"/>
        </w:rPr>
        <w:t>ражданское общество жизнеспособно, если его члены имеют высокий уровень социального, интеллектуального, психологического развития, внутренней свободы и способны к адекватному восприятию отличных от них людей. Формирование нового типа гражданина, обладающего высокими нравственными идеалами, передовым мировоззрением, основанным на демократическом сочетании чувства собственного достоинства, независимости, индивидуальности с уважением прав и свобод других граждан, неукоснительным соблюдением законов и правил общечеловеческого общежития является приоритетной задачей на современном этапе.</w:t>
      </w:r>
    </w:p>
    <w:p w:rsidR="00A06DA5" w:rsidRPr="002063C2" w:rsidRDefault="00A06DA5" w:rsidP="002063C2">
      <w:pPr>
        <w:ind w:firstLine="708"/>
        <w:rPr>
          <w:rFonts w:cs="Times New Roman"/>
          <w:color w:val="000000"/>
          <w:sz w:val="24"/>
          <w:szCs w:val="24"/>
        </w:rPr>
      </w:pPr>
      <w:r w:rsidRPr="002063C2">
        <w:rPr>
          <w:rFonts w:eastAsia="Calibri" w:cs="Times New Roman"/>
          <w:color w:val="000000"/>
          <w:sz w:val="24"/>
          <w:szCs w:val="24"/>
        </w:rPr>
        <w:t xml:space="preserve">При организации инклюзивного обучения немаловажной является готовность </w:t>
      </w:r>
      <w:proofErr w:type="gramStart"/>
      <w:r w:rsidRPr="002063C2">
        <w:rPr>
          <w:rFonts w:eastAsia="Calibri" w:cs="Times New Roman"/>
          <w:color w:val="000000"/>
          <w:sz w:val="24"/>
          <w:szCs w:val="24"/>
        </w:rPr>
        <w:t>обучающихся</w:t>
      </w:r>
      <w:proofErr w:type="gramEnd"/>
      <w:r w:rsidRPr="002063C2">
        <w:rPr>
          <w:rFonts w:eastAsia="Calibri" w:cs="Times New Roman"/>
          <w:color w:val="000000"/>
          <w:sz w:val="24"/>
          <w:szCs w:val="24"/>
        </w:rPr>
        <w:t xml:space="preserve">, не имеющих инвалидности, к общению, сотрудничеству с людьми с инвалидностью, с ОВЗ. Толерантность к физиологическим различиям людей можно воспитывать посредством правильного информирования студентов о потенциальных способностях людей с инвалидностью, с ОВЗ, собственным примером и грамотной организации учебного занятия. </w:t>
      </w:r>
    </w:p>
    <w:p w:rsidR="00A06DA5" w:rsidRPr="002063C2" w:rsidRDefault="00A06DA5" w:rsidP="002063C2">
      <w:pPr>
        <w:pStyle w:val="a8"/>
        <w:ind w:firstLine="708"/>
        <w:jc w:val="both"/>
        <w:rPr>
          <w:rFonts w:eastAsia="Calibri"/>
          <w:sz w:val="24"/>
          <w:szCs w:val="24"/>
        </w:rPr>
      </w:pPr>
      <w:r w:rsidRPr="002063C2">
        <w:rPr>
          <w:rFonts w:eastAsia="Calibri"/>
          <w:sz w:val="24"/>
          <w:szCs w:val="24"/>
        </w:rPr>
        <w:t>Инвалидность – это не только проблема личности, но и государства и общества в целом. Эта категория граждан остро нуждается не только в социальной защите, но и в понимании их проблем со стороны окружающих людей, которое будет выражаться не в элементарной жалости, а в человеческом сочувствии, помощи и равном отношении к ним как согражданам.</w:t>
      </w:r>
    </w:p>
    <w:p w:rsidR="00C77289" w:rsidRPr="002063C2" w:rsidRDefault="00C77289" w:rsidP="002063C2">
      <w:pPr>
        <w:jc w:val="center"/>
        <w:rPr>
          <w:rFonts w:cs="Times New Roman"/>
          <w:sz w:val="24"/>
          <w:szCs w:val="24"/>
        </w:rPr>
      </w:pPr>
    </w:p>
    <w:p w:rsidR="002063C2" w:rsidRPr="002063C2" w:rsidRDefault="002063C2" w:rsidP="002063C2">
      <w:pPr>
        <w:jc w:val="center"/>
        <w:rPr>
          <w:rFonts w:cs="Times New Roman"/>
          <w:sz w:val="24"/>
          <w:szCs w:val="24"/>
        </w:rPr>
      </w:pPr>
    </w:p>
    <w:p w:rsidR="00A9342C" w:rsidRPr="002063C2" w:rsidRDefault="00A9342C" w:rsidP="002063C2">
      <w:pPr>
        <w:jc w:val="center"/>
        <w:rPr>
          <w:rFonts w:cs="Times New Roman"/>
          <w:sz w:val="24"/>
          <w:szCs w:val="24"/>
        </w:rPr>
      </w:pPr>
      <w:r w:rsidRPr="002063C2">
        <w:rPr>
          <w:rFonts w:cs="Times New Roman"/>
          <w:sz w:val="24"/>
          <w:szCs w:val="24"/>
        </w:rPr>
        <w:t>Список литературы</w:t>
      </w:r>
    </w:p>
    <w:p w:rsidR="00A9342C" w:rsidRPr="004A6A73" w:rsidRDefault="00A9342C" w:rsidP="004A6A73">
      <w:pPr>
        <w:pStyle w:val="a4"/>
        <w:widowControl w:val="0"/>
        <w:ind w:left="0"/>
        <w:rPr>
          <w:rFonts w:eastAsia="Calibri" w:cs="Times New Roman"/>
          <w:sz w:val="24"/>
          <w:szCs w:val="24"/>
        </w:rPr>
      </w:pPr>
      <w:r w:rsidRPr="002063C2">
        <w:rPr>
          <w:rFonts w:eastAsia="Calibri" w:cs="Times New Roman"/>
          <w:sz w:val="24"/>
          <w:szCs w:val="24"/>
        </w:rPr>
        <w:t xml:space="preserve">     </w:t>
      </w:r>
      <w:r w:rsidR="00A4328E" w:rsidRPr="002063C2">
        <w:rPr>
          <w:rFonts w:eastAsia="Calibri" w:cs="Times New Roman"/>
          <w:sz w:val="24"/>
          <w:szCs w:val="24"/>
        </w:rPr>
        <w:tab/>
      </w:r>
      <w:r w:rsidRPr="004A6A73">
        <w:rPr>
          <w:rFonts w:eastAsia="Calibri" w:cs="Times New Roman"/>
          <w:sz w:val="24"/>
          <w:szCs w:val="24"/>
        </w:rPr>
        <w:t>1.Федеральный закон от 29.12.2012 № 273-ФЗ «Об образовании в Российской Федерации».</w:t>
      </w:r>
    </w:p>
    <w:p w:rsidR="004A6A73" w:rsidRPr="004A6A73" w:rsidRDefault="00A9342C" w:rsidP="004A6A73">
      <w:pPr>
        <w:pStyle w:val="a8"/>
        <w:ind w:firstLine="708"/>
        <w:jc w:val="both"/>
        <w:rPr>
          <w:sz w:val="24"/>
          <w:szCs w:val="24"/>
        </w:rPr>
      </w:pPr>
      <w:r w:rsidRPr="004A6A73">
        <w:rPr>
          <w:rFonts w:eastAsia="Calibri"/>
          <w:sz w:val="24"/>
          <w:szCs w:val="24"/>
        </w:rPr>
        <w:t>2.</w:t>
      </w:r>
      <w:r w:rsidR="004A6A73" w:rsidRPr="004A6A73">
        <w:rPr>
          <w:sz w:val="24"/>
          <w:szCs w:val="24"/>
        </w:rPr>
        <w:t>Конвенция о правах инвалидов. Ст. 24. – Режим доступа: http://www.un.org/ru/documents/decl_conv/conventions/disability</w:t>
      </w:r>
    </w:p>
    <w:p w:rsidR="004A6A73" w:rsidRPr="004A6A73" w:rsidRDefault="004A6A73" w:rsidP="004A6A73">
      <w:pPr>
        <w:ind w:firstLine="708"/>
        <w:rPr>
          <w:rFonts w:cs="Times New Roman"/>
          <w:sz w:val="24"/>
          <w:szCs w:val="24"/>
        </w:rPr>
      </w:pPr>
      <w:r>
        <w:rPr>
          <w:sz w:val="24"/>
          <w:szCs w:val="24"/>
        </w:rPr>
        <w:t>3.</w:t>
      </w:r>
      <w:r w:rsidRPr="004A6A73">
        <w:rPr>
          <w:sz w:val="24"/>
          <w:szCs w:val="24"/>
        </w:rPr>
        <w:t>Конвенция о правах инвалидов. Ст. 24. п. 5. – Режим доступа: http://www.un.org/ru/documents/decl_conv/conventions/disability</w:t>
      </w:r>
    </w:p>
    <w:p w:rsidR="00A4328E" w:rsidRPr="004A6A73" w:rsidRDefault="004A6A73" w:rsidP="004A6A73">
      <w:pPr>
        <w:widowControl w:val="0"/>
        <w:ind w:firstLine="708"/>
        <w:rPr>
          <w:rFonts w:eastAsia="Calibri" w:cs="Times New Roman"/>
          <w:sz w:val="24"/>
          <w:szCs w:val="24"/>
        </w:rPr>
      </w:pPr>
      <w:r>
        <w:rPr>
          <w:rFonts w:eastAsia="Calibri" w:cs="Times New Roman"/>
          <w:sz w:val="24"/>
          <w:szCs w:val="24"/>
        </w:rPr>
        <w:t>4.</w:t>
      </w:r>
      <w:r w:rsidR="00A9342C" w:rsidRPr="004A6A73">
        <w:rPr>
          <w:rFonts w:eastAsia="Calibri" w:cs="Times New Roman"/>
          <w:sz w:val="24"/>
          <w:szCs w:val="24"/>
        </w:rPr>
        <w:t>Государственная программа Российской Федерации «Доступная среда» на 2011-2020 годы, утвержденная постановлением Правительства РФ от 01.12.2015 №1297.</w:t>
      </w:r>
    </w:p>
    <w:p w:rsidR="00A9342C" w:rsidRPr="004A6A73" w:rsidRDefault="004A6A73" w:rsidP="004A6A73">
      <w:pPr>
        <w:widowControl w:val="0"/>
        <w:ind w:firstLine="708"/>
        <w:rPr>
          <w:rFonts w:eastAsia="Calibri" w:cs="Times New Roman"/>
          <w:sz w:val="24"/>
          <w:szCs w:val="24"/>
        </w:rPr>
      </w:pPr>
      <w:r>
        <w:rPr>
          <w:rFonts w:cs="Times New Roman"/>
          <w:sz w:val="24"/>
          <w:szCs w:val="24"/>
        </w:rPr>
        <w:t>5</w:t>
      </w:r>
      <w:r w:rsidR="00A9342C" w:rsidRPr="004A6A73">
        <w:rPr>
          <w:rFonts w:cs="Times New Roman"/>
          <w:sz w:val="24"/>
          <w:szCs w:val="24"/>
        </w:rPr>
        <w:t xml:space="preserve">. Дорожная </w:t>
      </w:r>
      <w:r w:rsidR="00A9342C" w:rsidRPr="004A6A73">
        <w:rPr>
          <w:rFonts w:eastAsia="Calibri" w:cs="Times New Roman"/>
          <w:sz w:val="24"/>
          <w:szCs w:val="24"/>
        </w:rPr>
        <w:t xml:space="preserve">карта (план мероприятий) «Организация инклюзивного образования в ФГБОУ ВО «ВГУВТ»» на 2016-2017уч.г., </w:t>
      </w:r>
      <w:r w:rsidR="00A9342C" w:rsidRPr="004A6A73">
        <w:rPr>
          <w:rFonts w:cs="Times New Roman"/>
          <w:sz w:val="24"/>
          <w:szCs w:val="24"/>
        </w:rPr>
        <w:t>утвержденная проректором по учебно-методической работе 30.06.2016.</w:t>
      </w:r>
      <w:r w:rsidR="00A9342C" w:rsidRPr="004A6A73">
        <w:rPr>
          <w:rFonts w:eastAsia="Calibri" w:cs="Times New Roman"/>
          <w:sz w:val="24"/>
          <w:szCs w:val="24"/>
        </w:rPr>
        <w:tab/>
        <w:t xml:space="preserve"> </w:t>
      </w:r>
    </w:p>
    <w:p w:rsidR="00A9342C" w:rsidRPr="004A6A73" w:rsidRDefault="00A9342C" w:rsidP="004A6A73">
      <w:pPr>
        <w:rPr>
          <w:rFonts w:cs="Times New Roman"/>
          <w:sz w:val="24"/>
          <w:szCs w:val="24"/>
        </w:rPr>
      </w:pPr>
      <w:r w:rsidRPr="004A6A73">
        <w:rPr>
          <w:rFonts w:cs="Times New Roman"/>
          <w:sz w:val="24"/>
          <w:szCs w:val="24"/>
        </w:rPr>
        <w:t xml:space="preserve">     </w:t>
      </w:r>
      <w:r w:rsidR="00A4328E" w:rsidRPr="004A6A73">
        <w:rPr>
          <w:rFonts w:cs="Times New Roman"/>
          <w:sz w:val="24"/>
          <w:szCs w:val="24"/>
        </w:rPr>
        <w:tab/>
      </w:r>
      <w:r w:rsidR="004A6A73">
        <w:rPr>
          <w:rFonts w:cs="Times New Roman"/>
          <w:sz w:val="24"/>
          <w:szCs w:val="24"/>
        </w:rPr>
        <w:t>6</w:t>
      </w:r>
      <w:r w:rsidRPr="004A6A73">
        <w:rPr>
          <w:rFonts w:cs="Times New Roman"/>
          <w:sz w:val="24"/>
          <w:szCs w:val="24"/>
        </w:rPr>
        <w:t xml:space="preserve">. </w:t>
      </w:r>
      <w:proofErr w:type="gramStart"/>
      <w:r w:rsidRPr="004A6A73">
        <w:rPr>
          <w:rFonts w:cs="Times New Roman"/>
          <w:sz w:val="24"/>
          <w:szCs w:val="24"/>
        </w:rPr>
        <w:t>Д</w:t>
      </w:r>
      <w:r w:rsidRPr="004A6A73">
        <w:rPr>
          <w:rFonts w:eastAsia="Calibri" w:cs="Times New Roman"/>
          <w:sz w:val="24"/>
          <w:szCs w:val="24"/>
        </w:rPr>
        <w:t xml:space="preserve">орожная карта (план мероприятий) «Создание </w:t>
      </w:r>
      <w:proofErr w:type="spellStart"/>
      <w:r w:rsidRPr="004A6A73">
        <w:rPr>
          <w:rFonts w:eastAsia="Calibri" w:cs="Times New Roman"/>
          <w:sz w:val="24"/>
          <w:szCs w:val="24"/>
        </w:rPr>
        <w:t>безбарьерной</w:t>
      </w:r>
      <w:proofErr w:type="spellEnd"/>
      <w:r w:rsidRPr="004A6A73">
        <w:rPr>
          <w:rFonts w:eastAsia="Calibri" w:cs="Times New Roman"/>
          <w:sz w:val="24"/>
          <w:szCs w:val="24"/>
        </w:rPr>
        <w:t xml:space="preserve"> среды для совместного обучения лиц с ограниченными возможностями здоровья с обучающимися, не имеющими нарушения развития в ФГБОУ ВО «ВГУВТ»» на 2017-2020гг., </w:t>
      </w:r>
      <w:r w:rsidRPr="004A6A73">
        <w:rPr>
          <w:rFonts w:cs="Times New Roman"/>
          <w:sz w:val="24"/>
          <w:szCs w:val="24"/>
        </w:rPr>
        <w:t>утвержденная ректором 20.01.2017.</w:t>
      </w:r>
      <w:proofErr w:type="gramEnd"/>
    </w:p>
    <w:p w:rsidR="00A9342C" w:rsidRPr="004A6A73" w:rsidRDefault="00A4328E" w:rsidP="004A6A73">
      <w:pPr>
        <w:pStyle w:val="a4"/>
        <w:ind w:left="0"/>
        <w:rPr>
          <w:rFonts w:cs="Times New Roman"/>
          <w:sz w:val="24"/>
          <w:szCs w:val="24"/>
        </w:rPr>
      </w:pPr>
      <w:r w:rsidRPr="004A6A73">
        <w:rPr>
          <w:rFonts w:cs="Times New Roman"/>
          <w:sz w:val="24"/>
          <w:szCs w:val="24"/>
        </w:rPr>
        <w:tab/>
      </w:r>
      <w:r w:rsidR="004A6A73">
        <w:rPr>
          <w:rFonts w:cs="Times New Roman"/>
          <w:sz w:val="24"/>
          <w:szCs w:val="24"/>
        </w:rPr>
        <w:t>7</w:t>
      </w:r>
      <w:r w:rsidRPr="004A6A73">
        <w:rPr>
          <w:rFonts w:cs="Times New Roman"/>
          <w:sz w:val="24"/>
          <w:szCs w:val="24"/>
        </w:rPr>
        <w:t>.</w:t>
      </w:r>
      <w:r w:rsidR="00B300C5" w:rsidRPr="004A6A73">
        <w:rPr>
          <w:rFonts w:cs="Times New Roman"/>
          <w:sz w:val="24"/>
          <w:szCs w:val="24"/>
        </w:rPr>
        <w:t xml:space="preserve">Попова А.А. </w:t>
      </w:r>
      <w:r w:rsidRPr="004A6A73">
        <w:rPr>
          <w:rFonts w:eastAsia="Calibri" w:cs="Times New Roman"/>
          <w:sz w:val="24"/>
          <w:szCs w:val="24"/>
        </w:rPr>
        <w:t xml:space="preserve">Инклюзивное образование как элемент модернизации образовательного процесса в ФГБОУ ВО «ВГУВТ» </w:t>
      </w:r>
      <w:r w:rsidR="00B300C5" w:rsidRPr="004A6A73">
        <w:rPr>
          <w:rFonts w:eastAsia="Calibri" w:cs="Times New Roman"/>
          <w:sz w:val="24"/>
          <w:szCs w:val="24"/>
        </w:rPr>
        <w:t>/Сборник статей «Великие реки» 2017.</w:t>
      </w:r>
    </w:p>
    <w:p w:rsidR="004A6A73" w:rsidRPr="004A6A73" w:rsidRDefault="004A6A73" w:rsidP="004A6A73">
      <w:pPr>
        <w:ind w:firstLine="708"/>
        <w:rPr>
          <w:rFonts w:cs="Times New Roman"/>
          <w:sz w:val="24"/>
          <w:szCs w:val="24"/>
        </w:rPr>
      </w:pPr>
      <w:r>
        <w:rPr>
          <w:sz w:val="24"/>
          <w:szCs w:val="24"/>
        </w:rPr>
        <w:lastRenderedPageBreak/>
        <w:t>8</w:t>
      </w:r>
      <w:r w:rsidRPr="004A6A73">
        <w:rPr>
          <w:sz w:val="24"/>
          <w:szCs w:val="24"/>
        </w:rPr>
        <w:t xml:space="preserve">. Попова А.А., </w:t>
      </w:r>
      <w:proofErr w:type="spellStart"/>
      <w:r w:rsidRPr="004A6A73">
        <w:rPr>
          <w:sz w:val="24"/>
          <w:szCs w:val="24"/>
        </w:rPr>
        <w:t>Тиховодова</w:t>
      </w:r>
      <w:proofErr w:type="spellEnd"/>
      <w:r w:rsidRPr="004A6A73">
        <w:rPr>
          <w:sz w:val="24"/>
          <w:szCs w:val="24"/>
        </w:rPr>
        <w:t xml:space="preserve"> А.В. Организация и сопровождение инклюзивного образования: учебное пособие для системы дополнительного профессионального образования /. – Н. Новгород: Изд-во ФГБОУ ВО «ВГУВТ», 2017. – 138 </w:t>
      </w:r>
      <w:proofErr w:type="gramStart"/>
      <w:r w:rsidRPr="004A6A73">
        <w:rPr>
          <w:sz w:val="24"/>
          <w:szCs w:val="24"/>
        </w:rPr>
        <w:t>с</w:t>
      </w:r>
      <w:proofErr w:type="gramEnd"/>
    </w:p>
    <w:p w:rsidR="00A9342C" w:rsidRPr="004A6A73" w:rsidRDefault="004A6A73" w:rsidP="004A6A73">
      <w:pPr>
        <w:ind w:firstLine="708"/>
        <w:rPr>
          <w:rFonts w:cs="Times New Roman"/>
          <w:sz w:val="24"/>
          <w:szCs w:val="24"/>
        </w:rPr>
      </w:pPr>
      <w:r>
        <w:rPr>
          <w:sz w:val="24"/>
          <w:szCs w:val="24"/>
        </w:rPr>
        <w:t>9</w:t>
      </w:r>
      <w:r w:rsidRPr="004A6A73">
        <w:rPr>
          <w:sz w:val="24"/>
          <w:szCs w:val="24"/>
        </w:rPr>
        <w:t xml:space="preserve">. </w:t>
      </w:r>
      <w:proofErr w:type="spellStart"/>
      <w:r w:rsidRPr="004A6A73">
        <w:rPr>
          <w:sz w:val="24"/>
          <w:szCs w:val="24"/>
        </w:rPr>
        <w:t>Шафикова</w:t>
      </w:r>
      <w:proofErr w:type="spellEnd"/>
      <w:r w:rsidRPr="004A6A73">
        <w:rPr>
          <w:sz w:val="24"/>
          <w:szCs w:val="24"/>
        </w:rPr>
        <w:t xml:space="preserve">, З.Х. Инклюзивное образование: опыт работы учебных и специальных мастерских / З.Х. </w:t>
      </w:r>
      <w:proofErr w:type="spellStart"/>
      <w:r w:rsidRPr="004A6A73">
        <w:rPr>
          <w:sz w:val="24"/>
          <w:szCs w:val="24"/>
        </w:rPr>
        <w:t>Шафикова</w:t>
      </w:r>
      <w:proofErr w:type="spellEnd"/>
      <w:r w:rsidRPr="004A6A73">
        <w:rPr>
          <w:sz w:val="24"/>
          <w:szCs w:val="24"/>
        </w:rPr>
        <w:t xml:space="preserve"> // Педагогика. – 2015. - № 6. – С. 70.</w:t>
      </w:r>
    </w:p>
    <w:p w:rsidR="00A9342C" w:rsidRPr="00DB5C91" w:rsidRDefault="00A9342C" w:rsidP="002063C2">
      <w:pPr>
        <w:rPr>
          <w:rFonts w:cs="Times New Roman"/>
          <w:sz w:val="24"/>
          <w:szCs w:val="24"/>
        </w:rPr>
      </w:pPr>
    </w:p>
    <w:p w:rsidR="00795991" w:rsidRPr="00DB5C91" w:rsidRDefault="00795991" w:rsidP="002063C2">
      <w:pPr>
        <w:rPr>
          <w:rFonts w:cs="Times New Roman"/>
          <w:sz w:val="24"/>
          <w:szCs w:val="24"/>
        </w:rPr>
      </w:pPr>
    </w:p>
    <w:p w:rsidR="00795991" w:rsidRPr="00DB5C91" w:rsidRDefault="00795991" w:rsidP="002063C2">
      <w:pPr>
        <w:rPr>
          <w:rFonts w:cs="Times New Roman"/>
          <w:sz w:val="24"/>
          <w:szCs w:val="24"/>
        </w:rPr>
      </w:pPr>
    </w:p>
    <w:p w:rsidR="00795991" w:rsidRPr="00DB5C91" w:rsidRDefault="00795991" w:rsidP="002063C2">
      <w:pPr>
        <w:rPr>
          <w:rFonts w:cs="Times New Roman"/>
          <w:sz w:val="24"/>
          <w:szCs w:val="24"/>
        </w:rPr>
      </w:pPr>
    </w:p>
    <w:p w:rsidR="00795991" w:rsidRPr="00DB5C91" w:rsidRDefault="00795991" w:rsidP="002063C2">
      <w:pPr>
        <w:rPr>
          <w:rFonts w:cs="Times New Roman"/>
          <w:sz w:val="24"/>
          <w:szCs w:val="24"/>
        </w:rPr>
      </w:pPr>
    </w:p>
    <w:p w:rsidR="00795991" w:rsidRPr="00DB5C91" w:rsidRDefault="00795991" w:rsidP="002063C2">
      <w:pPr>
        <w:rPr>
          <w:rFonts w:cs="Times New Roman"/>
          <w:sz w:val="24"/>
          <w:szCs w:val="24"/>
        </w:rPr>
      </w:pPr>
    </w:p>
    <w:p w:rsidR="00795991" w:rsidRPr="00DB5C91" w:rsidRDefault="00795991" w:rsidP="002063C2">
      <w:pPr>
        <w:rPr>
          <w:rFonts w:cs="Times New Roman"/>
          <w:sz w:val="24"/>
          <w:szCs w:val="24"/>
        </w:rPr>
      </w:pPr>
    </w:p>
    <w:p w:rsidR="00795991" w:rsidRPr="00DB5C91" w:rsidRDefault="00795991" w:rsidP="002063C2">
      <w:pPr>
        <w:rPr>
          <w:rFonts w:cs="Times New Roman"/>
          <w:sz w:val="24"/>
          <w:szCs w:val="24"/>
        </w:rPr>
      </w:pPr>
    </w:p>
    <w:p w:rsidR="00795991" w:rsidRPr="00DB5C91" w:rsidRDefault="00795991" w:rsidP="002063C2">
      <w:pPr>
        <w:rPr>
          <w:rFonts w:cs="Times New Roman"/>
          <w:sz w:val="24"/>
          <w:szCs w:val="24"/>
        </w:rPr>
      </w:pPr>
    </w:p>
    <w:p w:rsidR="00A9342C" w:rsidRPr="002063C2" w:rsidRDefault="00D7586B" w:rsidP="002063C2">
      <w:pPr>
        <w:tabs>
          <w:tab w:val="left" w:pos="4295"/>
        </w:tabs>
        <w:ind w:firstLine="708"/>
        <w:jc w:val="center"/>
        <w:rPr>
          <w:rFonts w:eastAsia="Calibri" w:cs="Times New Roman"/>
          <w:b/>
          <w:sz w:val="24"/>
          <w:szCs w:val="24"/>
          <w:lang w:val="en-US"/>
        </w:rPr>
      </w:pPr>
      <w:r w:rsidRPr="002063C2">
        <w:rPr>
          <w:rFonts w:cs="Times New Roman"/>
          <w:b/>
          <w:color w:val="333333"/>
          <w:sz w:val="24"/>
          <w:szCs w:val="24"/>
          <w:lang w:val="en-US"/>
        </w:rPr>
        <w:t>The impact of communication barriers on the implementation of inclusive education in Russia</w:t>
      </w:r>
    </w:p>
    <w:p w:rsidR="00A9342C" w:rsidRPr="002063C2" w:rsidRDefault="00A9342C" w:rsidP="002063C2">
      <w:pPr>
        <w:tabs>
          <w:tab w:val="left" w:pos="4295"/>
        </w:tabs>
        <w:ind w:firstLine="708"/>
        <w:jc w:val="right"/>
        <w:rPr>
          <w:rFonts w:eastAsia="Calibri" w:cs="Times New Roman"/>
          <w:sz w:val="24"/>
          <w:szCs w:val="24"/>
          <w:lang w:val="en-US"/>
        </w:rPr>
      </w:pPr>
      <w:r w:rsidRPr="002063C2">
        <w:rPr>
          <w:rFonts w:cs="Times New Roman"/>
          <w:sz w:val="24"/>
          <w:szCs w:val="24"/>
          <w:lang w:val="en-US"/>
        </w:rPr>
        <w:tab/>
      </w:r>
    </w:p>
    <w:p w:rsidR="00A9342C" w:rsidRPr="002063C2" w:rsidRDefault="00A9342C" w:rsidP="002063C2">
      <w:pPr>
        <w:tabs>
          <w:tab w:val="left" w:pos="4295"/>
        </w:tabs>
        <w:ind w:firstLine="708"/>
        <w:jc w:val="right"/>
        <w:rPr>
          <w:rFonts w:eastAsia="Calibri" w:cs="Times New Roman"/>
          <w:sz w:val="24"/>
          <w:szCs w:val="24"/>
          <w:lang w:val="en-US"/>
        </w:rPr>
      </w:pPr>
      <w:proofErr w:type="spellStart"/>
      <w:r w:rsidRPr="002063C2">
        <w:rPr>
          <w:rFonts w:eastAsia="Calibri" w:cs="Times New Roman"/>
          <w:sz w:val="24"/>
          <w:szCs w:val="24"/>
          <w:lang w:val="en-US"/>
        </w:rPr>
        <w:t>Popova</w:t>
      </w:r>
      <w:proofErr w:type="spellEnd"/>
      <w:r w:rsidRPr="002063C2">
        <w:rPr>
          <w:rFonts w:eastAsia="Calibri" w:cs="Times New Roman"/>
          <w:sz w:val="24"/>
          <w:szCs w:val="24"/>
          <w:lang w:val="en-US"/>
        </w:rPr>
        <w:t xml:space="preserve"> </w:t>
      </w:r>
      <w:proofErr w:type="spellStart"/>
      <w:r w:rsidRPr="002063C2">
        <w:rPr>
          <w:rFonts w:eastAsia="Calibri" w:cs="Times New Roman"/>
          <w:sz w:val="24"/>
          <w:szCs w:val="24"/>
          <w:lang w:val="en-US"/>
        </w:rPr>
        <w:t>Aksana</w:t>
      </w:r>
      <w:proofErr w:type="spellEnd"/>
      <w:r w:rsidRPr="002063C2">
        <w:rPr>
          <w:rFonts w:eastAsia="Calibri" w:cs="Times New Roman"/>
          <w:sz w:val="24"/>
          <w:szCs w:val="24"/>
          <w:lang w:val="en-US"/>
        </w:rPr>
        <w:t xml:space="preserve"> </w:t>
      </w:r>
      <w:proofErr w:type="spellStart"/>
      <w:r w:rsidRPr="002063C2">
        <w:rPr>
          <w:rFonts w:eastAsia="Calibri" w:cs="Times New Roman"/>
          <w:sz w:val="24"/>
          <w:szCs w:val="24"/>
          <w:lang w:val="en-US"/>
        </w:rPr>
        <w:t>Aleksandrovna</w:t>
      </w:r>
      <w:proofErr w:type="spellEnd"/>
    </w:p>
    <w:p w:rsidR="00A9342C" w:rsidRPr="002063C2" w:rsidRDefault="00A9342C" w:rsidP="002063C2">
      <w:pPr>
        <w:tabs>
          <w:tab w:val="left" w:pos="4295"/>
        </w:tabs>
        <w:ind w:firstLine="708"/>
        <w:jc w:val="right"/>
        <w:rPr>
          <w:rFonts w:eastAsia="Calibri" w:cs="Times New Roman"/>
          <w:sz w:val="24"/>
          <w:szCs w:val="24"/>
          <w:lang w:val="en-US"/>
        </w:rPr>
      </w:pPr>
      <w:proofErr w:type="gramStart"/>
      <w:r w:rsidRPr="002063C2">
        <w:rPr>
          <w:rFonts w:eastAsia="Calibri" w:cs="Times New Roman"/>
          <w:sz w:val="24"/>
          <w:szCs w:val="24"/>
          <w:lang w:val="en-US"/>
        </w:rPr>
        <w:t>candidate</w:t>
      </w:r>
      <w:proofErr w:type="gramEnd"/>
      <w:r w:rsidRPr="002063C2">
        <w:rPr>
          <w:rFonts w:eastAsia="Calibri" w:cs="Times New Roman"/>
          <w:sz w:val="24"/>
          <w:szCs w:val="24"/>
          <w:lang w:val="en-US"/>
        </w:rPr>
        <w:t xml:space="preserve"> of political sciences, </w:t>
      </w:r>
      <w:r w:rsidR="00D7586B" w:rsidRPr="002063C2">
        <w:rPr>
          <w:rFonts w:cs="Times New Roman"/>
          <w:color w:val="333333"/>
          <w:sz w:val="24"/>
          <w:szCs w:val="24"/>
          <w:lang w:val="en-US"/>
        </w:rPr>
        <w:t>senior</w:t>
      </w:r>
      <w:r w:rsidR="00D7586B" w:rsidRPr="002063C2">
        <w:rPr>
          <w:rFonts w:eastAsia="Calibri" w:cs="Times New Roman"/>
          <w:sz w:val="24"/>
          <w:szCs w:val="24"/>
          <w:lang w:val="en-US"/>
        </w:rPr>
        <w:t xml:space="preserve"> </w:t>
      </w:r>
      <w:r w:rsidRPr="002063C2">
        <w:rPr>
          <w:rFonts w:eastAsia="Calibri" w:cs="Times New Roman"/>
          <w:sz w:val="24"/>
          <w:szCs w:val="24"/>
          <w:lang w:val="en-US"/>
        </w:rPr>
        <w:t>Lecturer in philosophy</w:t>
      </w:r>
    </w:p>
    <w:p w:rsidR="00A9342C" w:rsidRPr="002063C2" w:rsidRDefault="00A9342C" w:rsidP="002063C2">
      <w:pPr>
        <w:tabs>
          <w:tab w:val="left" w:pos="4295"/>
        </w:tabs>
        <w:ind w:firstLine="708"/>
        <w:jc w:val="right"/>
        <w:rPr>
          <w:rFonts w:eastAsia="Calibri" w:cs="Times New Roman"/>
          <w:sz w:val="24"/>
          <w:szCs w:val="24"/>
          <w:lang w:val="en-US"/>
        </w:rPr>
      </w:pPr>
      <w:r w:rsidRPr="002063C2">
        <w:rPr>
          <w:rFonts w:eastAsia="Calibri" w:cs="Times New Roman"/>
          <w:sz w:val="24"/>
          <w:szCs w:val="24"/>
          <w:lang w:val="en-US"/>
        </w:rPr>
        <w:t xml:space="preserve"> </w:t>
      </w:r>
      <w:proofErr w:type="gramStart"/>
      <w:r w:rsidRPr="002063C2">
        <w:rPr>
          <w:rFonts w:eastAsia="Calibri" w:cs="Times New Roman"/>
          <w:sz w:val="24"/>
          <w:szCs w:val="24"/>
          <w:lang w:val="en-US"/>
        </w:rPr>
        <w:t>and</w:t>
      </w:r>
      <w:proofErr w:type="gramEnd"/>
      <w:r w:rsidRPr="002063C2">
        <w:rPr>
          <w:rFonts w:eastAsia="Calibri" w:cs="Times New Roman"/>
          <w:sz w:val="24"/>
          <w:szCs w:val="24"/>
          <w:lang w:val="en-US"/>
        </w:rPr>
        <w:t xml:space="preserve"> social and legal sciences FSEI HE "VSUWT",</w:t>
      </w:r>
    </w:p>
    <w:p w:rsidR="00D7586B" w:rsidRPr="002063C2" w:rsidRDefault="00D7586B" w:rsidP="002063C2">
      <w:pPr>
        <w:tabs>
          <w:tab w:val="left" w:pos="4295"/>
        </w:tabs>
        <w:ind w:firstLine="708"/>
        <w:jc w:val="right"/>
        <w:rPr>
          <w:rFonts w:eastAsia="Calibri" w:cs="Times New Roman"/>
          <w:sz w:val="24"/>
          <w:szCs w:val="24"/>
          <w:lang w:val="en-US"/>
        </w:rPr>
      </w:pPr>
      <w:proofErr w:type="gramStart"/>
      <w:r w:rsidRPr="002063C2">
        <w:rPr>
          <w:rFonts w:cs="Times New Roman"/>
          <w:color w:val="333333"/>
          <w:sz w:val="24"/>
          <w:szCs w:val="24"/>
          <w:lang w:val="en-US"/>
        </w:rPr>
        <w:t>undergraduate  profession</w:t>
      </w:r>
      <w:proofErr w:type="gramEnd"/>
      <w:r w:rsidRPr="002063C2">
        <w:rPr>
          <w:rFonts w:cs="Times New Roman"/>
          <w:color w:val="333333"/>
          <w:sz w:val="24"/>
          <w:szCs w:val="24"/>
          <w:lang w:val="en-US"/>
        </w:rPr>
        <w:t xml:space="preserve"> 40.04.01 jurisprudence,</w:t>
      </w:r>
    </w:p>
    <w:p w:rsidR="00A9342C" w:rsidRPr="002063C2" w:rsidRDefault="00A9342C" w:rsidP="002063C2">
      <w:pPr>
        <w:tabs>
          <w:tab w:val="left" w:pos="4295"/>
        </w:tabs>
        <w:ind w:firstLine="708"/>
        <w:jc w:val="right"/>
        <w:rPr>
          <w:rFonts w:eastAsia="Calibri" w:cs="Times New Roman"/>
          <w:sz w:val="24"/>
          <w:szCs w:val="24"/>
          <w:lang w:val="en-US"/>
        </w:rPr>
      </w:pPr>
      <w:r w:rsidRPr="002063C2">
        <w:rPr>
          <w:rFonts w:eastAsia="Calibri" w:cs="Times New Roman"/>
          <w:sz w:val="24"/>
          <w:szCs w:val="24"/>
          <w:lang w:val="en-US"/>
        </w:rPr>
        <w:t>603951, city</w:t>
      </w:r>
      <w:r w:rsidRPr="002063C2">
        <w:rPr>
          <w:rFonts w:cs="Times New Roman"/>
          <w:sz w:val="24"/>
          <w:szCs w:val="24"/>
          <w:lang w:val="en-US"/>
        </w:rPr>
        <w:t xml:space="preserve"> </w:t>
      </w:r>
      <w:r w:rsidRPr="002063C2">
        <w:rPr>
          <w:rFonts w:eastAsia="Calibri" w:cs="Times New Roman"/>
          <w:sz w:val="24"/>
          <w:szCs w:val="24"/>
          <w:lang w:val="en-US"/>
        </w:rPr>
        <w:t xml:space="preserve">N. Novgorod, street </w:t>
      </w:r>
      <w:proofErr w:type="spellStart"/>
      <w:r w:rsidRPr="002063C2">
        <w:rPr>
          <w:rFonts w:eastAsia="Calibri" w:cs="Times New Roman"/>
          <w:sz w:val="24"/>
          <w:szCs w:val="24"/>
          <w:lang w:val="en-US"/>
        </w:rPr>
        <w:t>Nesterova</w:t>
      </w:r>
      <w:proofErr w:type="spellEnd"/>
      <w:r w:rsidRPr="002063C2">
        <w:rPr>
          <w:rFonts w:eastAsia="Calibri" w:cs="Times New Roman"/>
          <w:sz w:val="24"/>
          <w:szCs w:val="24"/>
          <w:lang w:val="en-US"/>
        </w:rPr>
        <w:t>, 5</w:t>
      </w:r>
    </w:p>
    <w:p w:rsidR="00A9342C" w:rsidRPr="002063C2" w:rsidRDefault="00A9342C" w:rsidP="002063C2">
      <w:pPr>
        <w:tabs>
          <w:tab w:val="left" w:pos="4295"/>
        </w:tabs>
        <w:ind w:firstLine="708"/>
        <w:jc w:val="right"/>
        <w:rPr>
          <w:rFonts w:eastAsia="Calibri" w:cs="Times New Roman"/>
          <w:sz w:val="24"/>
          <w:szCs w:val="24"/>
          <w:lang w:val="en-US"/>
        </w:rPr>
      </w:pPr>
    </w:p>
    <w:p w:rsidR="00A9342C" w:rsidRPr="002063C2" w:rsidRDefault="00A9342C" w:rsidP="002063C2">
      <w:pPr>
        <w:tabs>
          <w:tab w:val="left" w:pos="4295"/>
        </w:tabs>
        <w:ind w:firstLine="708"/>
        <w:jc w:val="center"/>
        <w:rPr>
          <w:rFonts w:eastAsia="Calibri" w:cs="Times New Roman"/>
          <w:b/>
          <w:sz w:val="24"/>
          <w:szCs w:val="24"/>
          <w:lang w:val="en-US"/>
        </w:rPr>
      </w:pPr>
    </w:p>
    <w:p w:rsidR="00A9342C" w:rsidRPr="002063C2" w:rsidRDefault="00A9342C" w:rsidP="002063C2">
      <w:pPr>
        <w:tabs>
          <w:tab w:val="left" w:pos="4295"/>
        </w:tabs>
        <w:ind w:firstLine="708"/>
        <w:rPr>
          <w:rFonts w:eastAsia="Calibri" w:cs="Times New Roman"/>
          <w:i/>
          <w:sz w:val="24"/>
          <w:szCs w:val="24"/>
          <w:lang w:val="en-US"/>
        </w:rPr>
      </w:pPr>
      <w:r w:rsidRPr="002063C2">
        <w:rPr>
          <w:rFonts w:eastAsia="Calibri" w:cs="Times New Roman"/>
          <w:i/>
          <w:sz w:val="24"/>
          <w:szCs w:val="24"/>
          <w:lang w:val="en-US"/>
        </w:rPr>
        <w:t>Keywords: inclusive education, disability, disabilities, study, education, tolerance.</w:t>
      </w:r>
    </w:p>
    <w:p w:rsidR="00A9342C" w:rsidRPr="002063C2" w:rsidRDefault="00A9342C" w:rsidP="002063C2">
      <w:pPr>
        <w:tabs>
          <w:tab w:val="left" w:pos="4295"/>
        </w:tabs>
        <w:ind w:firstLine="708"/>
        <w:rPr>
          <w:rFonts w:eastAsia="Calibri" w:cs="Times New Roman"/>
          <w:i/>
          <w:sz w:val="24"/>
          <w:szCs w:val="24"/>
          <w:lang w:val="en-US"/>
        </w:rPr>
      </w:pPr>
    </w:p>
    <w:p w:rsidR="00A9342C" w:rsidRPr="002063C2" w:rsidRDefault="00A9342C" w:rsidP="002063C2">
      <w:pPr>
        <w:tabs>
          <w:tab w:val="left" w:pos="4295"/>
        </w:tabs>
        <w:ind w:firstLine="708"/>
        <w:rPr>
          <w:rFonts w:eastAsia="Calibri" w:cs="Times New Roman"/>
          <w:i/>
          <w:sz w:val="24"/>
          <w:szCs w:val="24"/>
          <w:lang w:val="en-US"/>
        </w:rPr>
      </w:pPr>
      <w:r w:rsidRPr="002063C2">
        <w:rPr>
          <w:rFonts w:eastAsia="Calibri" w:cs="Times New Roman"/>
          <w:i/>
          <w:sz w:val="24"/>
          <w:szCs w:val="24"/>
          <w:lang w:val="en-US"/>
        </w:rPr>
        <w:t>The relevance and timeliness of inclusive education no doubt among people with disabilities, disabled. However, the implementation of inclusion in practice slowing down a number of significant challenges, namely: financial inability of many educational institutions</w:t>
      </w:r>
      <w:r w:rsidR="00482095" w:rsidRPr="002063C2">
        <w:rPr>
          <w:rFonts w:eastAsia="Calibri" w:cs="Times New Roman"/>
          <w:i/>
          <w:sz w:val="24"/>
          <w:szCs w:val="24"/>
          <w:lang w:val="en-US"/>
        </w:rPr>
        <w:t xml:space="preserve"> </w:t>
      </w:r>
      <w:r w:rsidRPr="002063C2">
        <w:rPr>
          <w:rFonts w:eastAsia="Calibri" w:cs="Times New Roman"/>
          <w:i/>
          <w:sz w:val="24"/>
          <w:szCs w:val="24"/>
          <w:lang w:val="en-US"/>
        </w:rPr>
        <w:t>to eliminate architectural barriers within a short period of time and psychological barriers of perception of people with disabilities, with the limited capacity of health.</w:t>
      </w:r>
    </w:p>
    <w:p w:rsidR="00A9342C" w:rsidRPr="002063C2" w:rsidRDefault="00A9342C" w:rsidP="002063C2">
      <w:pPr>
        <w:tabs>
          <w:tab w:val="left" w:pos="4295"/>
        </w:tabs>
        <w:ind w:firstLine="708"/>
        <w:rPr>
          <w:rFonts w:eastAsia="Calibri" w:cs="Times New Roman"/>
          <w:i/>
          <w:sz w:val="24"/>
          <w:szCs w:val="24"/>
          <w:lang w:val="en-US"/>
        </w:rPr>
      </w:pPr>
    </w:p>
    <w:p w:rsidR="00A9342C" w:rsidRPr="002063C2" w:rsidRDefault="00A9342C" w:rsidP="002063C2">
      <w:pPr>
        <w:tabs>
          <w:tab w:val="left" w:pos="4295"/>
        </w:tabs>
        <w:ind w:firstLine="708"/>
        <w:jc w:val="right"/>
        <w:rPr>
          <w:rFonts w:eastAsia="Calibri" w:cs="Times New Roman"/>
          <w:i/>
          <w:color w:val="FF0000"/>
          <w:sz w:val="24"/>
          <w:szCs w:val="24"/>
          <w:lang w:val="en-US"/>
        </w:rPr>
      </w:pPr>
      <w:proofErr w:type="gramStart"/>
      <w:r w:rsidRPr="002063C2">
        <w:rPr>
          <w:rFonts w:eastAsia="Calibri" w:cs="Times New Roman"/>
          <w:i/>
          <w:sz w:val="24"/>
          <w:szCs w:val="24"/>
          <w:lang w:val="en-US"/>
        </w:rPr>
        <w:t>e-mail</w:t>
      </w:r>
      <w:proofErr w:type="gramEnd"/>
      <w:r w:rsidRPr="002063C2">
        <w:rPr>
          <w:rFonts w:eastAsia="Calibri" w:cs="Times New Roman"/>
          <w:i/>
          <w:sz w:val="24"/>
          <w:szCs w:val="24"/>
          <w:lang w:val="en-US"/>
        </w:rPr>
        <w:t>:</w:t>
      </w:r>
      <w:r w:rsidRPr="002063C2">
        <w:rPr>
          <w:rFonts w:eastAsia="Calibri" w:cs="Times New Roman"/>
          <w:i/>
          <w:color w:val="FF0000"/>
          <w:sz w:val="24"/>
          <w:szCs w:val="24"/>
          <w:lang w:val="en-US"/>
        </w:rPr>
        <w:t xml:space="preserve">  </w:t>
      </w:r>
      <w:hyperlink r:id="rId6" w:history="1">
        <w:r w:rsidRPr="002063C2">
          <w:rPr>
            <w:rStyle w:val="a5"/>
            <w:rFonts w:eastAsia="Calibri" w:cs="Times New Roman"/>
            <w:i/>
            <w:sz w:val="24"/>
            <w:szCs w:val="24"/>
            <w:lang w:val="en-US"/>
          </w:rPr>
          <w:t>popovaa14@yandex.ru</w:t>
        </w:r>
      </w:hyperlink>
    </w:p>
    <w:p w:rsidR="002063C2" w:rsidRDefault="00A9342C" w:rsidP="002063C2">
      <w:pPr>
        <w:tabs>
          <w:tab w:val="left" w:pos="4295"/>
        </w:tabs>
        <w:ind w:firstLine="708"/>
        <w:jc w:val="right"/>
        <w:rPr>
          <w:rFonts w:cs="Times New Roman"/>
          <w:sz w:val="24"/>
          <w:szCs w:val="24"/>
          <w:lang w:val="en-US"/>
        </w:rPr>
      </w:pPr>
      <w:proofErr w:type="gramStart"/>
      <w:r w:rsidRPr="002063C2">
        <w:rPr>
          <w:rFonts w:eastAsia="Calibri" w:cs="Times New Roman"/>
          <w:i/>
          <w:sz w:val="24"/>
          <w:szCs w:val="24"/>
          <w:lang w:val="en-US"/>
        </w:rPr>
        <w:t>phone</w:t>
      </w:r>
      <w:proofErr w:type="gramEnd"/>
      <w:r w:rsidRPr="002063C2">
        <w:rPr>
          <w:rFonts w:eastAsia="Calibri" w:cs="Times New Roman"/>
          <w:i/>
          <w:sz w:val="24"/>
          <w:szCs w:val="24"/>
          <w:lang w:val="en-US"/>
        </w:rPr>
        <w:t>: 8 (930) 27 045 27</w:t>
      </w:r>
    </w:p>
    <w:p w:rsidR="002063C2" w:rsidRPr="002063C2" w:rsidRDefault="002063C2" w:rsidP="002063C2">
      <w:pPr>
        <w:rPr>
          <w:rFonts w:cs="Times New Roman"/>
          <w:sz w:val="24"/>
          <w:szCs w:val="24"/>
          <w:lang w:val="en-US"/>
        </w:rPr>
      </w:pPr>
    </w:p>
    <w:p w:rsidR="002063C2" w:rsidRPr="002063C2" w:rsidRDefault="002063C2" w:rsidP="002063C2">
      <w:pPr>
        <w:rPr>
          <w:rFonts w:cs="Times New Roman"/>
          <w:sz w:val="24"/>
          <w:szCs w:val="24"/>
          <w:lang w:val="en-US"/>
        </w:rPr>
      </w:pPr>
    </w:p>
    <w:p w:rsidR="002063C2" w:rsidRPr="002063C2" w:rsidRDefault="002063C2" w:rsidP="002063C2">
      <w:pPr>
        <w:rPr>
          <w:rFonts w:cs="Times New Roman"/>
          <w:sz w:val="24"/>
          <w:szCs w:val="24"/>
          <w:lang w:val="en-US"/>
        </w:rPr>
      </w:pPr>
    </w:p>
    <w:p w:rsidR="002063C2" w:rsidRPr="002063C2" w:rsidRDefault="002063C2" w:rsidP="002063C2">
      <w:pPr>
        <w:rPr>
          <w:rFonts w:cs="Times New Roman"/>
          <w:sz w:val="24"/>
          <w:szCs w:val="24"/>
          <w:lang w:val="en-US"/>
        </w:rPr>
      </w:pPr>
    </w:p>
    <w:p w:rsidR="002063C2" w:rsidRPr="002063C2" w:rsidRDefault="002063C2" w:rsidP="002063C2">
      <w:pPr>
        <w:rPr>
          <w:rFonts w:cs="Times New Roman"/>
          <w:sz w:val="24"/>
          <w:szCs w:val="24"/>
          <w:lang w:val="en-US"/>
        </w:rPr>
      </w:pPr>
    </w:p>
    <w:p w:rsidR="002063C2" w:rsidRPr="002063C2" w:rsidRDefault="002063C2" w:rsidP="002063C2">
      <w:pPr>
        <w:rPr>
          <w:rFonts w:cs="Times New Roman"/>
          <w:sz w:val="24"/>
          <w:szCs w:val="24"/>
          <w:lang w:val="en-US"/>
        </w:rPr>
      </w:pPr>
    </w:p>
    <w:p w:rsidR="002063C2" w:rsidRPr="002063C2" w:rsidRDefault="002063C2" w:rsidP="002063C2">
      <w:pPr>
        <w:rPr>
          <w:rFonts w:cs="Times New Roman"/>
          <w:sz w:val="24"/>
          <w:szCs w:val="24"/>
          <w:lang w:val="en-US"/>
        </w:rPr>
      </w:pPr>
    </w:p>
    <w:p w:rsidR="002063C2" w:rsidRDefault="002063C2" w:rsidP="002063C2">
      <w:pPr>
        <w:rPr>
          <w:rFonts w:cs="Times New Roman"/>
          <w:sz w:val="24"/>
          <w:szCs w:val="24"/>
          <w:lang w:val="en-US"/>
        </w:rPr>
      </w:pPr>
    </w:p>
    <w:sectPr w:rsidR="002063C2" w:rsidSect="00C32050">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0FB2" w:rsidRDefault="00D50FB2" w:rsidP="000746E4">
      <w:r>
        <w:separator/>
      </w:r>
    </w:p>
  </w:endnote>
  <w:endnote w:type="continuationSeparator" w:id="0">
    <w:p w:rsidR="00D50FB2" w:rsidRDefault="00D50FB2" w:rsidP="000746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0FB2" w:rsidRDefault="00D50FB2" w:rsidP="000746E4">
      <w:r>
        <w:separator/>
      </w:r>
    </w:p>
  </w:footnote>
  <w:footnote w:type="continuationSeparator" w:id="0">
    <w:p w:rsidR="00D50FB2" w:rsidRDefault="00D50FB2" w:rsidP="000746E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9342C"/>
    <w:rsid w:val="00061A91"/>
    <w:rsid w:val="000746E4"/>
    <w:rsid w:val="000832C1"/>
    <w:rsid w:val="00156A80"/>
    <w:rsid w:val="002063C2"/>
    <w:rsid w:val="00427F5B"/>
    <w:rsid w:val="00482095"/>
    <w:rsid w:val="004829EF"/>
    <w:rsid w:val="004A4726"/>
    <w:rsid w:val="004A6A73"/>
    <w:rsid w:val="00552B5C"/>
    <w:rsid w:val="00786A66"/>
    <w:rsid w:val="00795991"/>
    <w:rsid w:val="00837144"/>
    <w:rsid w:val="008B51AE"/>
    <w:rsid w:val="00A06DA5"/>
    <w:rsid w:val="00A4328E"/>
    <w:rsid w:val="00A57B14"/>
    <w:rsid w:val="00A9342C"/>
    <w:rsid w:val="00B14AA4"/>
    <w:rsid w:val="00B300C5"/>
    <w:rsid w:val="00B63E09"/>
    <w:rsid w:val="00BF6E10"/>
    <w:rsid w:val="00C12257"/>
    <w:rsid w:val="00C62117"/>
    <w:rsid w:val="00C7269A"/>
    <w:rsid w:val="00C77289"/>
    <w:rsid w:val="00C82836"/>
    <w:rsid w:val="00CB5393"/>
    <w:rsid w:val="00D50FB2"/>
    <w:rsid w:val="00D7586B"/>
    <w:rsid w:val="00DB5C91"/>
    <w:rsid w:val="00DB631C"/>
    <w:rsid w:val="00E66B10"/>
    <w:rsid w:val="00E958E8"/>
    <w:rsid w:val="00F23DF4"/>
    <w:rsid w:val="00F65CCD"/>
    <w:rsid w:val="00FC19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4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2">
    <w:name w:val="p2"/>
    <w:basedOn w:val="a"/>
    <w:rsid w:val="00A9342C"/>
    <w:pPr>
      <w:spacing w:before="100" w:beforeAutospacing="1" w:after="100" w:afterAutospacing="1"/>
      <w:jc w:val="left"/>
    </w:pPr>
    <w:rPr>
      <w:rFonts w:eastAsia="Times New Roman" w:cs="Times New Roman"/>
      <w:sz w:val="24"/>
      <w:szCs w:val="24"/>
      <w:lang w:eastAsia="ru-RU"/>
    </w:rPr>
  </w:style>
  <w:style w:type="paragraph" w:styleId="a3">
    <w:name w:val="Normal (Web)"/>
    <w:basedOn w:val="a"/>
    <w:uiPriority w:val="99"/>
    <w:unhideWhenUsed/>
    <w:rsid w:val="00A9342C"/>
    <w:pPr>
      <w:spacing w:before="100" w:beforeAutospacing="1" w:after="100" w:afterAutospacing="1"/>
      <w:jc w:val="left"/>
    </w:pPr>
    <w:rPr>
      <w:rFonts w:eastAsia="Times New Roman" w:cs="Times New Roman"/>
      <w:sz w:val="24"/>
      <w:szCs w:val="24"/>
      <w:lang w:eastAsia="ru-RU"/>
    </w:rPr>
  </w:style>
  <w:style w:type="paragraph" w:styleId="a4">
    <w:name w:val="List Paragraph"/>
    <w:basedOn w:val="a"/>
    <w:uiPriority w:val="34"/>
    <w:qFormat/>
    <w:rsid w:val="00A9342C"/>
    <w:pPr>
      <w:ind w:left="720"/>
      <w:contextualSpacing/>
    </w:pPr>
  </w:style>
  <w:style w:type="character" w:styleId="a5">
    <w:name w:val="Hyperlink"/>
    <w:basedOn w:val="a0"/>
    <w:uiPriority w:val="99"/>
    <w:unhideWhenUsed/>
    <w:rsid w:val="00A9342C"/>
    <w:rPr>
      <w:color w:val="0000FF" w:themeColor="hyperlink"/>
      <w:u w:val="single"/>
    </w:rPr>
  </w:style>
  <w:style w:type="paragraph" w:styleId="a6">
    <w:name w:val="Body Text"/>
    <w:basedOn w:val="a"/>
    <w:link w:val="a7"/>
    <w:semiHidden/>
    <w:unhideWhenUsed/>
    <w:rsid w:val="00A9342C"/>
    <w:rPr>
      <w:rFonts w:eastAsia="Times New Roman" w:cs="Times New Roman"/>
      <w:szCs w:val="24"/>
      <w:lang w:eastAsia="ru-RU"/>
    </w:rPr>
  </w:style>
  <w:style w:type="character" w:customStyle="1" w:styleId="a7">
    <w:name w:val="Основной текст Знак"/>
    <w:basedOn w:val="a0"/>
    <w:link w:val="a6"/>
    <w:semiHidden/>
    <w:rsid w:val="00A9342C"/>
    <w:rPr>
      <w:rFonts w:eastAsia="Times New Roman" w:cs="Times New Roman"/>
      <w:szCs w:val="24"/>
      <w:lang w:eastAsia="ru-RU"/>
    </w:rPr>
  </w:style>
  <w:style w:type="paragraph" w:customStyle="1" w:styleId="ConsNonformat">
    <w:name w:val="ConsNonformat"/>
    <w:rsid w:val="00A9342C"/>
    <w:pPr>
      <w:widowControl w:val="0"/>
      <w:autoSpaceDE w:val="0"/>
      <w:autoSpaceDN w:val="0"/>
      <w:adjustRightInd w:val="0"/>
      <w:jc w:val="left"/>
    </w:pPr>
    <w:rPr>
      <w:rFonts w:ascii="Courier New" w:eastAsia="Times New Roman" w:hAnsi="Courier New" w:cs="Courier New"/>
      <w:sz w:val="20"/>
      <w:szCs w:val="20"/>
      <w:lang w:eastAsia="ru-RU"/>
    </w:rPr>
  </w:style>
  <w:style w:type="paragraph" w:styleId="a8">
    <w:name w:val="footnote text"/>
    <w:aliases w:val="Текст сноски Знак1 Знак,Текст сноски Знак Знак Знак,Знак2,Footnote Text Char Знак Знак,Footnote Text Char Знак,single space,Текст сноски-FN,Footnote text,Schriftart: 9 pt,Schriftart: 10 pt,Schriftart: 8 pt,Podrozdział,Footno,Знак,Footnote"/>
    <w:basedOn w:val="a"/>
    <w:link w:val="a9"/>
    <w:rsid w:val="00DB631C"/>
    <w:pPr>
      <w:jc w:val="left"/>
    </w:pPr>
    <w:rPr>
      <w:rFonts w:eastAsia="Times New Roman" w:cs="Times New Roman"/>
      <w:sz w:val="20"/>
      <w:szCs w:val="20"/>
      <w:lang w:eastAsia="ru-RU"/>
    </w:rPr>
  </w:style>
  <w:style w:type="character" w:customStyle="1" w:styleId="a9">
    <w:name w:val="Текст сноски Знак"/>
    <w:aliases w:val="Текст сноски Знак1 Знак Знак,Текст сноски Знак Знак Знак Знак,Знак2 Знак,Footnote Text Char Знак Знак Знак,Footnote Text Char Знак Знак1,single space Знак,Текст сноски-FN Знак,Footnote text Знак,Schriftart: 9 pt Знак,Podrozdział Знак"/>
    <w:basedOn w:val="a0"/>
    <w:link w:val="a8"/>
    <w:rsid w:val="00DB631C"/>
    <w:rPr>
      <w:rFonts w:eastAsia="Times New Roman" w:cs="Times New Roman"/>
      <w:sz w:val="20"/>
      <w:szCs w:val="20"/>
      <w:lang w:eastAsia="ru-RU"/>
    </w:rPr>
  </w:style>
  <w:style w:type="paragraph" w:styleId="aa">
    <w:name w:val="header"/>
    <w:basedOn w:val="a"/>
    <w:link w:val="ab"/>
    <w:uiPriority w:val="99"/>
    <w:semiHidden/>
    <w:unhideWhenUsed/>
    <w:rsid w:val="000746E4"/>
    <w:pPr>
      <w:tabs>
        <w:tab w:val="center" w:pos="4677"/>
        <w:tab w:val="right" w:pos="9355"/>
      </w:tabs>
    </w:pPr>
  </w:style>
  <w:style w:type="character" w:customStyle="1" w:styleId="ab">
    <w:name w:val="Верхний колонтитул Знак"/>
    <w:basedOn w:val="a0"/>
    <w:link w:val="aa"/>
    <w:uiPriority w:val="99"/>
    <w:semiHidden/>
    <w:rsid w:val="000746E4"/>
  </w:style>
  <w:style w:type="paragraph" w:styleId="ac">
    <w:name w:val="footer"/>
    <w:basedOn w:val="a"/>
    <w:link w:val="ad"/>
    <w:uiPriority w:val="99"/>
    <w:semiHidden/>
    <w:unhideWhenUsed/>
    <w:rsid w:val="000746E4"/>
    <w:pPr>
      <w:tabs>
        <w:tab w:val="center" w:pos="4677"/>
        <w:tab w:val="right" w:pos="9355"/>
      </w:tabs>
    </w:pPr>
  </w:style>
  <w:style w:type="character" w:customStyle="1" w:styleId="ad">
    <w:name w:val="Нижний колонтитул Знак"/>
    <w:basedOn w:val="a0"/>
    <w:link w:val="ac"/>
    <w:uiPriority w:val="99"/>
    <w:semiHidden/>
    <w:rsid w:val="000746E4"/>
  </w:style>
  <w:style w:type="character" w:styleId="ae">
    <w:name w:val="footnote reference"/>
    <w:aliases w:val="Знак сноски-FN,Ciae niinee-FN,Знак сноски 1"/>
    <w:rsid w:val="004A4726"/>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opovaa14@yandex.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8</Pages>
  <Words>3792</Words>
  <Characters>21621</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25363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9</cp:revision>
  <dcterms:created xsi:type="dcterms:W3CDTF">2018-05-09T17:33:00Z</dcterms:created>
  <dcterms:modified xsi:type="dcterms:W3CDTF">2018-09-20T02:56:00Z</dcterms:modified>
</cp:coreProperties>
</file>