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7171" w:rsidRDefault="00D369CB" w:rsidP="00D369C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Расчетно-графическая работа №2.</w:t>
      </w:r>
    </w:p>
    <w:p w:rsidR="00D369CB" w:rsidRDefault="00D369CB" w:rsidP="00D369C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3F73">
        <w:rPr>
          <w:rFonts w:ascii="Times New Roman" w:hAnsi="Times New Roman" w:cs="Times New Roman"/>
          <w:b/>
          <w:sz w:val="28"/>
          <w:szCs w:val="28"/>
        </w:rPr>
        <w:t>“Технологичность судостроительных материалов”</w:t>
      </w:r>
    </w:p>
    <w:p w:rsidR="00C30CE2" w:rsidRPr="00F43F73" w:rsidRDefault="00C30CE2" w:rsidP="00D369C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Вариант-2</w:t>
      </w:r>
    </w:p>
    <w:p w:rsidR="00D369CB" w:rsidRDefault="00D369CB" w:rsidP="00D369CB">
      <w:pPr>
        <w:rPr>
          <w:rFonts w:ascii="Times New Roman" w:hAnsi="Times New Roman" w:cs="Times New Roman"/>
          <w:sz w:val="28"/>
          <w:szCs w:val="28"/>
        </w:rPr>
      </w:pPr>
      <w:r w:rsidRPr="00F43F73">
        <w:rPr>
          <w:rFonts w:ascii="Times New Roman" w:hAnsi="Times New Roman" w:cs="Times New Roman"/>
          <w:b/>
          <w:sz w:val="28"/>
          <w:szCs w:val="28"/>
        </w:rPr>
        <w:t>Цель</w:t>
      </w:r>
      <w:r w:rsidRPr="00D369CB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Отработать конструкцию на технологичность по маркам применяемых материалов.</w:t>
      </w:r>
    </w:p>
    <w:p w:rsidR="00D369CB" w:rsidRDefault="00D369CB" w:rsidP="00D369CB">
      <w:pPr>
        <w:rPr>
          <w:rFonts w:ascii="Times New Roman" w:hAnsi="Times New Roman" w:cs="Times New Roman"/>
          <w:sz w:val="28"/>
          <w:szCs w:val="28"/>
        </w:rPr>
      </w:pPr>
      <w:r w:rsidRPr="00F43F73">
        <w:rPr>
          <w:rFonts w:ascii="Times New Roman" w:hAnsi="Times New Roman" w:cs="Times New Roman"/>
          <w:b/>
          <w:sz w:val="28"/>
          <w:szCs w:val="28"/>
        </w:rPr>
        <w:t>Задание</w:t>
      </w:r>
      <w:r w:rsidRPr="00D369CB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Для цилиндрической вставки заданных размеров определить</w:t>
      </w:r>
      <w:r w:rsidRPr="00D369CB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разность между пределами прочности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m</m:t>
            </m:r>
          </m:sub>
        </m:sSub>
      </m:oMath>
      <w:r>
        <w:rPr>
          <w:rFonts w:ascii="Times New Roman" w:hAnsi="Times New Roman" w:cs="Times New Roman"/>
          <w:sz w:val="28"/>
          <w:szCs w:val="28"/>
        </w:rPr>
        <w:t xml:space="preserve"> и текучести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e</m:t>
            </m:r>
          </m:sub>
        </m:sSub>
      </m:oMath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43F73">
        <w:rPr>
          <w:rFonts w:ascii="Times New Roman" w:hAnsi="Times New Roman" w:cs="Times New Roman"/>
          <w:sz w:val="28"/>
          <w:szCs w:val="28"/>
        </w:rPr>
        <w:t>сталей заданных марок</w:t>
      </w:r>
      <w:r w:rsidR="00F43F73" w:rsidRPr="00F43F73">
        <w:rPr>
          <w:rFonts w:ascii="Times New Roman" w:hAnsi="Times New Roman" w:cs="Times New Roman"/>
          <w:sz w:val="28"/>
          <w:szCs w:val="28"/>
        </w:rPr>
        <w:t>;</w:t>
      </w:r>
      <w:r w:rsidR="00F43F73">
        <w:rPr>
          <w:rFonts w:ascii="Times New Roman" w:hAnsi="Times New Roman" w:cs="Times New Roman"/>
          <w:sz w:val="28"/>
          <w:szCs w:val="28"/>
        </w:rPr>
        <w:t xml:space="preserve"> удорожание листового и профильного проката заданной толщины и номера профиля</w:t>
      </w:r>
      <w:r w:rsidR="00F43F73" w:rsidRPr="00F43F73">
        <w:rPr>
          <w:rFonts w:ascii="Times New Roman" w:hAnsi="Times New Roman" w:cs="Times New Roman"/>
          <w:sz w:val="28"/>
          <w:szCs w:val="28"/>
        </w:rPr>
        <w:t>;</w:t>
      </w:r>
      <w:r w:rsidR="00F43F73">
        <w:rPr>
          <w:rFonts w:ascii="Times New Roman" w:hAnsi="Times New Roman" w:cs="Times New Roman"/>
          <w:sz w:val="28"/>
          <w:szCs w:val="28"/>
        </w:rPr>
        <w:t xml:space="preserve"> среднюю стоимость 1 </w:t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м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</m:oMath>
      <w:r w:rsidR="00F43F73">
        <w:rPr>
          <w:rFonts w:ascii="Times New Roman" w:hAnsi="Times New Roman" w:cs="Times New Roman"/>
          <w:sz w:val="28"/>
          <w:szCs w:val="28"/>
        </w:rPr>
        <w:t xml:space="preserve"> наружной обшивки корпуса, выполненной из стали заданных марок</w:t>
      </w:r>
      <w:r w:rsidR="00F43F73" w:rsidRPr="00F43F73">
        <w:rPr>
          <w:rFonts w:ascii="Times New Roman" w:hAnsi="Times New Roman" w:cs="Times New Roman"/>
          <w:sz w:val="28"/>
          <w:szCs w:val="28"/>
        </w:rPr>
        <w:t>;</w:t>
      </w:r>
      <w:r w:rsidR="00F43F73">
        <w:rPr>
          <w:rFonts w:ascii="Times New Roman" w:hAnsi="Times New Roman" w:cs="Times New Roman"/>
          <w:sz w:val="28"/>
          <w:szCs w:val="28"/>
        </w:rPr>
        <w:t xml:space="preserve"> технологическую и экономическую целесообразность увеличения габаритов листового проката</w:t>
      </w:r>
      <w:r w:rsidR="00F43F73" w:rsidRPr="00F43F73">
        <w:rPr>
          <w:rFonts w:ascii="Times New Roman" w:hAnsi="Times New Roman" w:cs="Times New Roman"/>
          <w:sz w:val="28"/>
          <w:szCs w:val="28"/>
        </w:rPr>
        <w:t>;</w:t>
      </w:r>
      <w:r w:rsidR="00F43F73">
        <w:rPr>
          <w:rFonts w:ascii="Times New Roman" w:hAnsi="Times New Roman" w:cs="Times New Roman"/>
          <w:sz w:val="28"/>
          <w:szCs w:val="28"/>
        </w:rPr>
        <w:t xml:space="preserve"> рассчитать коэффициент увеличения стоимости и предела текучести</w:t>
      </w:r>
      <w:r w:rsidR="00E837AF">
        <w:rPr>
          <w:rFonts w:ascii="Times New Roman" w:hAnsi="Times New Roman" w:cs="Times New Roman"/>
          <w:sz w:val="28"/>
          <w:szCs w:val="28"/>
        </w:rPr>
        <w:t>,</w:t>
      </w:r>
      <w:r w:rsidR="00F43F73">
        <w:rPr>
          <w:rFonts w:ascii="Times New Roman" w:hAnsi="Times New Roman" w:cs="Times New Roman"/>
          <w:sz w:val="28"/>
          <w:szCs w:val="28"/>
        </w:rPr>
        <w:t xml:space="preserve"> заданных марок стали по отношению к углеродистой (марки А).</w:t>
      </w:r>
    </w:p>
    <w:p w:rsidR="00C30CE2" w:rsidRPr="00C30CE2" w:rsidRDefault="00C30CE2" w:rsidP="00D369CB">
      <w:pPr>
        <w:rPr>
          <w:rFonts w:ascii="Times New Roman" w:hAnsi="Times New Roman" w:cs="Times New Roman"/>
          <w:b/>
          <w:sz w:val="28"/>
          <w:szCs w:val="28"/>
        </w:rPr>
      </w:pPr>
      <w:r w:rsidRPr="00C30CE2">
        <w:rPr>
          <w:rFonts w:ascii="Times New Roman" w:hAnsi="Times New Roman" w:cs="Times New Roman"/>
          <w:b/>
          <w:sz w:val="28"/>
          <w:szCs w:val="28"/>
        </w:rPr>
        <w:t>Исходные данные</w:t>
      </w:r>
      <w:r w:rsidRPr="0003276C">
        <w:rPr>
          <w:rFonts w:ascii="Times New Roman" w:hAnsi="Times New Roman" w:cs="Times New Roman"/>
          <w:b/>
          <w:sz w:val="28"/>
          <w:szCs w:val="28"/>
        </w:rPr>
        <w:t>:</w:t>
      </w:r>
    </w:p>
    <w:p w:rsidR="00C30CE2" w:rsidRPr="00D91F91" w:rsidRDefault="005B4344" w:rsidP="00D369CB">
      <w:pPr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ц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×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B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ц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×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ц</m:t>
            </m:r>
          </m:sub>
        </m:sSub>
      </m:oMath>
      <w:proofErr w:type="gramStart"/>
      <w:r w:rsidR="00821D68" w:rsidRPr="00D91F91">
        <w:rPr>
          <w:rFonts w:ascii="Times New Roman" w:hAnsi="Times New Roman" w:cs="Times New Roman"/>
          <w:sz w:val="28"/>
          <w:szCs w:val="28"/>
        </w:rPr>
        <w:t>,м</w:t>
      </w:r>
      <w:proofErr w:type="gramEnd"/>
      <w:r w:rsidR="00821D68" w:rsidRPr="00D91F91">
        <w:rPr>
          <w:rFonts w:ascii="Times New Roman" w:hAnsi="Times New Roman" w:cs="Times New Roman"/>
          <w:sz w:val="28"/>
          <w:szCs w:val="28"/>
        </w:rPr>
        <w:t>=13,7</w:t>
      </w: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×6,8×3,1</m:t>
        </m:r>
      </m:oMath>
    </w:p>
    <w:p w:rsidR="00D91F91" w:rsidRDefault="00D91F91" w:rsidP="00D369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а=450мм</w:t>
      </w:r>
    </w:p>
    <w:p w:rsidR="00D91F91" w:rsidRDefault="00D91F91" w:rsidP="00D369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Р=53,1 кПа</w:t>
      </w:r>
    </w:p>
    <w:p w:rsidR="00D91F91" w:rsidRDefault="00D91F91" w:rsidP="00D369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Марки стали</w:t>
      </w:r>
      <w:r w:rsidRPr="00D91F91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А40, Е36</w:t>
      </w:r>
    </w:p>
    <w:p w:rsidR="00D91F91" w:rsidRDefault="00D91F91" w:rsidP="00D369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D91F91">
        <w:rPr>
          <w:rFonts w:ascii="Times New Roman" w:hAnsi="Times New Roman" w:cs="Times New Roman"/>
          <w:sz w:val="28"/>
          <w:szCs w:val="28"/>
        </w:rPr>
        <w:t>=6</w:t>
      </w:r>
      <w:r>
        <w:rPr>
          <w:rFonts w:ascii="Times New Roman" w:hAnsi="Times New Roman" w:cs="Times New Roman"/>
          <w:sz w:val="28"/>
          <w:szCs w:val="28"/>
        </w:rPr>
        <w:t>,0 мм</w:t>
      </w:r>
    </w:p>
    <w:p w:rsidR="00D91F91" w:rsidRPr="00D91F91" w:rsidRDefault="00D91F91" w:rsidP="00D369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Номер несимметричного полособульба</w:t>
      </w:r>
      <w:r w:rsidRPr="00D91F91">
        <w:rPr>
          <w:rFonts w:ascii="Times New Roman" w:hAnsi="Times New Roman" w:cs="Times New Roman"/>
          <w:sz w:val="28"/>
          <w:szCs w:val="28"/>
        </w:rPr>
        <w:t>: 6</w:t>
      </w:r>
    </w:p>
    <w:p w:rsidR="00D91F91" w:rsidRDefault="00D91F91" w:rsidP="00D369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</w:t>
      </w:r>
      <m:oMath>
        <m:r>
          <w:rPr>
            <w:rFonts w:ascii="Cambria Math" w:hAnsi="Cambria Math" w:cs="Times New Roman"/>
            <w:sz w:val="28"/>
            <w:szCs w:val="28"/>
          </w:rPr>
          <m:t>×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l</m:t>
        </m:r>
      </m:oMath>
      <w:r>
        <w:rPr>
          <w:rFonts w:ascii="Times New Roman" w:hAnsi="Times New Roman" w:cs="Times New Roman"/>
          <w:sz w:val="28"/>
          <w:szCs w:val="28"/>
        </w:rPr>
        <w:t>,мм=1800</w:t>
      </w:r>
      <m:oMath>
        <m:r>
          <w:rPr>
            <w:rFonts w:ascii="Cambria Math" w:hAnsi="Cambria Math" w:cs="Times New Roman"/>
            <w:sz w:val="28"/>
            <w:szCs w:val="28"/>
          </w:rPr>
          <m:t>×6000</m:t>
        </m:r>
      </m:oMath>
    </w:p>
    <w:p w:rsidR="005F7B8F" w:rsidRDefault="005F7B8F" w:rsidP="00D369CB">
      <w:pPr>
        <w:rPr>
          <w:rFonts w:ascii="Times New Roman" w:hAnsi="Times New Roman" w:cs="Times New Roman"/>
          <w:sz w:val="28"/>
          <w:szCs w:val="28"/>
        </w:rPr>
      </w:pPr>
    </w:p>
    <w:p w:rsidR="005F7B8F" w:rsidRDefault="005F7B8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5F7B8F" w:rsidRDefault="002E6A32" w:rsidP="002E6A3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Таблица 2.1 </w:t>
      </w:r>
      <w:r w:rsidR="0010421D">
        <w:rPr>
          <w:rFonts w:ascii="Times New Roman" w:hAnsi="Times New Roman" w:cs="Times New Roman"/>
          <w:sz w:val="28"/>
          <w:szCs w:val="28"/>
        </w:rPr>
        <w:t xml:space="preserve">Разность между пределом прочности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m</m:t>
            </m:r>
          </m:sub>
        </m:sSub>
      </m:oMath>
      <w:r w:rsidR="0010421D">
        <w:rPr>
          <w:rFonts w:ascii="Times New Roman" w:hAnsi="Times New Roman" w:cs="Times New Roman"/>
          <w:sz w:val="28"/>
          <w:szCs w:val="28"/>
        </w:rPr>
        <w:t xml:space="preserve"> и пределом текучести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e</m:t>
            </m:r>
          </m:sub>
        </m:sSub>
      </m:oMath>
      <w:r w:rsidR="0010421D">
        <w:rPr>
          <w:rFonts w:ascii="Times New Roman" w:hAnsi="Times New Roman" w:cs="Times New Roman"/>
          <w:sz w:val="28"/>
          <w:szCs w:val="28"/>
        </w:rPr>
        <w:t xml:space="preserve"> сталей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10421D" w:rsidTr="00AD1F7C">
        <w:trPr>
          <w:trHeight w:val="360"/>
        </w:trPr>
        <w:tc>
          <w:tcPr>
            <w:tcW w:w="2392" w:type="dxa"/>
            <w:vMerge w:val="restart"/>
          </w:tcPr>
          <w:p w:rsidR="0010421D" w:rsidRDefault="0010421D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Марка</w:t>
            </w:r>
          </w:p>
          <w:p w:rsidR="0010421D" w:rsidRDefault="0010421D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материала</w:t>
            </w:r>
          </w:p>
        </w:tc>
        <w:tc>
          <w:tcPr>
            <w:tcW w:w="2393" w:type="dxa"/>
          </w:tcPr>
          <w:p w:rsidR="0010421D" w:rsidRDefault="005B4344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m</m:t>
                    </m:r>
                  </m:sub>
                </m:sSub>
              </m:oMath>
            </m:oMathPara>
          </w:p>
        </w:tc>
        <w:tc>
          <w:tcPr>
            <w:tcW w:w="2393" w:type="dxa"/>
          </w:tcPr>
          <w:p w:rsidR="0010421D" w:rsidRDefault="005B4344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e</m:t>
                    </m:r>
                  </m:sub>
                </m:sSub>
              </m:oMath>
            </m:oMathPara>
          </w:p>
        </w:tc>
        <w:tc>
          <w:tcPr>
            <w:tcW w:w="2393" w:type="dxa"/>
          </w:tcPr>
          <w:p w:rsidR="0010421D" w:rsidRDefault="005B4344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en-US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m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-</m:t>
                    </m:r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e</m:t>
                    </m:r>
                  </m:sub>
                </m:sSub>
              </m:oMath>
            </m:oMathPara>
          </w:p>
        </w:tc>
      </w:tr>
      <w:tr w:rsidR="0010421D" w:rsidTr="006160AA">
        <w:trPr>
          <w:trHeight w:val="360"/>
        </w:trPr>
        <w:tc>
          <w:tcPr>
            <w:tcW w:w="2392" w:type="dxa"/>
            <w:vMerge/>
          </w:tcPr>
          <w:p w:rsidR="0010421D" w:rsidRDefault="0010421D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79" w:type="dxa"/>
            <w:gridSpan w:val="3"/>
          </w:tcPr>
          <w:p w:rsidR="0010421D" w:rsidRDefault="0010421D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МПа</w:t>
            </w:r>
          </w:p>
        </w:tc>
      </w:tr>
      <w:tr w:rsidR="0010421D" w:rsidTr="0010421D">
        <w:tc>
          <w:tcPr>
            <w:tcW w:w="2392" w:type="dxa"/>
          </w:tcPr>
          <w:p w:rsidR="0010421D" w:rsidRDefault="0010421D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93" w:type="dxa"/>
          </w:tcPr>
          <w:p w:rsidR="0010421D" w:rsidRDefault="0010421D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445</w:t>
            </w:r>
          </w:p>
        </w:tc>
        <w:tc>
          <w:tcPr>
            <w:tcW w:w="2393" w:type="dxa"/>
          </w:tcPr>
          <w:p w:rsidR="0010421D" w:rsidRDefault="0010421D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235</w:t>
            </w:r>
          </w:p>
        </w:tc>
        <w:tc>
          <w:tcPr>
            <w:tcW w:w="2393" w:type="dxa"/>
          </w:tcPr>
          <w:p w:rsidR="0010421D" w:rsidRDefault="0010421D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</w:tr>
      <w:tr w:rsidR="0010421D" w:rsidTr="0010421D">
        <w:tc>
          <w:tcPr>
            <w:tcW w:w="2392" w:type="dxa"/>
          </w:tcPr>
          <w:p w:rsidR="0010421D" w:rsidRDefault="0010421D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А40</w:t>
            </w:r>
          </w:p>
        </w:tc>
        <w:tc>
          <w:tcPr>
            <w:tcW w:w="2393" w:type="dxa"/>
          </w:tcPr>
          <w:p w:rsidR="0010421D" w:rsidRDefault="0010421D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580</w:t>
            </w:r>
          </w:p>
        </w:tc>
        <w:tc>
          <w:tcPr>
            <w:tcW w:w="2393" w:type="dxa"/>
          </w:tcPr>
          <w:p w:rsidR="0010421D" w:rsidRDefault="0010421D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390</w:t>
            </w:r>
          </w:p>
        </w:tc>
        <w:tc>
          <w:tcPr>
            <w:tcW w:w="2393" w:type="dxa"/>
          </w:tcPr>
          <w:p w:rsidR="0010421D" w:rsidRDefault="0010421D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190</w:t>
            </w:r>
          </w:p>
        </w:tc>
      </w:tr>
      <w:tr w:rsidR="0010421D" w:rsidTr="0010421D">
        <w:tc>
          <w:tcPr>
            <w:tcW w:w="2392" w:type="dxa"/>
          </w:tcPr>
          <w:p w:rsidR="0010421D" w:rsidRDefault="0010421D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Е36</w:t>
            </w:r>
          </w:p>
        </w:tc>
        <w:tc>
          <w:tcPr>
            <w:tcW w:w="2393" w:type="dxa"/>
          </w:tcPr>
          <w:p w:rsidR="0010421D" w:rsidRDefault="0010421D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555</w:t>
            </w:r>
          </w:p>
        </w:tc>
        <w:tc>
          <w:tcPr>
            <w:tcW w:w="2393" w:type="dxa"/>
          </w:tcPr>
          <w:p w:rsidR="0010421D" w:rsidRDefault="0010421D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355</w:t>
            </w:r>
          </w:p>
        </w:tc>
        <w:tc>
          <w:tcPr>
            <w:tcW w:w="2393" w:type="dxa"/>
          </w:tcPr>
          <w:p w:rsidR="0010421D" w:rsidRDefault="0010421D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</w:tr>
    </w:tbl>
    <w:p w:rsidR="0010421D" w:rsidRDefault="0010421D" w:rsidP="0010421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0421D" w:rsidRDefault="002E6A32" w:rsidP="002E6A3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2.2 </w:t>
      </w:r>
      <w:r w:rsidR="003F5233">
        <w:rPr>
          <w:rFonts w:ascii="Times New Roman" w:hAnsi="Times New Roman" w:cs="Times New Roman"/>
          <w:sz w:val="28"/>
          <w:szCs w:val="28"/>
        </w:rPr>
        <w:t>Удорожание листового и профильного проката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914"/>
        <w:gridCol w:w="1914"/>
        <w:gridCol w:w="1914"/>
        <w:gridCol w:w="1914"/>
        <w:gridCol w:w="1915"/>
      </w:tblGrid>
      <w:tr w:rsidR="003F5233" w:rsidTr="00833032">
        <w:tc>
          <w:tcPr>
            <w:tcW w:w="1914" w:type="dxa"/>
            <w:vMerge w:val="restart"/>
          </w:tcPr>
          <w:p w:rsidR="003F5233" w:rsidRDefault="003F5233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Марка</w:t>
            </w:r>
          </w:p>
          <w:p w:rsidR="003F5233" w:rsidRDefault="003F5233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материала</w:t>
            </w:r>
          </w:p>
        </w:tc>
        <w:tc>
          <w:tcPr>
            <w:tcW w:w="7657" w:type="dxa"/>
            <w:gridSpan w:val="4"/>
          </w:tcPr>
          <w:p w:rsidR="003F5233" w:rsidRDefault="003F5233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Удорожание</w:t>
            </w:r>
          </w:p>
        </w:tc>
      </w:tr>
      <w:tr w:rsidR="003F5233" w:rsidTr="00D32200">
        <w:tc>
          <w:tcPr>
            <w:tcW w:w="1914" w:type="dxa"/>
            <w:vMerge/>
          </w:tcPr>
          <w:p w:rsidR="003F5233" w:rsidRDefault="003F5233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8" w:type="dxa"/>
            <w:gridSpan w:val="2"/>
          </w:tcPr>
          <w:p w:rsidR="003F5233" w:rsidRDefault="003F5233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Листового проката</w:t>
            </w:r>
          </w:p>
        </w:tc>
        <w:tc>
          <w:tcPr>
            <w:tcW w:w="3829" w:type="dxa"/>
            <w:gridSpan w:val="2"/>
          </w:tcPr>
          <w:p w:rsidR="003F5233" w:rsidRDefault="003F5233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Профильного проката</w:t>
            </w:r>
          </w:p>
        </w:tc>
      </w:tr>
      <w:tr w:rsidR="003F5233" w:rsidTr="003F5233">
        <w:tc>
          <w:tcPr>
            <w:tcW w:w="1914" w:type="dxa"/>
            <w:vMerge/>
          </w:tcPr>
          <w:p w:rsidR="003F5233" w:rsidRDefault="003F5233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3F5233" w:rsidRDefault="003F5233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Усл.ед</w:t>
            </w:r>
            <w:proofErr w:type="spellEnd"/>
          </w:p>
        </w:tc>
        <w:tc>
          <w:tcPr>
            <w:tcW w:w="1914" w:type="dxa"/>
          </w:tcPr>
          <w:p w:rsidR="003F5233" w:rsidRDefault="003F5233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914" w:type="dxa"/>
          </w:tcPr>
          <w:p w:rsidR="003F5233" w:rsidRDefault="003F5233" w:rsidP="00CF07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Усл.ед</w:t>
            </w:r>
            <w:proofErr w:type="spellEnd"/>
          </w:p>
        </w:tc>
        <w:tc>
          <w:tcPr>
            <w:tcW w:w="1915" w:type="dxa"/>
          </w:tcPr>
          <w:p w:rsidR="003F5233" w:rsidRDefault="003F5233" w:rsidP="00CF07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3F5233" w:rsidTr="003F5233">
        <w:tc>
          <w:tcPr>
            <w:tcW w:w="1914" w:type="dxa"/>
          </w:tcPr>
          <w:p w:rsidR="003F5233" w:rsidRDefault="003F5233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914" w:type="dxa"/>
          </w:tcPr>
          <w:p w:rsidR="003F5233" w:rsidRDefault="003F5233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144,96</w:t>
            </w:r>
          </w:p>
        </w:tc>
        <w:tc>
          <w:tcPr>
            <w:tcW w:w="1914" w:type="dxa"/>
          </w:tcPr>
          <w:p w:rsidR="003F5233" w:rsidRDefault="003F5233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914" w:type="dxa"/>
          </w:tcPr>
          <w:p w:rsidR="003F5233" w:rsidRDefault="003F5233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181,44</w:t>
            </w:r>
          </w:p>
        </w:tc>
        <w:tc>
          <w:tcPr>
            <w:tcW w:w="1915" w:type="dxa"/>
          </w:tcPr>
          <w:p w:rsidR="003F5233" w:rsidRDefault="003F5233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3F5233" w:rsidTr="003F5233">
        <w:tc>
          <w:tcPr>
            <w:tcW w:w="1914" w:type="dxa"/>
          </w:tcPr>
          <w:p w:rsidR="003F5233" w:rsidRDefault="003F5233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А40</w:t>
            </w:r>
          </w:p>
        </w:tc>
        <w:tc>
          <w:tcPr>
            <w:tcW w:w="1914" w:type="dxa"/>
          </w:tcPr>
          <w:p w:rsidR="003F5233" w:rsidRDefault="003F5233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183,36</w:t>
            </w:r>
          </w:p>
        </w:tc>
        <w:tc>
          <w:tcPr>
            <w:tcW w:w="1914" w:type="dxa"/>
          </w:tcPr>
          <w:p w:rsidR="003F5233" w:rsidRDefault="003F5233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26,49</w:t>
            </w:r>
          </w:p>
        </w:tc>
        <w:tc>
          <w:tcPr>
            <w:tcW w:w="1914" w:type="dxa"/>
          </w:tcPr>
          <w:p w:rsidR="003F5233" w:rsidRDefault="003F5233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205,44</w:t>
            </w:r>
          </w:p>
        </w:tc>
        <w:tc>
          <w:tcPr>
            <w:tcW w:w="1915" w:type="dxa"/>
          </w:tcPr>
          <w:p w:rsidR="003F5233" w:rsidRDefault="003F5233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13,23</w:t>
            </w:r>
          </w:p>
        </w:tc>
      </w:tr>
      <w:tr w:rsidR="003F5233" w:rsidTr="003F5233">
        <w:tc>
          <w:tcPr>
            <w:tcW w:w="1914" w:type="dxa"/>
          </w:tcPr>
          <w:p w:rsidR="003F5233" w:rsidRDefault="003F5233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Е36</w:t>
            </w:r>
          </w:p>
        </w:tc>
        <w:tc>
          <w:tcPr>
            <w:tcW w:w="1914" w:type="dxa"/>
          </w:tcPr>
          <w:p w:rsidR="003F5233" w:rsidRDefault="003F5233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173,76</w:t>
            </w:r>
          </w:p>
        </w:tc>
        <w:tc>
          <w:tcPr>
            <w:tcW w:w="1914" w:type="dxa"/>
          </w:tcPr>
          <w:p w:rsidR="003F5233" w:rsidRDefault="003F5233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19,87</w:t>
            </w:r>
          </w:p>
        </w:tc>
        <w:tc>
          <w:tcPr>
            <w:tcW w:w="1914" w:type="dxa"/>
          </w:tcPr>
          <w:p w:rsidR="003F5233" w:rsidRDefault="003F5233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199,68</w:t>
            </w:r>
          </w:p>
        </w:tc>
        <w:tc>
          <w:tcPr>
            <w:tcW w:w="1915" w:type="dxa"/>
          </w:tcPr>
          <w:p w:rsidR="003F5233" w:rsidRDefault="003F5233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10,10</w:t>
            </w:r>
          </w:p>
        </w:tc>
      </w:tr>
    </w:tbl>
    <w:p w:rsidR="003F5233" w:rsidRDefault="00552228" w:rsidP="0010421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52228" w:rsidRDefault="002E6A32" w:rsidP="002E6A3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2.3 </w:t>
      </w:r>
      <w:r w:rsidR="00552228">
        <w:rPr>
          <w:rFonts w:ascii="Times New Roman" w:hAnsi="Times New Roman" w:cs="Times New Roman"/>
          <w:sz w:val="28"/>
          <w:szCs w:val="28"/>
        </w:rPr>
        <w:t xml:space="preserve">Коэффициенты увеличения стоимости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К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с</m:t>
            </m:r>
          </m:sub>
        </m:sSub>
      </m:oMath>
      <w:r w:rsidR="00552228">
        <w:rPr>
          <w:rFonts w:ascii="Times New Roman" w:hAnsi="Times New Roman" w:cs="Times New Roman"/>
          <w:sz w:val="28"/>
          <w:szCs w:val="28"/>
        </w:rPr>
        <w:t xml:space="preserve"> и предела текучести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К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sub>
        </m:sSub>
      </m:oMath>
      <w:r w:rsidR="00552228">
        <w:rPr>
          <w:rFonts w:ascii="Times New Roman" w:hAnsi="Times New Roman" w:cs="Times New Roman"/>
          <w:sz w:val="28"/>
          <w:szCs w:val="28"/>
        </w:rPr>
        <w:t xml:space="preserve">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52228">
        <w:rPr>
          <w:rFonts w:ascii="Times New Roman" w:hAnsi="Times New Roman" w:cs="Times New Roman"/>
          <w:sz w:val="28"/>
          <w:szCs w:val="28"/>
        </w:rPr>
        <w:t>отношению к углеродистой стали</w:t>
      </w:r>
    </w:p>
    <w:tbl>
      <w:tblPr>
        <w:tblStyle w:val="a6"/>
        <w:tblW w:w="9747" w:type="dxa"/>
        <w:tblLook w:val="04A0" w:firstRow="1" w:lastRow="0" w:firstColumn="1" w:lastColumn="0" w:noHBand="0" w:noVBand="1"/>
      </w:tblPr>
      <w:tblGrid>
        <w:gridCol w:w="1407"/>
        <w:gridCol w:w="1126"/>
        <w:gridCol w:w="1124"/>
        <w:gridCol w:w="1155"/>
        <w:gridCol w:w="1157"/>
        <w:gridCol w:w="1161"/>
        <w:gridCol w:w="1135"/>
        <w:gridCol w:w="1482"/>
      </w:tblGrid>
      <w:tr w:rsidR="006F58BF" w:rsidTr="006F58BF">
        <w:tc>
          <w:tcPr>
            <w:tcW w:w="3657" w:type="dxa"/>
            <w:gridSpan w:val="3"/>
            <w:vMerge w:val="restart"/>
          </w:tcPr>
          <w:p w:rsidR="006F58BF" w:rsidRDefault="006F58BF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58BF" w:rsidRDefault="006F58BF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58BF" w:rsidRDefault="006F58BF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Марка материала</w:t>
            </w:r>
          </w:p>
        </w:tc>
        <w:tc>
          <w:tcPr>
            <w:tcW w:w="6090" w:type="dxa"/>
            <w:gridSpan w:val="5"/>
          </w:tcPr>
          <w:p w:rsidR="006F58BF" w:rsidRDefault="006F58BF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Коэффициент увеличения</w:t>
            </w:r>
          </w:p>
        </w:tc>
      </w:tr>
      <w:tr w:rsidR="006F58BF" w:rsidTr="006F58BF">
        <w:tc>
          <w:tcPr>
            <w:tcW w:w="3657" w:type="dxa"/>
            <w:gridSpan w:val="3"/>
            <w:vMerge/>
          </w:tcPr>
          <w:p w:rsidR="006F58BF" w:rsidRDefault="006F58BF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08" w:type="dxa"/>
            <w:gridSpan w:val="4"/>
          </w:tcPr>
          <w:p w:rsidR="006F58BF" w:rsidRDefault="006F58BF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Стоимости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К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с</m:t>
                  </m:r>
                </m:sub>
              </m:sSub>
            </m:oMath>
          </w:p>
        </w:tc>
        <w:tc>
          <w:tcPr>
            <w:tcW w:w="1482" w:type="dxa"/>
            <w:vMerge w:val="restart"/>
          </w:tcPr>
          <w:p w:rsidR="006F58BF" w:rsidRDefault="006F58BF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предела </w:t>
            </w:r>
          </w:p>
          <w:p w:rsidR="006F58BF" w:rsidRDefault="006F58BF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теку-</w:t>
            </w:r>
          </w:p>
          <w:p w:rsidR="006F58BF" w:rsidRDefault="006F58BF" w:rsidP="006F58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чести,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К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т</m:t>
                  </m:r>
                </m:sub>
              </m:sSub>
            </m:oMath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F58BF" w:rsidRDefault="006F58BF" w:rsidP="006F58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6F58BF" w:rsidTr="006F58BF">
        <w:tc>
          <w:tcPr>
            <w:tcW w:w="3657" w:type="dxa"/>
            <w:gridSpan w:val="3"/>
            <w:vMerge/>
          </w:tcPr>
          <w:p w:rsidR="006F58BF" w:rsidRDefault="006F58BF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2" w:type="dxa"/>
            <w:gridSpan w:val="2"/>
          </w:tcPr>
          <w:p w:rsidR="006F58BF" w:rsidRDefault="006F58BF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фиксированная</w:t>
            </w:r>
          </w:p>
        </w:tc>
        <w:tc>
          <w:tcPr>
            <w:tcW w:w="2296" w:type="dxa"/>
            <w:gridSpan w:val="2"/>
          </w:tcPr>
          <w:p w:rsidR="006F58BF" w:rsidRDefault="006F58BF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рыночная</w:t>
            </w:r>
          </w:p>
        </w:tc>
        <w:tc>
          <w:tcPr>
            <w:tcW w:w="1482" w:type="dxa"/>
            <w:vMerge/>
          </w:tcPr>
          <w:p w:rsidR="006F58BF" w:rsidRDefault="006F58BF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58BF" w:rsidTr="006F58BF">
        <w:trPr>
          <w:trHeight w:val="587"/>
        </w:trPr>
        <w:tc>
          <w:tcPr>
            <w:tcW w:w="3657" w:type="dxa"/>
            <w:gridSpan w:val="3"/>
            <w:vMerge/>
          </w:tcPr>
          <w:p w:rsidR="006F58BF" w:rsidRDefault="006F58BF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5" w:type="dxa"/>
          </w:tcPr>
          <w:p w:rsidR="006F58BF" w:rsidRDefault="006F58BF" w:rsidP="00CF07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Усл.ед</w:t>
            </w:r>
            <w:proofErr w:type="spellEnd"/>
          </w:p>
        </w:tc>
        <w:tc>
          <w:tcPr>
            <w:tcW w:w="1157" w:type="dxa"/>
          </w:tcPr>
          <w:p w:rsidR="006F58BF" w:rsidRDefault="006F58BF" w:rsidP="00CF07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161" w:type="dxa"/>
          </w:tcPr>
          <w:p w:rsidR="006F58BF" w:rsidRDefault="006F58BF" w:rsidP="00CF07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Усл.ед</w:t>
            </w:r>
            <w:proofErr w:type="spellEnd"/>
          </w:p>
        </w:tc>
        <w:tc>
          <w:tcPr>
            <w:tcW w:w="1135" w:type="dxa"/>
          </w:tcPr>
          <w:p w:rsidR="006F58BF" w:rsidRDefault="006F58BF" w:rsidP="00CF07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482" w:type="dxa"/>
            <w:vMerge/>
          </w:tcPr>
          <w:p w:rsidR="006F58BF" w:rsidRDefault="006F58BF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58BF" w:rsidTr="006F58BF">
        <w:tc>
          <w:tcPr>
            <w:tcW w:w="1407" w:type="dxa"/>
            <w:vMerge w:val="restart"/>
            <w:textDirection w:val="btLr"/>
          </w:tcPr>
          <w:p w:rsidR="006F58BF" w:rsidRDefault="006F58BF" w:rsidP="006F58BF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проката</w:t>
            </w:r>
          </w:p>
        </w:tc>
        <w:tc>
          <w:tcPr>
            <w:tcW w:w="1126" w:type="dxa"/>
            <w:vMerge w:val="restart"/>
            <w:textDirection w:val="btLr"/>
          </w:tcPr>
          <w:p w:rsidR="006F58BF" w:rsidRDefault="006F58BF" w:rsidP="006F58BF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листовой</w:t>
            </w:r>
          </w:p>
        </w:tc>
        <w:tc>
          <w:tcPr>
            <w:tcW w:w="1124" w:type="dxa"/>
          </w:tcPr>
          <w:p w:rsidR="006F58BF" w:rsidRDefault="006F58BF" w:rsidP="006F58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155" w:type="dxa"/>
          </w:tcPr>
          <w:p w:rsidR="006F58BF" w:rsidRDefault="006F58BF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144,96</w:t>
            </w:r>
          </w:p>
        </w:tc>
        <w:tc>
          <w:tcPr>
            <w:tcW w:w="1157" w:type="dxa"/>
          </w:tcPr>
          <w:p w:rsidR="006F58BF" w:rsidRDefault="006F58BF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61" w:type="dxa"/>
          </w:tcPr>
          <w:p w:rsidR="006F58BF" w:rsidRDefault="006F58BF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239,32</w:t>
            </w:r>
          </w:p>
        </w:tc>
        <w:tc>
          <w:tcPr>
            <w:tcW w:w="1135" w:type="dxa"/>
          </w:tcPr>
          <w:p w:rsidR="006F58BF" w:rsidRDefault="006F58BF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82" w:type="dxa"/>
          </w:tcPr>
          <w:p w:rsidR="006F58BF" w:rsidRDefault="006F58BF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6F58BF" w:rsidTr="006F58BF">
        <w:trPr>
          <w:trHeight w:val="460"/>
        </w:trPr>
        <w:tc>
          <w:tcPr>
            <w:tcW w:w="1407" w:type="dxa"/>
            <w:vMerge/>
            <w:textDirection w:val="btLr"/>
          </w:tcPr>
          <w:p w:rsidR="006F58BF" w:rsidRDefault="006F58BF" w:rsidP="006F58BF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6" w:type="dxa"/>
            <w:vMerge/>
            <w:textDirection w:val="btLr"/>
          </w:tcPr>
          <w:p w:rsidR="006F58BF" w:rsidRDefault="006F58BF" w:rsidP="006F58BF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4" w:type="dxa"/>
          </w:tcPr>
          <w:p w:rsidR="006F58BF" w:rsidRDefault="006F58BF" w:rsidP="006F58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А40</w:t>
            </w:r>
          </w:p>
        </w:tc>
        <w:tc>
          <w:tcPr>
            <w:tcW w:w="1155" w:type="dxa"/>
          </w:tcPr>
          <w:p w:rsidR="006F58BF" w:rsidRDefault="006F58BF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183,36</w:t>
            </w:r>
          </w:p>
        </w:tc>
        <w:tc>
          <w:tcPr>
            <w:tcW w:w="1157" w:type="dxa"/>
          </w:tcPr>
          <w:p w:rsidR="006F58BF" w:rsidRDefault="006F58BF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26,49</w:t>
            </w:r>
          </w:p>
        </w:tc>
        <w:tc>
          <w:tcPr>
            <w:tcW w:w="1161" w:type="dxa"/>
          </w:tcPr>
          <w:p w:rsidR="006F58BF" w:rsidRDefault="006F58BF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292,33</w:t>
            </w:r>
          </w:p>
        </w:tc>
        <w:tc>
          <w:tcPr>
            <w:tcW w:w="1135" w:type="dxa"/>
          </w:tcPr>
          <w:p w:rsidR="006F58BF" w:rsidRDefault="006F58BF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22,15</w:t>
            </w:r>
          </w:p>
        </w:tc>
        <w:tc>
          <w:tcPr>
            <w:tcW w:w="1482" w:type="dxa"/>
          </w:tcPr>
          <w:p w:rsidR="006F58BF" w:rsidRDefault="006F58BF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65,96</w:t>
            </w:r>
          </w:p>
        </w:tc>
      </w:tr>
      <w:tr w:rsidR="006F58BF" w:rsidTr="006F58BF">
        <w:trPr>
          <w:trHeight w:val="564"/>
        </w:trPr>
        <w:tc>
          <w:tcPr>
            <w:tcW w:w="1407" w:type="dxa"/>
            <w:vMerge/>
          </w:tcPr>
          <w:p w:rsidR="006F58BF" w:rsidRDefault="006F58BF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6" w:type="dxa"/>
            <w:vMerge/>
            <w:textDirection w:val="btLr"/>
          </w:tcPr>
          <w:p w:rsidR="006F58BF" w:rsidRDefault="006F58BF" w:rsidP="006F58BF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4" w:type="dxa"/>
          </w:tcPr>
          <w:p w:rsidR="006F58BF" w:rsidRDefault="006F58BF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Е36</w:t>
            </w:r>
          </w:p>
        </w:tc>
        <w:tc>
          <w:tcPr>
            <w:tcW w:w="1155" w:type="dxa"/>
          </w:tcPr>
          <w:p w:rsidR="006F58BF" w:rsidRDefault="006F58BF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173,76</w:t>
            </w:r>
          </w:p>
        </w:tc>
        <w:tc>
          <w:tcPr>
            <w:tcW w:w="1157" w:type="dxa"/>
          </w:tcPr>
          <w:p w:rsidR="006F58BF" w:rsidRDefault="006F58BF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19,87</w:t>
            </w:r>
          </w:p>
        </w:tc>
        <w:tc>
          <w:tcPr>
            <w:tcW w:w="1161" w:type="dxa"/>
          </w:tcPr>
          <w:p w:rsidR="006F58BF" w:rsidRDefault="006F58BF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273,70</w:t>
            </w:r>
          </w:p>
        </w:tc>
        <w:tc>
          <w:tcPr>
            <w:tcW w:w="1135" w:type="dxa"/>
          </w:tcPr>
          <w:p w:rsidR="006F58BF" w:rsidRDefault="006F58BF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14,37</w:t>
            </w:r>
          </w:p>
        </w:tc>
        <w:tc>
          <w:tcPr>
            <w:tcW w:w="1482" w:type="dxa"/>
          </w:tcPr>
          <w:p w:rsidR="006F58BF" w:rsidRDefault="006F58BF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51,06</w:t>
            </w:r>
          </w:p>
        </w:tc>
      </w:tr>
      <w:tr w:rsidR="006F58BF" w:rsidTr="006F58BF">
        <w:trPr>
          <w:trHeight w:val="558"/>
        </w:trPr>
        <w:tc>
          <w:tcPr>
            <w:tcW w:w="1407" w:type="dxa"/>
            <w:vMerge/>
          </w:tcPr>
          <w:p w:rsidR="006F58BF" w:rsidRDefault="006F58BF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6" w:type="dxa"/>
            <w:vMerge w:val="restart"/>
            <w:textDirection w:val="btLr"/>
          </w:tcPr>
          <w:p w:rsidR="006F58BF" w:rsidRDefault="006F58BF" w:rsidP="006F58BF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профильный</w:t>
            </w:r>
          </w:p>
        </w:tc>
        <w:tc>
          <w:tcPr>
            <w:tcW w:w="1124" w:type="dxa"/>
          </w:tcPr>
          <w:p w:rsidR="006F58BF" w:rsidRDefault="006F58BF" w:rsidP="00CF07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155" w:type="dxa"/>
          </w:tcPr>
          <w:p w:rsidR="006F58BF" w:rsidRDefault="006F58BF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181,44</w:t>
            </w:r>
          </w:p>
        </w:tc>
        <w:tc>
          <w:tcPr>
            <w:tcW w:w="1157" w:type="dxa"/>
          </w:tcPr>
          <w:p w:rsidR="006F58BF" w:rsidRDefault="006F58BF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61" w:type="dxa"/>
          </w:tcPr>
          <w:p w:rsidR="006F58BF" w:rsidRDefault="006F58BF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267,16</w:t>
            </w:r>
          </w:p>
        </w:tc>
        <w:tc>
          <w:tcPr>
            <w:tcW w:w="1135" w:type="dxa"/>
          </w:tcPr>
          <w:p w:rsidR="006F58BF" w:rsidRDefault="006F58BF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82" w:type="dxa"/>
          </w:tcPr>
          <w:p w:rsidR="006F58BF" w:rsidRDefault="006F58BF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6F58BF" w:rsidTr="006F58BF">
        <w:trPr>
          <w:trHeight w:val="707"/>
        </w:trPr>
        <w:tc>
          <w:tcPr>
            <w:tcW w:w="1407" w:type="dxa"/>
            <w:vMerge/>
          </w:tcPr>
          <w:p w:rsidR="006F58BF" w:rsidRDefault="006F58BF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6" w:type="dxa"/>
            <w:vMerge/>
          </w:tcPr>
          <w:p w:rsidR="006F58BF" w:rsidRDefault="006F58BF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4" w:type="dxa"/>
          </w:tcPr>
          <w:p w:rsidR="006F58BF" w:rsidRDefault="006F58BF" w:rsidP="00CF07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А40</w:t>
            </w:r>
          </w:p>
        </w:tc>
        <w:tc>
          <w:tcPr>
            <w:tcW w:w="1155" w:type="dxa"/>
          </w:tcPr>
          <w:p w:rsidR="006F58BF" w:rsidRDefault="006F58BF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205,44</w:t>
            </w:r>
          </w:p>
        </w:tc>
        <w:tc>
          <w:tcPr>
            <w:tcW w:w="1157" w:type="dxa"/>
          </w:tcPr>
          <w:p w:rsidR="006F58BF" w:rsidRDefault="006F58BF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13,23</w:t>
            </w:r>
          </w:p>
        </w:tc>
        <w:tc>
          <w:tcPr>
            <w:tcW w:w="1161" w:type="dxa"/>
          </w:tcPr>
          <w:p w:rsidR="006F58BF" w:rsidRDefault="006F58BF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314,12</w:t>
            </w:r>
          </w:p>
        </w:tc>
        <w:tc>
          <w:tcPr>
            <w:tcW w:w="1135" w:type="dxa"/>
          </w:tcPr>
          <w:p w:rsidR="006F58BF" w:rsidRDefault="006F58BF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17,58</w:t>
            </w:r>
          </w:p>
        </w:tc>
        <w:tc>
          <w:tcPr>
            <w:tcW w:w="1482" w:type="dxa"/>
          </w:tcPr>
          <w:p w:rsidR="006F58BF" w:rsidRDefault="006F58BF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65,96</w:t>
            </w:r>
          </w:p>
        </w:tc>
      </w:tr>
      <w:tr w:rsidR="006F58BF" w:rsidTr="006F58BF">
        <w:trPr>
          <w:trHeight w:val="691"/>
        </w:trPr>
        <w:tc>
          <w:tcPr>
            <w:tcW w:w="1407" w:type="dxa"/>
            <w:vMerge/>
          </w:tcPr>
          <w:p w:rsidR="006F58BF" w:rsidRDefault="006F58BF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6" w:type="dxa"/>
            <w:vMerge/>
          </w:tcPr>
          <w:p w:rsidR="006F58BF" w:rsidRDefault="006F58BF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4" w:type="dxa"/>
          </w:tcPr>
          <w:p w:rsidR="006F58BF" w:rsidRDefault="006F58BF" w:rsidP="00CF07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Е36</w:t>
            </w:r>
          </w:p>
        </w:tc>
        <w:tc>
          <w:tcPr>
            <w:tcW w:w="1155" w:type="dxa"/>
          </w:tcPr>
          <w:p w:rsidR="006F58BF" w:rsidRDefault="006F58BF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199,68</w:t>
            </w:r>
          </w:p>
        </w:tc>
        <w:tc>
          <w:tcPr>
            <w:tcW w:w="1157" w:type="dxa"/>
          </w:tcPr>
          <w:p w:rsidR="006F58BF" w:rsidRDefault="006F58BF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10,10</w:t>
            </w:r>
          </w:p>
        </w:tc>
        <w:tc>
          <w:tcPr>
            <w:tcW w:w="1161" w:type="dxa"/>
          </w:tcPr>
          <w:p w:rsidR="006F58BF" w:rsidRDefault="006F58BF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299,62</w:t>
            </w:r>
          </w:p>
        </w:tc>
        <w:tc>
          <w:tcPr>
            <w:tcW w:w="1135" w:type="dxa"/>
          </w:tcPr>
          <w:p w:rsidR="006F58BF" w:rsidRDefault="006F58BF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12,15</w:t>
            </w:r>
          </w:p>
        </w:tc>
        <w:tc>
          <w:tcPr>
            <w:tcW w:w="1482" w:type="dxa"/>
          </w:tcPr>
          <w:p w:rsidR="006F58BF" w:rsidRDefault="006F58BF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51,06</w:t>
            </w:r>
          </w:p>
        </w:tc>
      </w:tr>
    </w:tbl>
    <w:p w:rsidR="00552228" w:rsidRDefault="00552228" w:rsidP="0010421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3276C" w:rsidRDefault="0003276C" w:rsidP="0010421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3276C" w:rsidRDefault="0003276C" w:rsidP="0010421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3276C" w:rsidRDefault="0003276C" w:rsidP="0010421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3276C" w:rsidRDefault="002E6A32" w:rsidP="0010421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Таблица 2.4 </w:t>
      </w:r>
      <w:r w:rsidR="0003276C">
        <w:rPr>
          <w:rFonts w:ascii="Times New Roman" w:hAnsi="Times New Roman" w:cs="Times New Roman"/>
          <w:sz w:val="28"/>
          <w:szCs w:val="28"/>
        </w:rPr>
        <w:t>Средняя стоимость листового и профильного проката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03276C" w:rsidTr="000000C7">
        <w:tc>
          <w:tcPr>
            <w:tcW w:w="3190" w:type="dxa"/>
            <w:vMerge w:val="restart"/>
          </w:tcPr>
          <w:p w:rsidR="0003276C" w:rsidRDefault="0003276C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Марка материала</w:t>
            </w:r>
          </w:p>
        </w:tc>
        <w:tc>
          <w:tcPr>
            <w:tcW w:w="6381" w:type="dxa"/>
            <w:gridSpan w:val="2"/>
          </w:tcPr>
          <w:p w:rsidR="0003276C" w:rsidRDefault="0003276C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Средняя стоимость проката,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усл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ед.</w:t>
            </w:r>
          </w:p>
        </w:tc>
      </w:tr>
      <w:tr w:rsidR="0003276C" w:rsidTr="0003276C">
        <w:tc>
          <w:tcPr>
            <w:tcW w:w="3190" w:type="dxa"/>
            <w:vMerge/>
          </w:tcPr>
          <w:p w:rsidR="0003276C" w:rsidRDefault="0003276C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03276C" w:rsidRDefault="0003276C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листового</w:t>
            </w:r>
          </w:p>
        </w:tc>
        <w:tc>
          <w:tcPr>
            <w:tcW w:w="3191" w:type="dxa"/>
          </w:tcPr>
          <w:p w:rsidR="0003276C" w:rsidRDefault="0003276C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профильного</w:t>
            </w:r>
          </w:p>
        </w:tc>
      </w:tr>
      <w:tr w:rsidR="0003276C" w:rsidTr="0003276C">
        <w:tc>
          <w:tcPr>
            <w:tcW w:w="3190" w:type="dxa"/>
          </w:tcPr>
          <w:p w:rsidR="0003276C" w:rsidRDefault="0003276C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190" w:type="dxa"/>
            <w:vMerge w:val="restart"/>
          </w:tcPr>
          <w:p w:rsidR="0003276C" w:rsidRDefault="0003276C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276C" w:rsidRDefault="0003276C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268,45</w:t>
            </w:r>
          </w:p>
        </w:tc>
        <w:tc>
          <w:tcPr>
            <w:tcW w:w="3191" w:type="dxa"/>
            <w:vMerge w:val="restart"/>
          </w:tcPr>
          <w:p w:rsidR="0003276C" w:rsidRDefault="0003276C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276C" w:rsidRDefault="0003276C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293,63</w:t>
            </w:r>
          </w:p>
        </w:tc>
      </w:tr>
      <w:tr w:rsidR="0003276C" w:rsidTr="0003276C">
        <w:tc>
          <w:tcPr>
            <w:tcW w:w="3190" w:type="dxa"/>
          </w:tcPr>
          <w:p w:rsidR="0003276C" w:rsidRDefault="0003276C" w:rsidP="000327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А40</w:t>
            </w:r>
          </w:p>
        </w:tc>
        <w:tc>
          <w:tcPr>
            <w:tcW w:w="3190" w:type="dxa"/>
            <w:vMerge/>
          </w:tcPr>
          <w:p w:rsidR="0003276C" w:rsidRDefault="0003276C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  <w:vMerge/>
          </w:tcPr>
          <w:p w:rsidR="0003276C" w:rsidRDefault="0003276C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276C" w:rsidTr="0003276C">
        <w:tc>
          <w:tcPr>
            <w:tcW w:w="3190" w:type="dxa"/>
          </w:tcPr>
          <w:p w:rsidR="0003276C" w:rsidRDefault="0003276C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Е36</w:t>
            </w:r>
          </w:p>
        </w:tc>
        <w:tc>
          <w:tcPr>
            <w:tcW w:w="3190" w:type="dxa"/>
            <w:vMerge/>
          </w:tcPr>
          <w:p w:rsidR="0003276C" w:rsidRDefault="0003276C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  <w:vMerge/>
          </w:tcPr>
          <w:p w:rsidR="0003276C" w:rsidRDefault="0003276C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E6A32" w:rsidRDefault="002E6A32" w:rsidP="0010421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34323" w:rsidRPr="00D91F91" w:rsidRDefault="002E6A32" w:rsidP="0010421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2.5 Выбор экономически целесообразной марки материала для наружной обшивки корпуса судна</w:t>
      </w:r>
      <w:r w:rsidR="00534323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794"/>
        <w:gridCol w:w="2259"/>
        <w:gridCol w:w="2259"/>
        <w:gridCol w:w="2259"/>
      </w:tblGrid>
      <w:tr w:rsidR="00534323" w:rsidTr="0085225F">
        <w:tc>
          <w:tcPr>
            <w:tcW w:w="2392" w:type="dxa"/>
            <w:vMerge w:val="restart"/>
          </w:tcPr>
          <w:p w:rsidR="00534323" w:rsidRDefault="00534323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Расчетные</w:t>
            </w:r>
          </w:p>
          <w:p w:rsidR="00534323" w:rsidRDefault="00534323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параметры</w:t>
            </w:r>
          </w:p>
        </w:tc>
        <w:tc>
          <w:tcPr>
            <w:tcW w:w="7179" w:type="dxa"/>
            <w:gridSpan w:val="3"/>
          </w:tcPr>
          <w:p w:rsidR="00534323" w:rsidRDefault="00534323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Марка материала</w:t>
            </w:r>
          </w:p>
        </w:tc>
      </w:tr>
      <w:tr w:rsidR="00534323" w:rsidTr="00534323">
        <w:tc>
          <w:tcPr>
            <w:tcW w:w="2392" w:type="dxa"/>
            <w:vMerge/>
          </w:tcPr>
          <w:p w:rsidR="00534323" w:rsidRDefault="00534323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534323" w:rsidRDefault="00534323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93" w:type="dxa"/>
          </w:tcPr>
          <w:p w:rsidR="00534323" w:rsidRDefault="00534323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А40</w:t>
            </w:r>
          </w:p>
        </w:tc>
        <w:tc>
          <w:tcPr>
            <w:tcW w:w="2393" w:type="dxa"/>
          </w:tcPr>
          <w:p w:rsidR="00534323" w:rsidRDefault="00534323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Е36</w:t>
            </w:r>
          </w:p>
        </w:tc>
      </w:tr>
      <w:tr w:rsidR="00534323" w:rsidTr="00534323">
        <w:tc>
          <w:tcPr>
            <w:tcW w:w="2392" w:type="dxa"/>
          </w:tcPr>
          <w:p w:rsidR="00534323" w:rsidRDefault="005B4344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S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min</m:t>
                  </m:r>
                </m:sub>
              </m:sSub>
            </m:oMath>
            <w:r w:rsidR="00534323">
              <w:rPr>
                <w:rFonts w:ascii="Times New Roman" w:hAnsi="Times New Roman" w:cs="Times New Roman"/>
                <w:sz w:val="28"/>
                <w:szCs w:val="28"/>
              </w:rPr>
              <w:t>=0,04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L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ц</m:t>
                  </m:r>
                </m:sub>
              </m:sSub>
            </m:oMath>
            <w:r w:rsidR="00534323">
              <w:rPr>
                <w:rFonts w:ascii="Times New Roman" w:hAnsi="Times New Roman" w:cs="Times New Roman"/>
                <w:sz w:val="28"/>
                <w:szCs w:val="28"/>
              </w:rPr>
              <w:t>+6,0, мм</w:t>
            </w:r>
          </w:p>
        </w:tc>
        <w:tc>
          <w:tcPr>
            <w:tcW w:w="2393" w:type="dxa"/>
          </w:tcPr>
          <w:p w:rsidR="00534323" w:rsidRDefault="000F5A35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6,548</w:t>
            </w:r>
          </w:p>
        </w:tc>
        <w:tc>
          <w:tcPr>
            <w:tcW w:w="2393" w:type="dxa"/>
          </w:tcPr>
          <w:p w:rsidR="00534323" w:rsidRDefault="000F5A35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6,548</w:t>
            </w:r>
          </w:p>
        </w:tc>
        <w:tc>
          <w:tcPr>
            <w:tcW w:w="2393" w:type="dxa"/>
          </w:tcPr>
          <w:p w:rsidR="00534323" w:rsidRDefault="000F5A35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6,548</w:t>
            </w:r>
          </w:p>
        </w:tc>
      </w:tr>
      <w:tr w:rsidR="00534323" w:rsidTr="00534323">
        <w:tc>
          <w:tcPr>
            <w:tcW w:w="2392" w:type="dxa"/>
          </w:tcPr>
          <w:p w:rsidR="00534323" w:rsidRDefault="005B4344" w:rsidP="005343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S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расч.</m:t>
                  </m:r>
                </m:sub>
              </m:sSub>
            </m:oMath>
            <w:r w:rsidR="00534323">
              <w:rPr>
                <w:rFonts w:ascii="Times New Roman" w:hAnsi="Times New Roman" w:cs="Times New Roman"/>
                <w:sz w:val="28"/>
                <w:szCs w:val="28"/>
              </w:rPr>
              <w:t>=64,2а</w:t>
            </w:r>
            <m:oMath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radPr>
                <m:deg/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P</m:t>
                      </m:r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×</m:t>
                      </m:r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10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-3</m:t>
                          </m:r>
                        </m:sup>
                      </m:sSup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lang w:val="en-US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е</m:t>
                          </m:r>
                        </m:sub>
                      </m:sSub>
                    </m:den>
                  </m:f>
                </m:e>
              </m:rad>
              <m:r>
                <w:rPr>
                  <w:rFonts w:ascii="Cambria Math" w:hAnsi="Cambria Math" w:cs="Times New Roman"/>
                  <w:sz w:val="28"/>
                  <w:szCs w:val="28"/>
                </w:rPr>
                <m:t>++6,25, мм</m:t>
              </m:r>
            </m:oMath>
          </w:p>
        </w:tc>
        <w:tc>
          <w:tcPr>
            <w:tcW w:w="2393" w:type="dxa"/>
          </w:tcPr>
          <w:p w:rsidR="00534323" w:rsidRDefault="000F5A35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6,68</w:t>
            </w:r>
          </w:p>
        </w:tc>
        <w:tc>
          <w:tcPr>
            <w:tcW w:w="2393" w:type="dxa"/>
          </w:tcPr>
          <w:p w:rsidR="00534323" w:rsidRDefault="000F5A35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6,59</w:t>
            </w:r>
          </w:p>
        </w:tc>
        <w:tc>
          <w:tcPr>
            <w:tcW w:w="2393" w:type="dxa"/>
          </w:tcPr>
          <w:p w:rsidR="00534323" w:rsidRDefault="000F5A35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6,6</w:t>
            </w:r>
          </w:p>
        </w:tc>
      </w:tr>
      <w:tr w:rsidR="00534323" w:rsidTr="00534323">
        <w:tc>
          <w:tcPr>
            <w:tcW w:w="2392" w:type="dxa"/>
          </w:tcPr>
          <w:p w:rsidR="00534323" w:rsidRPr="000F5A35" w:rsidRDefault="000F5A35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Назначенная толщина,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S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мм</w:t>
            </w:r>
          </w:p>
        </w:tc>
        <w:tc>
          <w:tcPr>
            <w:tcW w:w="2393" w:type="dxa"/>
          </w:tcPr>
          <w:p w:rsidR="00534323" w:rsidRDefault="000F5A35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7,0</w:t>
            </w:r>
          </w:p>
        </w:tc>
        <w:tc>
          <w:tcPr>
            <w:tcW w:w="2393" w:type="dxa"/>
          </w:tcPr>
          <w:p w:rsidR="00534323" w:rsidRDefault="000F5A35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7,0</w:t>
            </w:r>
          </w:p>
        </w:tc>
        <w:tc>
          <w:tcPr>
            <w:tcW w:w="2393" w:type="dxa"/>
          </w:tcPr>
          <w:p w:rsidR="00534323" w:rsidRDefault="000F5A35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7,0</w:t>
            </w:r>
          </w:p>
        </w:tc>
      </w:tr>
      <w:tr w:rsidR="00534323" w:rsidTr="00534323">
        <w:trPr>
          <w:trHeight w:val="446"/>
        </w:trPr>
        <w:tc>
          <w:tcPr>
            <w:tcW w:w="2392" w:type="dxa"/>
          </w:tcPr>
          <w:p w:rsidR="00534323" w:rsidRDefault="000F5A35" w:rsidP="000F5A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Масса 1 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м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oMath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М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sub>
              </m:sSub>
            </m:oMath>
            <w:r>
              <w:rPr>
                <w:rFonts w:ascii="Times New Roman" w:hAnsi="Times New Roman" w:cs="Times New Roman"/>
                <w:sz w:val="28"/>
                <w:szCs w:val="28"/>
              </w:rPr>
              <w:t>,т</w:t>
            </w:r>
          </w:p>
        </w:tc>
        <w:tc>
          <w:tcPr>
            <w:tcW w:w="2393" w:type="dxa"/>
          </w:tcPr>
          <w:p w:rsidR="00534323" w:rsidRDefault="000F5A35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0,055</w:t>
            </w:r>
          </w:p>
        </w:tc>
        <w:tc>
          <w:tcPr>
            <w:tcW w:w="2393" w:type="dxa"/>
          </w:tcPr>
          <w:p w:rsidR="00534323" w:rsidRDefault="000F5A35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0,055</w:t>
            </w:r>
          </w:p>
        </w:tc>
        <w:tc>
          <w:tcPr>
            <w:tcW w:w="2393" w:type="dxa"/>
          </w:tcPr>
          <w:p w:rsidR="00534323" w:rsidRDefault="000F5A35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0,055</w:t>
            </w:r>
          </w:p>
        </w:tc>
      </w:tr>
      <w:tr w:rsidR="00534323" w:rsidTr="00534323">
        <w:tc>
          <w:tcPr>
            <w:tcW w:w="2392" w:type="dxa"/>
          </w:tcPr>
          <w:p w:rsidR="00534323" w:rsidRDefault="000F5A35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Стоимость 1 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м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oMath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С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М1</m:t>
                  </m:r>
                </m:sub>
              </m:sSub>
            </m:oMath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усл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ед.</w:t>
            </w:r>
          </w:p>
        </w:tc>
        <w:tc>
          <w:tcPr>
            <w:tcW w:w="2393" w:type="dxa"/>
          </w:tcPr>
          <w:p w:rsidR="00534323" w:rsidRDefault="00180C4D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15,73</w:t>
            </w:r>
          </w:p>
        </w:tc>
        <w:tc>
          <w:tcPr>
            <w:tcW w:w="2393" w:type="dxa"/>
          </w:tcPr>
          <w:p w:rsidR="00534323" w:rsidRDefault="00180C4D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19,17</w:t>
            </w:r>
          </w:p>
        </w:tc>
        <w:tc>
          <w:tcPr>
            <w:tcW w:w="2393" w:type="dxa"/>
          </w:tcPr>
          <w:p w:rsidR="00534323" w:rsidRDefault="00180C4D" w:rsidP="00104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18,06</w:t>
            </w:r>
          </w:p>
        </w:tc>
      </w:tr>
    </w:tbl>
    <w:p w:rsidR="00E94B8A" w:rsidRDefault="00E94B8A" w:rsidP="002E6A32">
      <w:pPr>
        <w:rPr>
          <w:rFonts w:ascii="Times New Roman" w:hAnsi="Times New Roman" w:cs="Times New Roman"/>
          <w:sz w:val="28"/>
          <w:szCs w:val="28"/>
        </w:rPr>
      </w:pPr>
    </w:p>
    <w:p w:rsidR="00301DDF" w:rsidRDefault="00E94B8A" w:rsidP="0010421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738082" cy="3030279"/>
            <wp:effectExtent l="19050" t="0" r="15018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E94B8A" w:rsidRDefault="002E6A32" w:rsidP="002E6A32">
      <w:pPr>
        <w:tabs>
          <w:tab w:val="left" w:pos="3935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Рис.1 </w:t>
      </w:r>
      <w:r w:rsidR="005B4344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ависимост</w:t>
      </w:r>
      <w:r w:rsidR="005B4344">
        <w:rPr>
          <w:rFonts w:ascii="Times New Roman" w:hAnsi="Times New Roman" w:cs="Times New Roman"/>
          <w:sz w:val="28"/>
          <w:szCs w:val="28"/>
        </w:rPr>
        <w:t>ь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изменения массы конструкции и ее стоимости по мере изменения предела текучести материала</w:t>
      </w:r>
    </w:p>
    <w:p w:rsidR="00301DDF" w:rsidRDefault="00301DDF" w:rsidP="00301DDF">
      <w:pPr>
        <w:tabs>
          <w:tab w:val="left" w:pos="3935"/>
        </w:tabs>
        <w:rPr>
          <w:rFonts w:ascii="Times New Roman" w:hAnsi="Times New Roman" w:cs="Times New Roman"/>
          <w:sz w:val="28"/>
          <w:szCs w:val="28"/>
        </w:rPr>
      </w:pPr>
    </w:p>
    <w:p w:rsidR="00301DDF" w:rsidRDefault="00775368" w:rsidP="00775368">
      <w:pPr>
        <w:tabs>
          <w:tab w:val="left" w:pos="393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Таблица 2.6 Таблица расчетов</w:t>
      </w:r>
    </w:p>
    <w:tbl>
      <w:tblPr>
        <w:tblStyle w:val="a6"/>
        <w:tblW w:w="9747" w:type="dxa"/>
        <w:tblLayout w:type="fixed"/>
        <w:tblLook w:val="04A0" w:firstRow="1" w:lastRow="0" w:firstColumn="1" w:lastColumn="0" w:noHBand="0" w:noVBand="1"/>
      </w:tblPr>
      <w:tblGrid>
        <w:gridCol w:w="1668"/>
        <w:gridCol w:w="992"/>
        <w:gridCol w:w="1134"/>
        <w:gridCol w:w="1134"/>
        <w:gridCol w:w="1417"/>
        <w:gridCol w:w="1560"/>
        <w:gridCol w:w="1842"/>
      </w:tblGrid>
      <w:tr w:rsidR="00301DDF" w:rsidTr="00301DDF">
        <w:tc>
          <w:tcPr>
            <w:tcW w:w="1668" w:type="dxa"/>
            <w:vMerge w:val="restart"/>
          </w:tcPr>
          <w:p w:rsidR="00301DDF" w:rsidRDefault="00301DDF" w:rsidP="00301DDF">
            <w:pPr>
              <w:tabs>
                <w:tab w:val="left" w:pos="393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Габариты</w:t>
            </w:r>
          </w:p>
          <w:p w:rsidR="00301DDF" w:rsidRDefault="00301DDF" w:rsidP="00301DDF">
            <w:pPr>
              <w:tabs>
                <w:tab w:val="left" w:pos="393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заказного</w:t>
            </w:r>
          </w:p>
          <w:p w:rsidR="00301DDF" w:rsidRDefault="00301DDF" w:rsidP="00301DDF">
            <w:pPr>
              <w:tabs>
                <w:tab w:val="left" w:pos="393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листа</w:t>
            </w:r>
          </w:p>
        </w:tc>
        <w:tc>
          <w:tcPr>
            <w:tcW w:w="3260" w:type="dxa"/>
            <w:gridSpan w:val="3"/>
          </w:tcPr>
          <w:p w:rsidR="00301DDF" w:rsidRDefault="00301DDF" w:rsidP="00301DDF">
            <w:pPr>
              <w:tabs>
                <w:tab w:val="left" w:pos="393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</w:tc>
        <w:tc>
          <w:tcPr>
            <w:tcW w:w="1417" w:type="dxa"/>
            <w:vMerge w:val="restart"/>
          </w:tcPr>
          <w:p w:rsidR="00301DDF" w:rsidRDefault="00301DDF" w:rsidP="00301DDF">
            <w:pPr>
              <w:tabs>
                <w:tab w:val="left" w:pos="393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Длина</w:t>
            </w:r>
          </w:p>
          <w:p w:rsidR="00301DDF" w:rsidRDefault="00301DDF" w:rsidP="00301DDF">
            <w:pPr>
              <w:tabs>
                <w:tab w:val="left" w:pos="393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сварных</w:t>
            </w:r>
          </w:p>
          <w:p w:rsidR="00301DDF" w:rsidRDefault="00301DDF" w:rsidP="00301DDF">
            <w:pPr>
              <w:tabs>
                <w:tab w:val="left" w:pos="393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швов, м</w:t>
            </w:r>
          </w:p>
        </w:tc>
        <w:tc>
          <w:tcPr>
            <w:tcW w:w="1560" w:type="dxa"/>
            <w:vMerge w:val="restart"/>
          </w:tcPr>
          <w:p w:rsidR="00301DDF" w:rsidRDefault="00301DDF" w:rsidP="00301DDF">
            <w:pPr>
              <w:tabs>
                <w:tab w:val="left" w:pos="393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Масса</w:t>
            </w:r>
          </w:p>
          <w:p w:rsidR="00301DDF" w:rsidRDefault="00301DDF" w:rsidP="00301DDF">
            <w:pPr>
              <w:tabs>
                <w:tab w:val="left" w:pos="393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наружной</w:t>
            </w:r>
          </w:p>
          <w:p w:rsidR="00301DDF" w:rsidRDefault="00301DDF" w:rsidP="00301DDF">
            <w:pPr>
              <w:tabs>
                <w:tab w:val="left" w:pos="393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обшивки,</w:t>
            </w:r>
          </w:p>
          <w:p w:rsidR="00301DDF" w:rsidRDefault="00301DDF" w:rsidP="00301DDF">
            <w:pPr>
              <w:tabs>
                <w:tab w:val="left" w:pos="393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1842" w:type="dxa"/>
            <w:vMerge w:val="restart"/>
          </w:tcPr>
          <w:p w:rsidR="00301DDF" w:rsidRDefault="00301DDF" w:rsidP="00301DDF">
            <w:pPr>
              <w:tabs>
                <w:tab w:val="left" w:pos="393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Стоимость</w:t>
            </w:r>
          </w:p>
          <w:p w:rsidR="00301DDF" w:rsidRDefault="00301DDF" w:rsidP="00301DDF">
            <w:pPr>
              <w:tabs>
                <w:tab w:val="left" w:pos="393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наружной</w:t>
            </w:r>
          </w:p>
          <w:p w:rsidR="00301DDF" w:rsidRDefault="00301DDF" w:rsidP="00301DDF">
            <w:pPr>
              <w:tabs>
                <w:tab w:val="left" w:pos="393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обшивки,</w:t>
            </w:r>
          </w:p>
          <w:p w:rsidR="00301DDF" w:rsidRDefault="00301DDF" w:rsidP="00301DDF">
            <w:pPr>
              <w:tabs>
                <w:tab w:val="left" w:pos="393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усл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ед.</w:t>
            </w:r>
          </w:p>
        </w:tc>
      </w:tr>
      <w:tr w:rsidR="00301DDF" w:rsidTr="00301DDF">
        <w:tc>
          <w:tcPr>
            <w:tcW w:w="1668" w:type="dxa"/>
            <w:vMerge/>
          </w:tcPr>
          <w:p w:rsidR="00301DDF" w:rsidRDefault="00301DDF" w:rsidP="00301DDF">
            <w:pPr>
              <w:tabs>
                <w:tab w:val="left" w:pos="393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301DDF" w:rsidRDefault="00301DDF" w:rsidP="00301DDF">
            <w:pPr>
              <w:tabs>
                <w:tab w:val="left" w:pos="393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пазов</w:t>
            </w:r>
          </w:p>
        </w:tc>
        <w:tc>
          <w:tcPr>
            <w:tcW w:w="1134" w:type="dxa"/>
          </w:tcPr>
          <w:p w:rsidR="00301DDF" w:rsidRDefault="00301DDF" w:rsidP="00301DDF">
            <w:pPr>
              <w:tabs>
                <w:tab w:val="left" w:pos="393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стыков</w:t>
            </w:r>
          </w:p>
        </w:tc>
        <w:tc>
          <w:tcPr>
            <w:tcW w:w="1134" w:type="dxa"/>
          </w:tcPr>
          <w:p w:rsidR="00301DDF" w:rsidRDefault="00301DDF" w:rsidP="00301DDF">
            <w:pPr>
              <w:tabs>
                <w:tab w:val="left" w:pos="393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листов</w:t>
            </w:r>
          </w:p>
        </w:tc>
        <w:tc>
          <w:tcPr>
            <w:tcW w:w="1417" w:type="dxa"/>
            <w:vMerge/>
          </w:tcPr>
          <w:p w:rsidR="00301DDF" w:rsidRDefault="00301DDF" w:rsidP="00301DDF">
            <w:pPr>
              <w:tabs>
                <w:tab w:val="left" w:pos="393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Merge/>
          </w:tcPr>
          <w:p w:rsidR="00301DDF" w:rsidRDefault="00301DDF" w:rsidP="00301DDF">
            <w:pPr>
              <w:tabs>
                <w:tab w:val="left" w:pos="393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vMerge/>
          </w:tcPr>
          <w:p w:rsidR="00301DDF" w:rsidRDefault="00301DDF" w:rsidP="00301DDF">
            <w:pPr>
              <w:tabs>
                <w:tab w:val="left" w:pos="393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1DDF" w:rsidTr="00301DDF">
        <w:trPr>
          <w:trHeight w:val="297"/>
        </w:trPr>
        <w:tc>
          <w:tcPr>
            <w:tcW w:w="1668" w:type="dxa"/>
            <w:vMerge w:val="restart"/>
          </w:tcPr>
          <w:p w:rsidR="00301DDF" w:rsidRDefault="00301DDF" w:rsidP="00301DDF">
            <w:pPr>
              <w:tabs>
                <w:tab w:val="left" w:pos="393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1800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×6000</m:t>
              </m:r>
            </m:oMath>
          </w:p>
        </w:tc>
        <w:tc>
          <w:tcPr>
            <w:tcW w:w="992" w:type="dxa"/>
            <w:vMerge w:val="restart"/>
          </w:tcPr>
          <w:p w:rsidR="00301DDF" w:rsidRDefault="00301DDF" w:rsidP="00301DDF">
            <w:pPr>
              <w:tabs>
                <w:tab w:val="left" w:pos="393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E5A0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vMerge w:val="restart"/>
          </w:tcPr>
          <w:p w:rsidR="00301DDF" w:rsidRDefault="00301DDF" w:rsidP="00301DDF">
            <w:pPr>
              <w:tabs>
                <w:tab w:val="left" w:pos="393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vMerge w:val="restart"/>
          </w:tcPr>
          <w:p w:rsidR="00301DDF" w:rsidRDefault="00301DDF" w:rsidP="00301DDF">
            <w:pPr>
              <w:tabs>
                <w:tab w:val="left" w:pos="393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82A1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17" w:type="dxa"/>
            <w:vMerge w:val="restart"/>
          </w:tcPr>
          <w:p w:rsidR="00301DDF" w:rsidRDefault="00582A1F" w:rsidP="00301DDF">
            <w:pPr>
              <w:tabs>
                <w:tab w:val="left" w:pos="393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176,6</w:t>
            </w:r>
          </w:p>
        </w:tc>
        <w:tc>
          <w:tcPr>
            <w:tcW w:w="1560" w:type="dxa"/>
          </w:tcPr>
          <w:p w:rsidR="00301DDF" w:rsidRDefault="00301DDF" w:rsidP="00301DDF">
            <w:pPr>
              <w:tabs>
                <w:tab w:val="left" w:pos="393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А=14,89</w:t>
            </w:r>
          </w:p>
        </w:tc>
        <w:tc>
          <w:tcPr>
            <w:tcW w:w="1842" w:type="dxa"/>
          </w:tcPr>
          <w:p w:rsidR="00301DDF" w:rsidRDefault="00301DDF" w:rsidP="001B6575">
            <w:pPr>
              <w:tabs>
                <w:tab w:val="left" w:pos="393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А=3549,18</w:t>
            </w:r>
          </w:p>
        </w:tc>
      </w:tr>
      <w:tr w:rsidR="00301DDF" w:rsidTr="00301DDF">
        <w:trPr>
          <w:trHeight w:val="295"/>
        </w:trPr>
        <w:tc>
          <w:tcPr>
            <w:tcW w:w="1668" w:type="dxa"/>
            <w:vMerge/>
          </w:tcPr>
          <w:p w:rsidR="00301DDF" w:rsidRDefault="00301DDF" w:rsidP="00301DDF">
            <w:pPr>
              <w:tabs>
                <w:tab w:val="left" w:pos="393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301DDF" w:rsidRDefault="00301DDF" w:rsidP="00301DDF">
            <w:pPr>
              <w:tabs>
                <w:tab w:val="left" w:pos="393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301DDF" w:rsidRDefault="00301DDF" w:rsidP="00301DDF">
            <w:pPr>
              <w:tabs>
                <w:tab w:val="left" w:pos="393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301DDF" w:rsidRDefault="00301DDF" w:rsidP="00301DDF">
            <w:pPr>
              <w:tabs>
                <w:tab w:val="left" w:pos="393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:rsidR="00301DDF" w:rsidRDefault="00301DDF" w:rsidP="00301DDF">
            <w:pPr>
              <w:tabs>
                <w:tab w:val="left" w:pos="393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01DDF" w:rsidRDefault="00301DDF" w:rsidP="00301DDF">
            <w:pPr>
              <w:tabs>
                <w:tab w:val="left" w:pos="393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А40=14,92</w:t>
            </w:r>
          </w:p>
        </w:tc>
        <w:tc>
          <w:tcPr>
            <w:tcW w:w="1842" w:type="dxa"/>
          </w:tcPr>
          <w:p w:rsidR="00301DDF" w:rsidRDefault="00301DDF" w:rsidP="00301DDF">
            <w:pPr>
              <w:tabs>
                <w:tab w:val="left" w:pos="393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А40=4332,92</w:t>
            </w:r>
          </w:p>
        </w:tc>
      </w:tr>
      <w:tr w:rsidR="00301DDF" w:rsidTr="00301DDF">
        <w:trPr>
          <w:trHeight w:val="295"/>
        </w:trPr>
        <w:tc>
          <w:tcPr>
            <w:tcW w:w="1668" w:type="dxa"/>
            <w:vMerge/>
          </w:tcPr>
          <w:p w:rsidR="00301DDF" w:rsidRDefault="00301DDF" w:rsidP="00301DDF">
            <w:pPr>
              <w:tabs>
                <w:tab w:val="left" w:pos="393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301DDF" w:rsidRDefault="00301DDF" w:rsidP="00301DDF">
            <w:pPr>
              <w:tabs>
                <w:tab w:val="left" w:pos="393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301DDF" w:rsidRDefault="00301DDF" w:rsidP="00301DDF">
            <w:pPr>
              <w:tabs>
                <w:tab w:val="left" w:pos="393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301DDF" w:rsidRDefault="00301DDF" w:rsidP="00301DDF">
            <w:pPr>
              <w:tabs>
                <w:tab w:val="left" w:pos="393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:rsidR="00301DDF" w:rsidRDefault="00301DDF" w:rsidP="00301DDF">
            <w:pPr>
              <w:tabs>
                <w:tab w:val="left" w:pos="393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01DDF" w:rsidRDefault="00301DDF" w:rsidP="00301DDF">
            <w:pPr>
              <w:tabs>
                <w:tab w:val="left" w:pos="393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Е36=14,91</w:t>
            </w:r>
          </w:p>
        </w:tc>
        <w:tc>
          <w:tcPr>
            <w:tcW w:w="1842" w:type="dxa"/>
          </w:tcPr>
          <w:p w:rsidR="00301DDF" w:rsidRDefault="00301DDF" w:rsidP="00301DDF">
            <w:pPr>
              <w:tabs>
                <w:tab w:val="left" w:pos="393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Е36=4080,87</w:t>
            </w:r>
          </w:p>
        </w:tc>
      </w:tr>
    </w:tbl>
    <w:p w:rsidR="00301DDF" w:rsidRDefault="00301DDF" w:rsidP="00301DDF">
      <w:pPr>
        <w:tabs>
          <w:tab w:val="left" w:pos="3935"/>
        </w:tabs>
        <w:rPr>
          <w:rFonts w:ascii="Times New Roman" w:hAnsi="Times New Roman" w:cs="Times New Roman"/>
          <w:sz w:val="28"/>
          <w:szCs w:val="28"/>
        </w:rPr>
      </w:pPr>
    </w:p>
    <w:p w:rsidR="00301DDF" w:rsidRDefault="00A67E5C" w:rsidP="00301DDF">
      <w:pPr>
        <w:tabs>
          <w:tab w:val="left" w:pos="3935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329127" cy="6681292"/>
            <wp:effectExtent l="19050" t="0" r="4873" b="0"/>
            <wp:docPr id="2" name="Рисунок 1" descr="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28639" cy="6680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7E5C" w:rsidRPr="00775368" w:rsidRDefault="00A67E5C" w:rsidP="00301DDF">
      <w:pPr>
        <w:tabs>
          <w:tab w:val="left" w:pos="3935"/>
        </w:tabs>
        <w:rPr>
          <w:rFonts w:ascii="Times New Roman" w:hAnsi="Times New Roman" w:cs="Times New Roman"/>
          <w:sz w:val="28"/>
          <w:szCs w:val="28"/>
        </w:rPr>
      </w:pPr>
    </w:p>
    <w:p w:rsidR="00496741" w:rsidRPr="002372A3" w:rsidRDefault="00A67E5C" w:rsidP="00301DDF">
      <w:pPr>
        <w:tabs>
          <w:tab w:val="left" w:pos="393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Вывод</w:t>
      </w:r>
      <w:r w:rsidRPr="002372A3">
        <w:rPr>
          <w:rFonts w:ascii="Times New Roman" w:hAnsi="Times New Roman" w:cs="Times New Roman"/>
          <w:sz w:val="28"/>
          <w:szCs w:val="28"/>
        </w:rPr>
        <w:t>:</w:t>
      </w:r>
      <w:r w:rsidR="00775368">
        <w:rPr>
          <w:rFonts w:ascii="Times New Roman" w:hAnsi="Times New Roman" w:cs="Times New Roman"/>
          <w:sz w:val="28"/>
          <w:szCs w:val="28"/>
        </w:rPr>
        <w:t xml:space="preserve"> в ходе данной работы мы получили характеристики марок сталей А, А40, Е36. По полученным данным видно, что представленные стали по сравнению со сталью марки А имеют большую стоимость</w:t>
      </w:r>
      <w:r w:rsidR="00260D9A">
        <w:rPr>
          <w:rFonts w:ascii="Times New Roman" w:hAnsi="Times New Roman" w:cs="Times New Roman"/>
          <w:sz w:val="28"/>
          <w:szCs w:val="28"/>
        </w:rPr>
        <w:t>, но и большую прочность и предел текучести. Из экономической целесообразности выбираем сталь марки Е36, так как у нее стоимость меньше, чем у стали марки А40, при том, что она незначительно уступает по прочности.</w:t>
      </w:r>
    </w:p>
    <w:p w:rsidR="00496741" w:rsidRPr="002372A3" w:rsidRDefault="00496741">
      <w:pPr>
        <w:rPr>
          <w:rFonts w:ascii="Times New Roman" w:hAnsi="Times New Roman" w:cs="Times New Roman"/>
          <w:sz w:val="28"/>
          <w:szCs w:val="28"/>
        </w:rPr>
      </w:pPr>
      <w:r w:rsidRPr="002372A3">
        <w:rPr>
          <w:rFonts w:ascii="Times New Roman" w:hAnsi="Times New Roman" w:cs="Times New Roman"/>
          <w:sz w:val="28"/>
          <w:szCs w:val="28"/>
        </w:rPr>
        <w:br w:type="page"/>
      </w:r>
    </w:p>
    <w:p w:rsidR="00A67E5C" w:rsidRDefault="00496741" w:rsidP="00496741">
      <w:pPr>
        <w:tabs>
          <w:tab w:val="left" w:pos="3935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Литература</w:t>
      </w:r>
    </w:p>
    <w:p w:rsidR="00496741" w:rsidRPr="002372A3" w:rsidRDefault="002372A3" w:rsidP="002372A3">
      <w:pPr>
        <w:tabs>
          <w:tab w:val="left" w:pos="3935"/>
        </w:tabs>
        <w:rPr>
          <w:rFonts w:ascii="Times New Roman" w:hAnsi="Times New Roman" w:cs="Times New Roman"/>
          <w:sz w:val="28"/>
          <w:szCs w:val="28"/>
        </w:rPr>
      </w:pPr>
      <w:r w:rsidRPr="002372A3">
        <w:rPr>
          <w:rFonts w:ascii="Times New Roman" w:hAnsi="Times New Roman" w:cs="Times New Roman"/>
          <w:sz w:val="28"/>
          <w:szCs w:val="28"/>
        </w:rPr>
        <w:t>1.</w:t>
      </w:r>
      <w:r w:rsidR="00496741" w:rsidRPr="002372A3">
        <w:rPr>
          <w:rFonts w:ascii="Times New Roman" w:hAnsi="Times New Roman" w:cs="Times New Roman"/>
          <w:sz w:val="28"/>
          <w:szCs w:val="28"/>
        </w:rPr>
        <w:t>Бурмистров Е.Г. Механизация и автоматизация судостроительно- судоремонтного производства (МАССП)- Е.Г.Бурмистров</w:t>
      </w:r>
    </w:p>
    <w:sectPr w:rsidR="00496741" w:rsidRPr="002372A3" w:rsidSect="009271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F701B2"/>
    <w:multiLevelType w:val="hybridMultilevel"/>
    <w:tmpl w:val="210898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69CB"/>
    <w:rsid w:val="0003276C"/>
    <w:rsid w:val="000F5A35"/>
    <w:rsid w:val="0010421D"/>
    <w:rsid w:val="00180C4D"/>
    <w:rsid w:val="001A5068"/>
    <w:rsid w:val="001E5A03"/>
    <w:rsid w:val="002372A3"/>
    <w:rsid w:val="00260D9A"/>
    <w:rsid w:val="002E6A32"/>
    <w:rsid w:val="00301DDF"/>
    <w:rsid w:val="00340EB8"/>
    <w:rsid w:val="003F5233"/>
    <w:rsid w:val="00496741"/>
    <w:rsid w:val="00534323"/>
    <w:rsid w:val="00552228"/>
    <w:rsid w:val="00582A1F"/>
    <w:rsid w:val="005B4344"/>
    <w:rsid w:val="005F7B8F"/>
    <w:rsid w:val="00673FE4"/>
    <w:rsid w:val="006A500D"/>
    <w:rsid w:val="006F58BF"/>
    <w:rsid w:val="00775368"/>
    <w:rsid w:val="00821D68"/>
    <w:rsid w:val="00860AA8"/>
    <w:rsid w:val="00927171"/>
    <w:rsid w:val="00A67E5C"/>
    <w:rsid w:val="00C30CE2"/>
    <w:rsid w:val="00D369CB"/>
    <w:rsid w:val="00D91F91"/>
    <w:rsid w:val="00E11D48"/>
    <w:rsid w:val="00E837AF"/>
    <w:rsid w:val="00E94B8A"/>
    <w:rsid w:val="00EC44C5"/>
    <w:rsid w:val="00F43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1405F"/>
  <w15:docId w15:val="{0E8711FB-BC34-4E85-A9C2-F3C7BA7B3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271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369CB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D369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369CB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10421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List Paragraph"/>
    <w:basedOn w:val="a"/>
    <w:uiPriority w:val="34"/>
    <w:qFormat/>
    <w:rsid w:val="004967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marker>
            <c:symbol val="none"/>
          </c:marker>
          <c:cat>
            <c:numRef>
              <c:f>Лист1!$A$2:$A$7</c:f>
              <c:numCache>
                <c:formatCode>General</c:formatCode>
                <c:ptCount val="6"/>
                <c:pt idx="0">
                  <c:v>235</c:v>
                </c:pt>
                <c:pt idx="1">
                  <c:v>355</c:v>
                </c:pt>
                <c:pt idx="2">
                  <c:v>390</c:v>
                </c:pt>
              </c:numCache>
            </c:num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0</c:v>
                </c:pt>
                <c:pt idx="1">
                  <c:v>51.06</c:v>
                </c:pt>
                <c:pt idx="2">
                  <c:v>65.959999999999994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F7B3-4667-892F-A8F3A92A7D2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hiLowLines/>
        <c:smooth val="0"/>
        <c:axId val="65846272"/>
        <c:axId val="67212800"/>
      </c:lineChart>
      <c:catAx>
        <c:axId val="65846272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ru-RU"/>
                  <a:t>Предел текучести материала, </a:t>
                </a:r>
                <a:r>
                  <a:rPr lang="en-US"/>
                  <a:t>R</a:t>
                </a:r>
                <a:r>
                  <a:rPr lang="ru-RU"/>
                  <a:t>е,</a:t>
                </a:r>
                <a:r>
                  <a:rPr lang="ru-RU" baseline="0"/>
                  <a:t> МПа</a:t>
                </a:r>
                <a:endParaRPr lang="ru-RU"/>
              </a:p>
            </c:rich>
          </c:tx>
          <c:layout>
            <c:manualLayout>
              <c:xMode val="edge"/>
              <c:yMode val="edge"/>
              <c:x val="0.51612198063462167"/>
              <c:y val="0.8166466691663542"/>
            </c:manualLayout>
          </c:layout>
          <c:overlay val="0"/>
        </c:title>
        <c:numFmt formatCode="General" sourceLinked="1"/>
        <c:majorTickMark val="none"/>
        <c:minorTickMark val="none"/>
        <c:tickLblPos val="nextTo"/>
        <c:crossAx val="67212800"/>
        <c:crosses val="autoZero"/>
        <c:auto val="1"/>
        <c:lblAlgn val="ctr"/>
        <c:lblOffset val="100"/>
        <c:noMultiLvlLbl val="0"/>
      </c:catAx>
      <c:valAx>
        <c:axId val="67212800"/>
        <c:scaling>
          <c:orientation val="minMax"/>
        </c:scaling>
        <c:delete val="0"/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ru-RU"/>
                  <a:t>увеличение, %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6584627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6</Pages>
  <Words>487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Elizaveta</dc:creator>
  <cp:keywords/>
  <dc:description/>
  <cp:lastModifiedBy>Frodo Begins</cp:lastModifiedBy>
  <cp:revision>21</cp:revision>
  <dcterms:created xsi:type="dcterms:W3CDTF">2018-02-19T18:34:00Z</dcterms:created>
  <dcterms:modified xsi:type="dcterms:W3CDTF">2018-12-24T11:56:00Z</dcterms:modified>
</cp:coreProperties>
</file>