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Федеральное агентство морского и речного транспорта</w:t>
      </w: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«Волжский государственный университет водного транспорта»</w:t>
      </w: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Кафедра экономики и менеджмента</w:t>
      </w: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jc w:val="center"/>
        <w:rPr>
          <w:rFonts w:ascii="Times New Roman" w:hAnsi="Times New Roman" w:cs="Times New Roman"/>
          <w:sz w:val="28"/>
          <w:szCs w:val="28"/>
        </w:rPr>
      </w:pP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Курсовая работа по дисциплине «Менеджмент»</w:t>
      </w: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На тему: «Экономический механизм управления предприятием»</w:t>
      </w: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(на примере:</w:t>
      </w:r>
      <w:r w:rsidR="0086707A" w:rsidRPr="0086707A">
        <w:rPr>
          <w:rFonts w:ascii="Times New Roman" w:hAnsi="Times New Roman" w:cs="Times New Roman"/>
          <w:sz w:val="28"/>
          <w:szCs w:val="28"/>
        </w:rPr>
        <w:t xml:space="preserve"> </w:t>
      </w:r>
      <w:r w:rsidR="0086707A" w:rsidRPr="00314808">
        <w:rPr>
          <w:rFonts w:ascii="Times New Roman" w:hAnsi="Times New Roman" w:cs="Times New Roman"/>
          <w:sz w:val="28"/>
          <w:szCs w:val="28"/>
        </w:rPr>
        <w:t>-</w:t>
      </w:r>
      <w:r w:rsidR="0086707A">
        <w:rPr>
          <w:rFonts w:ascii="Times New Roman" w:hAnsi="Times New Roman" w:cs="Times New Roman"/>
          <w:sz w:val="28"/>
          <w:szCs w:val="28"/>
        </w:rPr>
        <w:t xml:space="preserve"> </w:t>
      </w:r>
      <w:r w:rsidR="0086707A" w:rsidRPr="00314808">
        <w:rPr>
          <w:rFonts w:ascii="Times New Roman" w:hAnsi="Times New Roman" w:cs="Times New Roman"/>
          <w:sz w:val="28"/>
          <w:szCs w:val="28"/>
        </w:rPr>
        <w:t>ПАО «Компания «Сухой»</w:t>
      </w:r>
      <w:r w:rsidRPr="00314808">
        <w:rPr>
          <w:rFonts w:ascii="Times New Roman" w:hAnsi="Times New Roman" w:cs="Times New Roman"/>
          <w:sz w:val="28"/>
          <w:szCs w:val="28"/>
        </w:rPr>
        <w:t>)</w:t>
      </w: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ind w:left="4962" w:right="141" w:firstLine="141"/>
        <w:rPr>
          <w:rFonts w:ascii="Times New Roman" w:hAnsi="Times New Roman" w:cs="Times New Roman"/>
          <w:sz w:val="28"/>
          <w:szCs w:val="28"/>
        </w:rPr>
      </w:pPr>
    </w:p>
    <w:p w:rsidR="00F14E65" w:rsidRPr="00314808" w:rsidRDefault="00F14E65" w:rsidP="00314808">
      <w:pPr>
        <w:spacing w:after="0" w:line="360" w:lineRule="auto"/>
        <w:ind w:left="4962" w:right="141" w:firstLine="141"/>
        <w:rPr>
          <w:rFonts w:ascii="Times New Roman" w:hAnsi="Times New Roman" w:cs="Times New Roman"/>
          <w:sz w:val="28"/>
          <w:szCs w:val="28"/>
        </w:rPr>
      </w:pPr>
      <w:r w:rsidRPr="00314808">
        <w:rPr>
          <w:rFonts w:ascii="Times New Roman" w:hAnsi="Times New Roman" w:cs="Times New Roman"/>
          <w:sz w:val="28"/>
          <w:szCs w:val="28"/>
        </w:rPr>
        <w:t xml:space="preserve">Выполнил: </w:t>
      </w:r>
    </w:p>
    <w:p w:rsidR="00F14E65" w:rsidRPr="00314808" w:rsidRDefault="00F14E65" w:rsidP="00314808">
      <w:pPr>
        <w:spacing w:after="0" w:line="360" w:lineRule="auto"/>
        <w:ind w:left="4962" w:right="141" w:firstLine="141"/>
        <w:rPr>
          <w:rFonts w:ascii="Times New Roman" w:hAnsi="Times New Roman" w:cs="Times New Roman"/>
          <w:sz w:val="28"/>
          <w:szCs w:val="28"/>
        </w:rPr>
      </w:pPr>
      <w:r w:rsidRPr="00314808">
        <w:rPr>
          <w:rFonts w:ascii="Times New Roman" w:hAnsi="Times New Roman" w:cs="Times New Roman"/>
          <w:sz w:val="28"/>
          <w:szCs w:val="28"/>
        </w:rPr>
        <w:t>Иванушкина Елизавета Александровна</w:t>
      </w:r>
    </w:p>
    <w:p w:rsidR="00F14E65" w:rsidRPr="00314808" w:rsidRDefault="00F14E65" w:rsidP="00314808">
      <w:pPr>
        <w:spacing w:after="0" w:line="360" w:lineRule="auto"/>
        <w:ind w:left="4962" w:right="141" w:firstLine="141"/>
        <w:rPr>
          <w:rFonts w:ascii="Times New Roman" w:hAnsi="Times New Roman" w:cs="Times New Roman"/>
          <w:sz w:val="28"/>
          <w:szCs w:val="28"/>
        </w:rPr>
      </w:pPr>
      <w:r w:rsidRPr="00314808">
        <w:rPr>
          <w:rFonts w:ascii="Times New Roman" w:hAnsi="Times New Roman" w:cs="Times New Roman"/>
          <w:sz w:val="28"/>
          <w:szCs w:val="28"/>
        </w:rPr>
        <w:t>2 курса, группа ДБЭ-22</w:t>
      </w:r>
    </w:p>
    <w:p w:rsidR="00F14E65" w:rsidRPr="00314808" w:rsidRDefault="00F14E65" w:rsidP="00314808">
      <w:pPr>
        <w:spacing w:after="0" w:line="360" w:lineRule="auto"/>
        <w:ind w:left="4962" w:right="141" w:firstLine="141"/>
        <w:rPr>
          <w:rFonts w:ascii="Times New Roman" w:hAnsi="Times New Roman" w:cs="Times New Roman"/>
          <w:sz w:val="28"/>
          <w:szCs w:val="28"/>
        </w:rPr>
      </w:pPr>
      <w:r w:rsidRPr="00314808">
        <w:rPr>
          <w:rFonts w:ascii="Times New Roman" w:hAnsi="Times New Roman" w:cs="Times New Roman"/>
          <w:sz w:val="28"/>
          <w:szCs w:val="28"/>
        </w:rPr>
        <w:t>Проверил:</w:t>
      </w:r>
    </w:p>
    <w:p w:rsidR="00F14E65" w:rsidRPr="00314808" w:rsidRDefault="00F14E65" w:rsidP="00314808">
      <w:pPr>
        <w:spacing w:after="0" w:line="360" w:lineRule="auto"/>
        <w:ind w:left="4962" w:right="141" w:firstLine="141"/>
        <w:rPr>
          <w:rFonts w:ascii="Times New Roman" w:hAnsi="Times New Roman" w:cs="Times New Roman"/>
          <w:sz w:val="28"/>
          <w:szCs w:val="28"/>
        </w:rPr>
      </w:pPr>
      <w:r w:rsidRPr="00314808">
        <w:rPr>
          <w:rFonts w:ascii="Times New Roman" w:hAnsi="Times New Roman" w:cs="Times New Roman"/>
          <w:sz w:val="28"/>
          <w:szCs w:val="28"/>
        </w:rPr>
        <w:t>к.э.н.,доцент Долгушев Д.С.</w:t>
      </w:r>
    </w:p>
    <w:p w:rsidR="00F14E65" w:rsidRPr="00314808" w:rsidRDefault="00F14E65" w:rsidP="00314808">
      <w:pPr>
        <w:spacing w:after="0" w:line="360" w:lineRule="auto"/>
        <w:jc w:val="right"/>
        <w:rPr>
          <w:rFonts w:ascii="Times New Roman" w:hAnsi="Times New Roman" w:cs="Times New Roman"/>
          <w:sz w:val="28"/>
          <w:szCs w:val="28"/>
        </w:rPr>
      </w:pPr>
    </w:p>
    <w:p w:rsidR="00F14E65" w:rsidRPr="00314808" w:rsidRDefault="00F14E65" w:rsidP="00314808">
      <w:pPr>
        <w:spacing w:after="0" w:line="360" w:lineRule="auto"/>
        <w:jc w:val="right"/>
        <w:rPr>
          <w:rFonts w:ascii="Times New Roman" w:hAnsi="Times New Roman" w:cs="Times New Roman"/>
          <w:sz w:val="28"/>
          <w:szCs w:val="28"/>
        </w:rPr>
      </w:pPr>
    </w:p>
    <w:p w:rsidR="00F14E65" w:rsidRPr="00314808" w:rsidRDefault="00F14E65" w:rsidP="00314808">
      <w:pPr>
        <w:spacing w:after="0" w:line="360" w:lineRule="auto"/>
        <w:jc w:val="right"/>
        <w:rPr>
          <w:rFonts w:ascii="Times New Roman" w:hAnsi="Times New Roman" w:cs="Times New Roman"/>
          <w:sz w:val="28"/>
          <w:szCs w:val="28"/>
        </w:rPr>
      </w:pPr>
    </w:p>
    <w:p w:rsidR="00F14E65" w:rsidRPr="00314808" w:rsidRDefault="00F14E65" w:rsidP="00314808">
      <w:pPr>
        <w:spacing w:after="0" w:line="360" w:lineRule="auto"/>
        <w:jc w:val="right"/>
        <w:rPr>
          <w:rFonts w:ascii="Times New Roman" w:hAnsi="Times New Roman" w:cs="Times New Roman"/>
          <w:sz w:val="28"/>
          <w:szCs w:val="28"/>
        </w:rPr>
      </w:pPr>
    </w:p>
    <w:p w:rsidR="00F14E65" w:rsidRPr="00314808" w:rsidRDefault="00F14E65" w:rsidP="00314808">
      <w:pPr>
        <w:spacing w:after="0" w:line="360" w:lineRule="auto"/>
        <w:jc w:val="right"/>
        <w:rPr>
          <w:rFonts w:ascii="Times New Roman" w:hAnsi="Times New Roman" w:cs="Times New Roman"/>
          <w:sz w:val="28"/>
          <w:szCs w:val="28"/>
        </w:rPr>
      </w:pP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г. Нижний Новгород</w:t>
      </w:r>
    </w:p>
    <w:p w:rsidR="00F14E65" w:rsidRPr="00314808" w:rsidRDefault="00F14E65" w:rsidP="00314808">
      <w:pPr>
        <w:spacing w:after="0" w:line="360" w:lineRule="auto"/>
        <w:jc w:val="center"/>
        <w:rPr>
          <w:rFonts w:ascii="Times New Roman" w:hAnsi="Times New Roman" w:cs="Times New Roman"/>
          <w:sz w:val="28"/>
          <w:szCs w:val="28"/>
        </w:rPr>
      </w:pPr>
      <w:r w:rsidRPr="00314808">
        <w:rPr>
          <w:rFonts w:ascii="Times New Roman" w:hAnsi="Times New Roman" w:cs="Times New Roman"/>
          <w:sz w:val="28"/>
          <w:szCs w:val="28"/>
        </w:rPr>
        <w:t>2017г.</w:t>
      </w:r>
    </w:p>
    <w:p w:rsidR="00F14E65" w:rsidRPr="00314808" w:rsidRDefault="00F14E65" w:rsidP="00314808">
      <w:p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lastRenderedPageBreak/>
        <w:t xml:space="preserve">Содержание </w:t>
      </w:r>
    </w:p>
    <w:p w:rsidR="00F14E65" w:rsidRPr="00314808" w:rsidRDefault="00F14E65" w:rsidP="00314808">
      <w:pPr>
        <w:spacing w:after="0" w:line="360" w:lineRule="auto"/>
        <w:jc w:val="center"/>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r w:rsidRPr="00314808">
        <w:rPr>
          <w:rFonts w:ascii="Times New Roman" w:hAnsi="Times New Roman" w:cs="Times New Roman"/>
          <w:sz w:val="28"/>
          <w:szCs w:val="28"/>
        </w:rPr>
        <w:t>Введение…………………………………………………………………………3</w:t>
      </w:r>
    </w:p>
    <w:p w:rsidR="00F14E65" w:rsidRPr="00314808" w:rsidRDefault="00F14E65" w:rsidP="00314808">
      <w:pPr>
        <w:spacing w:after="0" w:line="360" w:lineRule="auto"/>
        <w:rPr>
          <w:rFonts w:ascii="Times New Roman" w:hAnsi="Times New Roman" w:cs="Times New Roman"/>
          <w:sz w:val="28"/>
          <w:szCs w:val="28"/>
        </w:rPr>
      </w:pPr>
      <w:r w:rsidRPr="00314808">
        <w:rPr>
          <w:rFonts w:ascii="Times New Roman" w:hAnsi="Times New Roman" w:cs="Times New Roman"/>
          <w:sz w:val="28"/>
          <w:szCs w:val="28"/>
        </w:rPr>
        <w:t xml:space="preserve">Глава </w:t>
      </w:r>
      <w:r w:rsidRPr="00314808">
        <w:rPr>
          <w:rFonts w:ascii="Times New Roman" w:hAnsi="Times New Roman" w:cs="Times New Roman"/>
          <w:sz w:val="28"/>
          <w:szCs w:val="28"/>
          <w:lang w:val="en-US"/>
        </w:rPr>
        <w:t>I</w:t>
      </w:r>
      <w:r w:rsidRPr="00314808">
        <w:rPr>
          <w:rFonts w:ascii="Times New Roman" w:hAnsi="Times New Roman" w:cs="Times New Roman"/>
          <w:sz w:val="28"/>
          <w:szCs w:val="28"/>
        </w:rPr>
        <w:t xml:space="preserve"> Внутрифирменное управление</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1.1 Принципы…………………………………………………………</w:t>
      </w:r>
      <w:r w:rsidR="00190B93">
        <w:rPr>
          <w:rFonts w:ascii="Times New Roman" w:hAnsi="Times New Roman" w:cs="Times New Roman"/>
          <w:sz w:val="28"/>
          <w:szCs w:val="28"/>
        </w:rPr>
        <w:t>……..4</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1.2 Функции……………………………………………………………</w:t>
      </w:r>
      <w:r w:rsidR="00190B93">
        <w:rPr>
          <w:rFonts w:ascii="Times New Roman" w:hAnsi="Times New Roman" w:cs="Times New Roman"/>
          <w:sz w:val="28"/>
          <w:szCs w:val="28"/>
        </w:rPr>
        <w:t>….…6</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1.3 Экономические методы………………………………………….....</w:t>
      </w:r>
      <w:r w:rsidR="00190B93">
        <w:rPr>
          <w:rFonts w:ascii="Times New Roman" w:hAnsi="Times New Roman" w:cs="Times New Roman"/>
          <w:sz w:val="28"/>
          <w:szCs w:val="28"/>
        </w:rPr>
        <w:t>.....14</w:t>
      </w:r>
    </w:p>
    <w:p w:rsidR="00F14E65" w:rsidRPr="00314808" w:rsidRDefault="00F14E65" w:rsidP="00314808">
      <w:pPr>
        <w:spacing w:after="0" w:line="360" w:lineRule="auto"/>
        <w:rPr>
          <w:rFonts w:ascii="Times New Roman" w:hAnsi="Times New Roman" w:cs="Times New Roman"/>
          <w:sz w:val="28"/>
          <w:szCs w:val="28"/>
        </w:rPr>
      </w:pPr>
      <w:r w:rsidRPr="00314808">
        <w:rPr>
          <w:rFonts w:ascii="Times New Roman" w:hAnsi="Times New Roman" w:cs="Times New Roman"/>
          <w:sz w:val="28"/>
          <w:szCs w:val="28"/>
        </w:rPr>
        <w:t xml:space="preserve">Глава </w:t>
      </w:r>
      <w:r w:rsidRPr="00314808">
        <w:rPr>
          <w:rFonts w:ascii="Times New Roman" w:hAnsi="Times New Roman" w:cs="Times New Roman"/>
          <w:sz w:val="28"/>
          <w:szCs w:val="28"/>
          <w:lang w:val="en-US"/>
        </w:rPr>
        <w:t>II</w:t>
      </w:r>
      <w:r w:rsidRPr="00314808">
        <w:rPr>
          <w:rFonts w:ascii="Times New Roman" w:hAnsi="Times New Roman" w:cs="Times New Roman"/>
          <w:sz w:val="28"/>
          <w:szCs w:val="28"/>
        </w:rPr>
        <w:t xml:space="preserve"> Управление производством</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2.1 Инновационный менеджмент………………………………………</w:t>
      </w:r>
      <w:r w:rsidR="00190B93">
        <w:rPr>
          <w:rFonts w:ascii="Times New Roman" w:hAnsi="Times New Roman" w:cs="Times New Roman"/>
          <w:sz w:val="28"/>
          <w:szCs w:val="28"/>
        </w:rPr>
        <w:t>…15</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2.2 Управление производством………………………………………</w:t>
      </w:r>
      <w:r w:rsidR="00190B93">
        <w:rPr>
          <w:rFonts w:ascii="Times New Roman" w:hAnsi="Times New Roman" w:cs="Times New Roman"/>
          <w:sz w:val="28"/>
          <w:szCs w:val="28"/>
        </w:rPr>
        <w:t>…...18</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2.3 Организация сбыта…………………………………………………</w:t>
      </w:r>
      <w:r w:rsidR="00190B93">
        <w:rPr>
          <w:rFonts w:ascii="Times New Roman" w:hAnsi="Times New Roman" w:cs="Times New Roman"/>
          <w:sz w:val="28"/>
          <w:szCs w:val="28"/>
        </w:rPr>
        <w:t>….23</w:t>
      </w:r>
    </w:p>
    <w:p w:rsidR="00F14E65" w:rsidRPr="00314808" w:rsidRDefault="00F14E65" w:rsidP="00314808">
      <w:pPr>
        <w:spacing w:after="0" w:line="360" w:lineRule="auto"/>
        <w:ind w:left="426"/>
        <w:rPr>
          <w:rFonts w:ascii="Times New Roman" w:hAnsi="Times New Roman" w:cs="Times New Roman"/>
          <w:sz w:val="28"/>
          <w:szCs w:val="28"/>
        </w:rPr>
      </w:pPr>
      <w:r w:rsidRPr="00314808">
        <w:rPr>
          <w:rFonts w:ascii="Times New Roman" w:hAnsi="Times New Roman" w:cs="Times New Roman"/>
          <w:sz w:val="28"/>
          <w:szCs w:val="28"/>
        </w:rPr>
        <w:t>2.4 Организационные структуры………………………………………</w:t>
      </w:r>
      <w:r w:rsidR="00190B93">
        <w:rPr>
          <w:rFonts w:ascii="Times New Roman" w:hAnsi="Times New Roman" w:cs="Times New Roman"/>
          <w:sz w:val="28"/>
          <w:szCs w:val="28"/>
        </w:rPr>
        <w:t>…25</w:t>
      </w:r>
    </w:p>
    <w:p w:rsidR="00F14E65" w:rsidRPr="00314808" w:rsidRDefault="00F14E65" w:rsidP="00314808">
      <w:pPr>
        <w:spacing w:after="0" w:line="360" w:lineRule="auto"/>
        <w:rPr>
          <w:rFonts w:ascii="Times New Roman" w:hAnsi="Times New Roman" w:cs="Times New Roman"/>
          <w:sz w:val="28"/>
          <w:szCs w:val="28"/>
        </w:rPr>
      </w:pPr>
      <w:r w:rsidRPr="00314808">
        <w:rPr>
          <w:rFonts w:ascii="Times New Roman" w:hAnsi="Times New Roman" w:cs="Times New Roman"/>
          <w:sz w:val="28"/>
          <w:szCs w:val="28"/>
        </w:rPr>
        <w:t xml:space="preserve">Глава </w:t>
      </w:r>
      <w:r w:rsidRPr="00314808">
        <w:rPr>
          <w:rFonts w:ascii="Times New Roman" w:hAnsi="Times New Roman" w:cs="Times New Roman"/>
          <w:sz w:val="28"/>
          <w:szCs w:val="28"/>
          <w:lang w:val="en-US"/>
        </w:rPr>
        <w:t>III</w:t>
      </w:r>
      <w:r w:rsidRPr="00314808">
        <w:rPr>
          <w:rFonts w:ascii="Times New Roman" w:hAnsi="Times New Roman" w:cs="Times New Roman"/>
          <w:sz w:val="28"/>
          <w:szCs w:val="28"/>
        </w:rPr>
        <w:t xml:space="preserve"> Управление персоналом</w:t>
      </w:r>
    </w:p>
    <w:p w:rsidR="00F14E65" w:rsidRPr="00314808" w:rsidRDefault="00F14E65" w:rsidP="00314808">
      <w:pPr>
        <w:spacing w:after="0" w:line="360" w:lineRule="auto"/>
        <w:ind w:firstLine="426"/>
        <w:rPr>
          <w:rFonts w:ascii="Times New Roman" w:hAnsi="Times New Roman" w:cs="Times New Roman"/>
          <w:sz w:val="28"/>
          <w:szCs w:val="28"/>
        </w:rPr>
      </w:pPr>
      <w:r w:rsidRPr="00314808">
        <w:rPr>
          <w:rFonts w:ascii="Times New Roman" w:hAnsi="Times New Roman" w:cs="Times New Roman"/>
          <w:sz w:val="28"/>
          <w:szCs w:val="28"/>
        </w:rPr>
        <w:t>3.1 Кадровая политика…………………………………………………</w:t>
      </w:r>
      <w:r w:rsidR="00190B93">
        <w:rPr>
          <w:rFonts w:ascii="Times New Roman" w:hAnsi="Times New Roman" w:cs="Times New Roman"/>
          <w:sz w:val="28"/>
          <w:szCs w:val="28"/>
        </w:rPr>
        <w:t>…28</w:t>
      </w:r>
    </w:p>
    <w:p w:rsidR="00F14E65" w:rsidRPr="00314808" w:rsidRDefault="00F14E65" w:rsidP="00314808">
      <w:pPr>
        <w:spacing w:after="0" w:line="360" w:lineRule="auto"/>
        <w:ind w:firstLine="426"/>
        <w:rPr>
          <w:rFonts w:ascii="Times New Roman" w:hAnsi="Times New Roman" w:cs="Times New Roman"/>
          <w:sz w:val="28"/>
          <w:szCs w:val="28"/>
        </w:rPr>
      </w:pPr>
      <w:r w:rsidRPr="00314808">
        <w:rPr>
          <w:rFonts w:ascii="Times New Roman" w:hAnsi="Times New Roman" w:cs="Times New Roman"/>
          <w:sz w:val="28"/>
          <w:szCs w:val="28"/>
        </w:rPr>
        <w:t>3.2 Оплата и стимулирование труда…………………………………</w:t>
      </w:r>
      <w:r w:rsidR="00190B93">
        <w:rPr>
          <w:rFonts w:ascii="Times New Roman" w:hAnsi="Times New Roman" w:cs="Times New Roman"/>
          <w:sz w:val="28"/>
          <w:szCs w:val="28"/>
        </w:rPr>
        <w:t>…..32</w:t>
      </w:r>
    </w:p>
    <w:p w:rsidR="00F14E65" w:rsidRPr="00314808" w:rsidRDefault="00F14E65" w:rsidP="00314808">
      <w:pPr>
        <w:spacing w:after="0" w:line="360" w:lineRule="auto"/>
        <w:ind w:firstLine="426"/>
        <w:rPr>
          <w:rFonts w:ascii="Times New Roman" w:hAnsi="Times New Roman" w:cs="Times New Roman"/>
          <w:sz w:val="28"/>
          <w:szCs w:val="28"/>
        </w:rPr>
      </w:pPr>
      <w:r w:rsidRPr="00314808">
        <w:rPr>
          <w:rFonts w:ascii="Times New Roman" w:hAnsi="Times New Roman" w:cs="Times New Roman"/>
          <w:sz w:val="28"/>
          <w:szCs w:val="28"/>
        </w:rPr>
        <w:t>3.3 Управление взаимоотношениями в коллективе…………………</w:t>
      </w:r>
      <w:r w:rsidR="00190B93">
        <w:rPr>
          <w:rFonts w:ascii="Times New Roman" w:hAnsi="Times New Roman" w:cs="Times New Roman"/>
          <w:sz w:val="28"/>
          <w:szCs w:val="28"/>
        </w:rPr>
        <w:t>….34</w:t>
      </w:r>
    </w:p>
    <w:p w:rsidR="00F14E65" w:rsidRPr="00314808" w:rsidRDefault="00F14E65" w:rsidP="00314808">
      <w:pPr>
        <w:spacing w:after="0" w:line="360" w:lineRule="auto"/>
        <w:ind w:firstLine="426"/>
        <w:rPr>
          <w:rFonts w:ascii="Times New Roman" w:hAnsi="Times New Roman" w:cs="Times New Roman"/>
          <w:sz w:val="28"/>
          <w:szCs w:val="28"/>
        </w:rPr>
      </w:pPr>
      <w:r w:rsidRPr="00314808">
        <w:rPr>
          <w:rFonts w:ascii="Times New Roman" w:hAnsi="Times New Roman" w:cs="Times New Roman"/>
          <w:sz w:val="28"/>
          <w:szCs w:val="28"/>
        </w:rPr>
        <w:t>3.4 Социально-психологический аспект управления коллективом…</w:t>
      </w:r>
      <w:r w:rsidR="00190B93">
        <w:rPr>
          <w:rFonts w:ascii="Times New Roman" w:hAnsi="Times New Roman" w:cs="Times New Roman"/>
          <w:sz w:val="28"/>
          <w:szCs w:val="28"/>
        </w:rPr>
        <w:t>....35</w:t>
      </w:r>
    </w:p>
    <w:p w:rsidR="00F14E65" w:rsidRPr="00314808" w:rsidRDefault="00F14E65" w:rsidP="00314808">
      <w:pPr>
        <w:spacing w:after="0" w:line="360" w:lineRule="auto"/>
        <w:rPr>
          <w:rFonts w:ascii="Times New Roman" w:hAnsi="Times New Roman" w:cs="Times New Roman"/>
          <w:sz w:val="28"/>
          <w:szCs w:val="28"/>
        </w:rPr>
      </w:pPr>
      <w:r w:rsidRPr="00314808">
        <w:rPr>
          <w:rFonts w:ascii="Times New Roman" w:hAnsi="Times New Roman" w:cs="Times New Roman"/>
          <w:sz w:val="28"/>
          <w:szCs w:val="28"/>
        </w:rPr>
        <w:t>Заключение…………………………………………………………………</w:t>
      </w:r>
      <w:r w:rsidR="00190B93">
        <w:rPr>
          <w:rFonts w:ascii="Times New Roman" w:hAnsi="Times New Roman" w:cs="Times New Roman"/>
          <w:sz w:val="28"/>
          <w:szCs w:val="28"/>
        </w:rPr>
        <w:t>….37</w:t>
      </w:r>
    </w:p>
    <w:p w:rsidR="00F14E65" w:rsidRPr="00314808" w:rsidRDefault="00F14E65" w:rsidP="00314808">
      <w:pPr>
        <w:spacing w:after="0" w:line="360" w:lineRule="auto"/>
        <w:rPr>
          <w:rFonts w:ascii="Times New Roman" w:hAnsi="Times New Roman" w:cs="Times New Roman"/>
          <w:sz w:val="28"/>
          <w:szCs w:val="28"/>
        </w:rPr>
      </w:pPr>
      <w:r w:rsidRPr="00314808">
        <w:rPr>
          <w:rFonts w:ascii="Times New Roman" w:hAnsi="Times New Roman" w:cs="Times New Roman"/>
          <w:sz w:val="28"/>
          <w:szCs w:val="28"/>
        </w:rPr>
        <w:t>Список используемых источников………………………………………</w:t>
      </w:r>
      <w:r w:rsidR="00073F2A">
        <w:rPr>
          <w:rFonts w:ascii="Times New Roman" w:hAnsi="Times New Roman" w:cs="Times New Roman"/>
          <w:sz w:val="28"/>
          <w:szCs w:val="28"/>
        </w:rPr>
        <w:t>…..38</w:t>
      </w:r>
    </w:p>
    <w:p w:rsidR="00F14E65" w:rsidRPr="00314808" w:rsidRDefault="00F14E65" w:rsidP="00314808">
      <w:pPr>
        <w:spacing w:after="0" w:line="360" w:lineRule="auto"/>
        <w:ind w:left="426"/>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Default="00F14E65" w:rsidP="00314808">
      <w:pPr>
        <w:spacing w:after="0" w:line="360" w:lineRule="auto"/>
        <w:rPr>
          <w:rFonts w:ascii="Times New Roman" w:hAnsi="Times New Roman" w:cs="Times New Roman"/>
          <w:sz w:val="28"/>
          <w:szCs w:val="28"/>
        </w:rPr>
      </w:pPr>
    </w:p>
    <w:p w:rsidR="00314808" w:rsidRDefault="00314808" w:rsidP="00314808">
      <w:pPr>
        <w:spacing w:after="0" w:line="360" w:lineRule="auto"/>
        <w:rPr>
          <w:rFonts w:ascii="Times New Roman" w:hAnsi="Times New Roman" w:cs="Times New Roman"/>
          <w:sz w:val="28"/>
          <w:szCs w:val="28"/>
        </w:rPr>
      </w:pPr>
    </w:p>
    <w:p w:rsidR="00314808" w:rsidRDefault="00314808" w:rsidP="00314808">
      <w:pPr>
        <w:spacing w:after="0" w:line="360" w:lineRule="auto"/>
        <w:rPr>
          <w:rFonts w:ascii="Times New Roman" w:hAnsi="Times New Roman" w:cs="Times New Roman"/>
          <w:sz w:val="28"/>
          <w:szCs w:val="28"/>
        </w:rPr>
      </w:pPr>
    </w:p>
    <w:p w:rsidR="00314808" w:rsidRDefault="00314808" w:rsidP="00314808">
      <w:pPr>
        <w:spacing w:after="0" w:line="360" w:lineRule="auto"/>
        <w:rPr>
          <w:rFonts w:ascii="Times New Roman" w:hAnsi="Times New Roman" w:cs="Times New Roman"/>
          <w:sz w:val="28"/>
          <w:szCs w:val="28"/>
        </w:rPr>
      </w:pPr>
    </w:p>
    <w:p w:rsidR="00314808" w:rsidRDefault="00314808" w:rsidP="00314808">
      <w:pPr>
        <w:spacing w:after="0" w:line="360" w:lineRule="auto"/>
        <w:rPr>
          <w:rFonts w:ascii="Times New Roman" w:hAnsi="Times New Roman" w:cs="Times New Roman"/>
          <w:sz w:val="28"/>
          <w:szCs w:val="28"/>
        </w:rPr>
      </w:pPr>
    </w:p>
    <w:p w:rsidR="00314808" w:rsidRDefault="00314808" w:rsidP="00314808">
      <w:pPr>
        <w:spacing w:after="0" w:line="360" w:lineRule="auto"/>
        <w:rPr>
          <w:rFonts w:ascii="Times New Roman" w:hAnsi="Times New Roman" w:cs="Times New Roman"/>
          <w:sz w:val="28"/>
          <w:szCs w:val="28"/>
        </w:rPr>
      </w:pPr>
    </w:p>
    <w:p w:rsidR="00314808" w:rsidRPr="00314808" w:rsidRDefault="00314808"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rPr>
          <w:rFonts w:ascii="Times New Roman" w:hAnsi="Times New Roman" w:cs="Times New Roman"/>
          <w:sz w:val="28"/>
          <w:szCs w:val="28"/>
        </w:rPr>
      </w:pPr>
    </w:p>
    <w:p w:rsidR="00F14E65" w:rsidRPr="00314808" w:rsidRDefault="00F14E65" w:rsidP="00314808">
      <w:p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lastRenderedPageBreak/>
        <w:t>Введение</w:t>
      </w:r>
    </w:p>
    <w:p w:rsidR="00F14E65" w:rsidRPr="00314808" w:rsidRDefault="00F14E65" w:rsidP="00314808">
      <w:pPr>
        <w:pStyle w:val="a4"/>
        <w:shd w:val="clear" w:color="auto" w:fill="FFFFFF"/>
        <w:spacing w:before="0" w:beforeAutospacing="0" w:after="0" w:afterAutospacing="0" w:line="360" w:lineRule="auto"/>
        <w:ind w:firstLine="851"/>
        <w:jc w:val="both"/>
        <w:textAlignment w:val="baseline"/>
        <w:rPr>
          <w:color w:val="000000"/>
          <w:sz w:val="28"/>
          <w:szCs w:val="28"/>
        </w:rPr>
      </w:pPr>
      <w:r w:rsidRPr="00314808">
        <w:rPr>
          <w:color w:val="000000"/>
          <w:sz w:val="28"/>
          <w:szCs w:val="28"/>
        </w:rPr>
        <w:t>Значимость системы управления в достижении целей и решении задач, стоящих перед организациями, нельзя переоценить. В связи с этим специалистам в области менеджмента необходимо иметь знания, умения и навыки по их исследованию. Квалифицированно проведенные исследовательские работы систем управления позволят обеспечить развитие теории и практики построения новых и совершенствования действующих систем управления, что создаст в дальнейшем условия для более эффективного их функционирования.</w:t>
      </w:r>
      <w:r w:rsidRPr="00314808">
        <w:rPr>
          <w:rStyle w:val="apple-converted-space"/>
          <w:color w:val="000000"/>
          <w:sz w:val="28"/>
          <w:szCs w:val="28"/>
        </w:rPr>
        <w:t> </w:t>
      </w:r>
    </w:p>
    <w:p w:rsidR="00F14E65" w:rsidRPr="00314808" w:rsidRDefault="00F14E65" w:rsidP="00314808">
      <w:pPr>
        <w:pStyle w:val="a4"/>
        <w:shd w:val="clear" w:color="auto" w:fill="FFFFFF"/>
        <w:spacing w:before="0" w:beforeAutospacing="0" w:after="0" w:afterAutospacing="0" w:line="360" w:lineRule="auto"/>
        <w:ind w:firstLine="851"/>
        <w:jc w:val="both"/>
        <w:textAlignment w:val="baseline"/>
        <w:rPr>
          <w:color w:val="000000"/>
          <w:sz w:val="28"/>
          <w:szCs w:val="28"/>
        </w:rPr>
      </w:pPr>
      <w:r w:rsidRPr="00314808">
        <w:rPr>
          <w:color w:val="000000"/>
          <w:sz w:val="28"/>
          <w:szCs w:val="28"/>
        </w:rPr>
        <w:t>В условиях динамичности современного производства и общественного устройства управление должно находиться в состоянии непрерывного развития, которое сегодня невозможно обеспечить без исследования путей и возможностей этого развития, без выбора альтернативных направлений. Исследование управления осуществляется в каждодневной деятельности менеджеров и персонала и в работе специализированных аналитических групп, лабораторий, отделов.</w:t>
      </w:r>
      <w:r w:rsidRPr="00314808">
        <w:rPr>
          <w:rStyle w:val="apple-converted-space"/>
          <w:color w:val="000000"/>
          <w:sz w:val="28"/>
          <w:szCs w:val="28"/>
        </w:rPr>
        <w:t> </w:t>
      </w:r>
    </w:p>
    <w:p w:rsidR="00F14E65" w:rsidRPr="00314808" w:rsidRDefault="00F14E65" w:rsidP="00314808">
      <w:pPr>
        <w:pStyle w:val="a4"/>
        <w:shd w:val="clear" w:color="auto" w:fill="FFFFFF"/>
        <w:spacing w:before="0" w:beforeAutospacing="0" w:after="0" w:afterAutospacing="0" w:line="360" w:lineRule="auto"/>
        <w:ind w:firstLine="851"/>
        <w:jc w:val="both"/>
        <w:textAlignment w:val="baseline"/>
        <w:rPr>
          <w:rStyle w:val="apple-converted-space"/>
          <w:color w:val="000000"/>
          <w:sz w:val="28"/>
          <w:szCs w:val="28"/>
        </w:rPr>
      </w:pPr>
      <w:r w:rsidRPr="00314808">
        <w:rPr>
          <w:color w:val="000000"/>
          <w:sz w:val="28"/>
          <w:szCs w:val="28"/>
        </w:rPr>
        <w:t>Необходимость в исследованиях систем управления продиктована достаточно большим кругом проблем, с которыми приходится сталкиваться многим организациям. От правильного решения этих проблем зависит успех работы этих организаций. Решение же этих проблем невозможно без системного подхода к ним.</w:t>
      </w:r>
      <w:r w:rsidRPr="00314808">
        <w:rPr>
          <w:rStyle w:val="apple-converted-space"/>
          <w:color w:val="000000"/>
          <w:sz w:val="28"/>
          <w:szCs w:val="28"/>
        </w:rPr>
        <w:t> </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Целью исследования является необходимость раскрыть систему управления как объект исследования. </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Задачами исследования являются: </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1. Изучить внутрифирменное управление;</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2. Рассмотреть управление производством;</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3. Исследовать управление персоналом.</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Объект исследования-</w:t>
      </w:r>
      <w:r w:rsidR="00314808">
        <w:rPr>
          <w:rFonts w:ascii="Times New Roman" w:hAnsi="Times New Roman" w:cs="Times New Roman"/>
          <w:sz w:val="28"/>
          <w:szCs w:val="28"/>
        </w:rPr>
        <w:t xml:space="preserve"> </w:t>
      </w:r>
      <w:r w:rsidR="00314808" w:rsidRPr="00314808">
        <w:rPr>
          <w:rFonts w:ascii="Times New Roman" w:hAnsi="Times New Roman" w:cs="Times New Roman"/>
          <w:sz w:val="28"/>
          <w:szCs w:val="28"/>
        </w:rPr>
        <w:t>ПАО «Компания «Сухой»</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Предметом исследования является рассмотрение внутрихозяйственных связей, возникающих внутри предприятия, которые изучает менеджмент.</w:t>
      </w:r>
    </w:p>
    <w:p w:rsidR="00F57940" w:rsidRDefault="00F14E65" w:rsidP="00F57940">
      <w:pPr>
        <w:spacing w:after="0" w:line="360" w:lineRule="auto"/>
        <w:ind w:firstLine="851"/>
        <w:rPr>
          <w:rFonts w:ascii="Times New Roman" w:hAnsi="Times New Roman" w:cs="Times New Roman"/>
          <w:sz w:val="28"/>
          <w:szCs w:val="28"/>
        </w:rPr>
      </w:pPr>
      <w:r w:rsidRPr="00314808">
        <w:rPr>
          <w:rFonts w:ascii="Times New Roman" w:hAnsi="Times New Roman" w:cs="Times New Roman"/>
          <w:sz w:val="28"/>
          <w:szCs w:val="28"/>
        </w:rPr>
        <w:lastRenderedPageBreak/>
        <w:t xml:space="preserve">Практической значимостью работы является необходимость сформулировать предложения по усовершенствованию </w:t>
      </w:r>
      <w:r w:rsidR="00F57940">
        <w:rPr>
          <w:rFonts w:ascii="Times New Roman" w:hAnsi="Times New Roman" w:cs="Times New Roman"/>
          <w:sz w:val="28"/>
          <w:szCs w:val="28"/>
        </w:rPr>
        <w:t>системы управления организации.</w:t>
      </w:r>
    </w:p>
    <w:p w:rsidR="00F14E65" w:rsidRPr="00F57940" w:rsidRDefault="00F14E65" w:rsidP="00F57940">
      <w:pPr>
        <w:spacing w:after="0" w:line="360" w:lineRule="auto"/>
        <w:ind w:firstLine="851"/>
        <w:jc w:val="center"/>
        <w:rPr>
          <w:rFonts w:ascii="Times New Roman" w:hAnsi="Times New Roman" w:cs="Times New Roman"/>
          <w:sz w:val="28"/>
          <w:szCs w:val="28"/>
        </w:rPr>
      </w:pPr>
      <w:r w:rsidRPr="00314808">
        <w:rPr>
          <w:rFonts w:ascii="Times New Roman" w:hAnsi="Times New Roman" w:cs="Times New Roman"/>
          <w:b/>
          <w:sz w:val="28"/>
          <w:szCs w:val="28"/>
        </w:rPr>
        <w:t xml:space="preserve">Глава </w:t>
      </w:r>
      <w:r w:rsidRPr="00314808">
        <w:rPr>
          <w:rFonts w:ascii="Times New Roman" w:hAnsi="Times New Roman" w:cs="Times New Roman"/>
          <w:b/>
          <w:sz w:val="28"/>
          <w:szCs w:val="28"/>
          <w:lang w:val="en-US"/>
        </w:rPr>
        <w:t>I</w:t>
      </w:r>
      <w:r w:rsidRPr="00314808">
        <w:rPr>
          <w:rFonts w:ascii="Times New Roman" w:hAnsi="Times New Roman" w:cs="Times New Roman"/>
          <w:b/>
          <w:sz w:val="28"/>
          <w:szCs w:val="28"/>
        </w:rPr>
        <w:t>. Внутрифирменное управление</w:t>
      </w:r>
    </w:p>
    <w:p w:rsidR="00F14E65" w:rsidRPr="00314808" w:rsidRDefault="00F14E65" w:rsidP="00314808">
      <w:pPr>
        <w:pStyle w:val="a3"/>
        <w:numPr>
          <w:ilvl w:val="1"/>
          <w:numId w:val="1"/>
        </w:num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t>Принципы.</w:t>
      </w:r>
    </w:p>
    <w:p w:rsidR="00F14E65" w:rsidRPr="00314808" w:rsidRDefault="009819C6"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ПАО «Компания «Сухой» — крупнейший российский авиационный холдинг,</w:t>
      </w:r>
      <w:r w:rsidR="00F14E65" w:rsidRPr="00314808">
        <w:rPr>
          <w:rFonts w:ascii="Times New Roman" w:hAnsi="Times New Roman" w:cs="Times New Roman"/>
          <w:sz w:val="28"/>
          <w:szCs w:val="28"/>
        </w:rPr>
        <w:t xml:space="preserve"> использует принцип сочетания централизации и децентрализации во внутрифирменном управлении.</w:t>
      </w:r>
    </w:p>
    <w:p w:rsidR="001D3DAB" w:rsidRPr="00314808" w:rsidRDefault="001D3DAB"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Применение централизованной и децентрализованной форм управления определяется многими факторами, связанными с мас</w:t>
      </w:r>
      <w:r w:rsidRPr="00314808">
        <w:rPr>
          <w:rFonts w:ascii="Times New Roman" w:hAnsi="Times New Roman" w:cs="Times New Roman"/>
          <w:sz w:val="28"/>
          <w:szCs w:val="28"/>
        </w:rPr>
        <w:softHyphen/>
        <w:t>штабами, профилем и технологией производства, характером и разнообразием выпускаемой продукции, степенью использования информационных технологий, технических средств управления и другими факторами. Предприятие имеет свою организацию управления, характеризующуюся своим сочета</w:t>
      </w:r>
      <w:r w:rsidRPr="00314808">
        <w:rPr>
          <w:rFonts w:ascii="Times New Roman" w:hAnsi="Times New Roman" w:cs="Times New Roman"/>
          <w:sz w:val="28"/>
          <w:szCs w:val="28"/>
        </w:rPr>
        <w:softHyphen/>
        <w:t>нием централизации и децентрализации при подготовке и принятии решений, которая постоянно совершенствуется путем приме</w:t>
      </w:r>
      <w:r w:rsidRPr="00314808">
        <w:rPr>
          <w:rFonts w:ascii="Times New Roman" w:hAnsi="Times New Roman" w:cs="Times New Roman"/>
          <w:sz w:val="28"/>
          <w:szCs w:val="28"/>
        </w:rPr>
        <w:softHyphen/>
        <w:t>нения форм и методов управления, обеспечивающих наиболее вы</w:t>
      </w:r>
      <w:r w:rsidRPr="00314808">
        <w:rPr>
          <w:rFonts w:ascii="Times New Roman" w:hAnsi="Times New Roman" w:cs="Times New Roman"/>
          <w:sz w:val="28"/>
          <w:szCs w:val="28"/>
        </w:rPr>
        <w:softHyphen/>
        <w:t>сокие прибыли, высокую конкурентоспособность продукции, ко</w:t>
      </w:r>
      <w:r w:rsidRPr="00314808">
        <w:rPr>
          <w:rFonts w:ascii="Times New Roman" w:hAnsi="Times New Roman" w:cs="Times New Roman"/>
          <w:sz w:val="28"/>
          <w:szCs w:val="28"/>
        </w:rPr>
        <w:softHyphen/>
        <w:t>торые способствовали бы проникновению в новые виды деятель</w:t>
      </w:r>
      <w:r w:rsidRPr="00314808">
        <w:rPr>
          <w:rFonts w:ascii="Times New Roman" w:hAnsi="Times New Roman" w:cs="Times New Roman"/>
          <w:sz w:val="28"/>
          <w:szCs w:val="28"/>
        </w:rPr>
        <w:softHyphen/>
        <w:t xml:space="preserve">ности и завоеванию прочных позиций на рынках. </w:t>
      </w:r>
    </w:p>
    <w:p w:rsidR="001D3DAB" w:rsidRPr="00314808" w:rsidRDefault="001D3DAB"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Характерной чертой организации управления в холдинге является такое сочетание принципов централизации и децентрализации, когда полномочия по вопро</w:t>
      </w:r>
      <w:r w:rsidRPr="00314808">
        <w:rPr>
          <w:rFonts w:ascii="Times New Roman" w:hAnsi="Times New Roman" w:cs="Times New Roman"/>
          <w:sz w:val="28"/>
          <w:szCs w:val="28"/>
        </w:rPr>
        <w:softHyphen/>
        <w:t>сам стратегического порядка закрепляются за высшим звеном уп</w:t>
      </w:r>
      <w:r w:rsidRPr="00314808">
        <w:rPr>
          <w:rFonts w:ascii="Times New Roman" w:hAnsi="Times New Roman" w:cs="Times New Roman"/>
          <w:sz w:val="28"/>
          <w:szCs w:val="28"/>
        </w:rPr>
        <w:softHyphen/>
        <w:t>равления компании, а оперативные вопросы, как правило, — за низовыми звеньями управления, в частности за территориально распределенными производственными подразде</w:t>
      </w:r>
      <w:r w:rsidRPr="00314808">
        <w:rPr>
          <w:rFonts w:ascii="Times New Roman" w:hAnsi="Times New Roman" w:cs="Times New Roman"/>
          <w:sz w:val="28"/>
          <w:szCs w:val="28"/>
        </w:rPr>
        <w:softHyphen/>
        <w:t>лениями. Степень децентрализации определяется рамками полномочий этих подразделений.</w:t>
      </w:r>
    </w:p>
    <w:p w:rsidR="001D3DAB" w:rsidRPr="00314808" w:rsidRDefault="001D3DAB"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Подчинение деятельности всех подразделений предприятия единой цели и общей политике осуществляется путем усиления централизованного оперативного контроля деятельности про</w:t>
      </w:r>
      <w:r w:rsidRPr="00314808">
        <w:rPr>
          <w:rFonts w:ascii="Times New Roman" w:hAnsi="Times New Roman" w:cs="Times New Roman"/>
          <w:sz w:val="28"/>
          <w:szCs w:val="28"/>
        </w:rPr>
        <w:softHyphen/>
        <w:t xml:space="preserve">изводственных отделений, </w:t>
      </w:r>
      <w:r w:rsidRPr="00314808">
        <w:rPr>
          <w:rFonts w:ascii="Times New Roman" w:hAnsi="Times New Roman" w:cs="Times New Roman"/>
          <w:sz w:val="28"/>
          <w:szCs w:val="28"/>
        </w:rPr>
        <w:lastRenderedPageBreak/>
        <w:t>объединения их в производствен</w:t>
      </w:r>
      <w:r w:rsidRPr="00314808">
        <w:rPr>
          <w:rFonts w:ascii="Times New Roman" w:hAnsi="Times New Roman" w:cs="Times New Roman"/>
          <w:sz w:val="28"/>
          <w:szCs w:val="28"/>
        </w:rPr>
        <w:softHyphen/>
        <w:t>но-хозяйственные группы, а также путем усиления финансового контроля деятель</w:t>
      </w:r>
      <w:r w:rsidRPr="00314808">
        <w:rPr>
          <w:rFonts w:ascii="Times New Roman" w:hAnsi="Times New Roman" w:cs="Times New Roman"/>
          <w:sz w:val="28"/>
          <w:szCs w:val="28"/>
        </w:rPr>
        <w:softHyphen/>
        <w:t>ности холдинга в целом.</w:t>
      </w:r>
    </w:p>
    <w:p w:rsidR="001D3DAB" w:rsidRPr="00314808" w:rsidRDefault="001D3DAB"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Во-первых, происходит объедине</w:t>
      </w:r>
      <w:r w:rsidRPr="00314808">
        <w:rPr>
          <w:rFonts w:ascii="Times New Roman" w:hAnsi="Times New Roman" w:cs="Times New Roman"/>
          <w:sz w:val="28"/>
          <w:szCs w:val="28"/>
        </w:rPr>
        <w:softHyphen/>
        <w:t>ние и слияние различных производственных процессов в единый технологический процесс, с одновременной концентрацией про</w:t>
      </w:r>
      <w:r w:rsidRPr="00314808">
        <w:rPr>
          <w:rFonts w:ascii="Times New Roman" w:hAnsi="Times New Roman" w:cs="Times New Roman"/>
          <w:sz w:val="28"/>
          <w:szCs w:val="28"/>
        </w:rPr>
        <w:softHyphen/>
        <w:t>изводства в рамках промышленной компании в целом и центра</w:t>
      </w:r>
      <w:r w:rsidRPr="00314808">
        <w:rPr>
          <w:rFonts w:ascii="Times New Roman" w:hAnsi="Times New Roman" w:cs="Times New Roman"/>
          <w:sz w:val="28"/>
          <w:szCs w:val="28"/>
        </w:rPr>
        <w:softHyphen/>
        <w:t>лизацией внутрифирменного управления. Высокоцентрализован</w:t>
      </w:r>
      <w:r w:rsidRPr="00314808">
        <w:rPr>
          <w:rFonts w:ascii="Times New Roman" w:hAnsi="Times New Roman" w:cs="Times New Roman"/>
          <w:sz w:val="28"/>
          <w:szCs w:val="28"/>
        </w:rPr>
        <w:softHyphen/>
        <w:t>ными стали планирование, особенно перспективное, техническая политика, политика инвестиций, организация НИОКР и внедре</w:t>
      </w:r>
      <w:r w:rsidRPr="00314808">
        <w:rPr>
          <w:rFonts w:ascii="Times New Roman" w:hAnsi="Times New Roman" w:cs="Times New Roman"/>
          <w:sz w:val="28"/>
          <w:szCs w:val="28"/>
        </w:rPr>
        <w:softHyphen/>
        <w:t>ние новой техники, раздел рынков и сфер, ведение фи</w:t>
      </w:r>
      <w:r w:rsidRPr="00314808">
        <w:rPr>
          <w:rFonts w:ascii="Times New Roman" w:hAnsi="Times New Roman" w:cs="Times New Roman"/>
          <w:sz w:val="28"/>
          <w:szCs w:val="28"/>
        </w:rPr>
        <w:softHyphen/>
        <w:t>нансовых расчетов. Во-вторых, усиливается тенденция к дальнейшему раздроблению и разъединению процессов производства на отдельные специали</w:t>
      </w:r>
      <w:r w:rsidRPr="00314808">
        <w:rPr>
          <w:rFonts w:ascii="Times New Roman" w:hAnsi="Times New Roman" w:cs="Times New Roman"/>
          <w:sz w:val="28"/>
          <w:szCs w:val="28"/>
        </w:rPr>
        <w:softHyphen/>
        <w:t>зированные, но взаимосвязанные процессы (то есть происходит углубление специализации производства). В этих условиях еще больше возрастает значение централизации управления, созна</w:t>
      </w:r>
      <w:r w:rsidRPr="00314808">
        <w:rPr>
          <w:rFonts w:ascii="Times New Roman" w:hAnsi="Times New Roman" w:cs="Times New Roman"/>
          <w:sz w:val="28"/>
          <w:szCs w:val="28"/>
        </w:rPr>
        <w:softHyphen/>
        <w:t>тельного установления взаимосвязи производ</w:t>
      </w:r>
      <w:r w:rsidRPr="00314808">
        <w:rPr>
          <w:rFonts w:ascii="Times New Roman" w:hAnsi="Times New Roman" w:cs="Times New Roman"/>
          <w:sz w:val="28"/>
          <w:szCs w:val="28"/>
        </w:rPr>
        <w:softHyphen/>
        <w:t>ственных процессов и строгого контроля их осуществления. Это, в свою очередь, требует централизованного управления процес</w:t>
      </w:r>
      <w:r w:rsidRPr="00314808">
        <w:rPr>
          <w:rFonts w:ascii="Times New Roman" w:hAnsi="Times New Roman" w:cs="Times New Roman"/>
          <w:sz w:val="28"/>
          <w:szCs w:val="28"/>
        </w:rPr>
        <w:softHyphen/>
        <w:t>сом производства, охватывающего рамки компании в целом.</w:t>
      </w:r>
    </w:p>
    <w:p w:rsidR="002107A9" w:rsidRPr="00314808" w:rsidRDefault="001D3DAB"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Итак, организационный механизм управления ПАО «Компания «Сухой» построен на гибком сочетании принципов централизации и децентрализации. Это определяется объективными потребностя</w:t>
      </w:r>
      <w:r w:rsidRPr="00314808">
        <w:rPr>
          <w:rFonts w:ascii="Times New Roman" w:hAnsi="Times New Roman" w:cs="Times New Roman"/>
          <w:sz w:val="28"/>
          <w:szCs w:val="28"/>
        </w:rPr>
        <w:softHyphen/>
        <w:t>ми развития общественного производства. С одной стороны, рост масштабов и сложности производства, территориальная разоб</w:t>
      </w:r>
      <w:r w:rsidRPr="00314808">
        <w:rPr>
          <w:rFonts w:ascii="Times New Roman" w:hAnsi="Times New Roman" w:cs="Times New Roman"/>
          <w:sz w:val="28"/>
          <w:szCs w:val="28"/>
        </w:rPr>
        <w:softHyphen/>
        <w:t>щенность предприятий в рамках крупных предприятий и корпо</w:t>
      </w:r>
      <w:r w:rsidRPr="00314808">
        <w:rPr>
          <w:rFonts w:ascii="Times New Roman" w:hAnsi="Times New Roman" w:cs="Times New Roman"/>
          <w:sz w:val="28"/>
          <w:szCs w:val="28"/>
        </w:rPr>
        <w:softHyphen/>
        <w:t>раций, диверсификация выпускаемой ими продукции объектив</w:t>
      </w:r>
      <w:r w:rsidRPr="00314808">
        <w:rPr>
          <w:rFonts w:ascii="Times New Roman" w:hAnsi="Times New Roman" w:cs="Times New Roman"/>
          <w:sz w:val="28"/>
          <w:szCs w:val="28"/>
        </w:rPr>
        <w:softHyphen/>
        <w:t>но вызывают необходимость увеличения числа организационных (структурных) подразделений и предоставления последним опе</w:t>
      </w:r>
      <w:r w:rsidRPr="00314808">
        <w:rPr>
          <w:rFonts w:ascii="Times New Roman" w:hAnsi="Times New Roman" w:cs="Times New Roman"/>
          <w:sz w:val="28"/>
          <w:szCs w:val="28"/>
        </w:rPr>
        <w:softHyphen/>
        <w:t>ративной самостоятельности. Все это ведет к децентрализации управления. С другой стороны, происходят непрерывные измене</w:t>
      </w:r>
      <w:r w:rsidRPr="00314808">
        <w:rPr>
          <w:rFonts w:ascii="Times New Roman" w:hAnsi="Times New Roman" w:cs="Times New Roman"/>
          <w:sz w:val="28"/>
          <w:szCs w:val="28"/>
        </w:rPr>
        <w:softHyphen/>
        <w:t>ния в условиях производства, связанные с развитием научно-тех</w:t>
      </w:r>
      <w:r w:rsidRPr="00314808">
        <w:rPr>
          <w:rFonts w:ascii="Times New Roman" w:hAnsi="Times New Roman" w:cs="Times New Roman"/>
          <w:sz w:val="28"/>
          <w:szCs w:val="28"/>
        </w:rPr>
        <w:softHyphen/>
        <w:t>нического прогресса (НТП), глобализацией рынка и ужесточени</w:t>
      </w:r>
      <w:r w:rsidRPr="00314808">
        <w:rPr>
          <w:rFonts w:ascii="Times New Roman" w:hAnsi="Times New Roman" w:cs="Times New Roman"/>
          <w:sz w:val="28"/>
          <w:szCs w:val="28"/>
        </w:rPr>
        <w:softHyphen/>
        <w:t>ем конкуренции. Ориентация производства на определенный ры</w:t>
      </w:r>
      <w:r w:rsidRPr="00314808">
        <w:rPr>
          <w:rFonts w:ascii="Times New Roman" w:hAnsi="Times New Roman" w:cs="Times New Roman"/>
          <w:sz w:val="28"/>
          <w:szCs w:val="28"/>
        </w:rPr>
        <w:softHyphen/>
        <w:t xml:space="preserve">нок и конкретного потребителя требуют </w:t>
      </w:r>
      <w:r w:rsidRPr="00314808">
        <w:rPr>
          <w:rFonts w:ascii="Times New Roman" w:hAnsi="Times New Roman" w:cs="Times New Roman"/>
          <w:sz w:val="28"/>
          <w:szCs w:val="28"/>
        </w:rPr>
        <w:lastRenderedPageBreak/>
        <w:t>применения во внутри</w:t>
      </w:r>
      <w:r w:rsidRPr="00314808">
        <w:rPr>
          <w:rFonts w:ascii="Times New Roman" w:hAnsi="Times New Roman" w:cs="Times New Roman"/>
          <w:sz w:val="28"/>
          <w:szCs w:val="28"/>
        </w:rPr>
        <w:softHyphen/>
        <w:t>фирменном управлении централизованного маркетинга, плани</w:t>
      </w:r>
      <w:r w:rsidRPr="00314808">
        <w:rPr>
          <w:rFonts w:ascii="Times New Roman" w:hAnsi="Times New Roman" w:cs="Times New Roman"/>
          <w:sz w:val="28"/>
          <w:szCs w:val="28"/>
        </w:rPr>
        <w:softHyphen/>
        <w:t>рования и прогнозирования, разработки новых форм и методов сотрудничества с банками и промышленными предприятиями, осуществления жесткого контроля и координации деятельности всех подразделений.</w:t>
      </w:r>
      <w:r w:rsidR="002107A9" w:rsidRPr="00314808">
        <w:rPr>
          <w:rFonts w:ascii="Times New Roman" w:hAnsi="Times New Roman" w:cs="Times New Roman"/>
          <w:sz w:val="28"/>
          <w:szCs w:val="28"/>
        </w:rPr>
        <w:t xml:space="preserve"> В этом проявляется объективная потреб</w:t>
      </w:r>
      <w:r w:rsidR="002107A9" w:rsidRPr="00314808">
        <w:rPr>
          <w:rFonts w:ascii="Times New Roman" w:hAnsi="Times New Roman" w:cs="Times New Roman"/>
          <w:sz w:val="28"/>
          <w:szCs w:val="28"/>
        </w:rPr>
        <w:softHyphen/>
        <w:t>ность усиления централизации управленческой деятельности внутри компании.</w:t>
      </w:r>
    </w:p>
    <w:p w:rsidR="00F14E65" w:rsidRPr="00F57940" w:rsidRDefault="00F14E65" w:rsidP="00F57940">
      <w:pPr>
        <w:spacing w:after="0" w:line="360" w:lineRule="auto"/>
        <w:ind w:firstLine="851"/>
        <w:jc w:val="center"/>
        <w:rPr>
          <w:rFonts w:ascii="Times New Roman" w:hAnsi="Times New Roman" w:cs="Times New Roman"/>
          <w:b/>
          <w:sz w:val="28"/>
          <w:szCs w:val="28"/>
        </w:rPr>
      </w:pPr>
      <w:r w:rsidRPr="00F57940">
        <w:rPr>
          <w:rFonts w:ascii="Times New Roman" w:hAnsi="Times New Roman" w:cs="Times New Roman"/>
          <w:b/>
          <w:sz w:val="28"/>
          <w:szCs w:val="28"/>
        </w:rPr>
        <w:t>1.2. Функции</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Функции управления — это особые виды специализированной управленческой деятельности, выделившиеся в процессе разделения управленческого труда. Любая функция управления реализуется в комплексе управленческих задач.</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Первой функцией является планирование: установление целей и задач. </w:t>
      </w:r>
    </w:p>
    <w:p w:rsidR="00620A5E" w:rsidRPr="00314808" w:rsidRDefault="00620A5E"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Обеспечение эффективной реализации производственного, интеллектуального и финансового потенциала российской промышленности в сфере авиастроения через создание, производство, поставку на рынок и послепродажную поддержку высокотехнологичной конкурентоспособной продукции военного и гражданского назначения является планом ПАО «Компания «Сухой».</w:t>
      </w:r>
    </w:p>
    <w:p w:rsidR="0086707A" w:rsidRDefault="00620A5E" w:rsidP="0086707A">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В обеспечение этой миссии руководство Компании берет на себя следующие обязательства:</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620A5E" w:rsidRPr="0086707A">
        <w:rPr>
          <w:rFonts w:ascii="Times New Roman" w:hAnsi="Times New Roman" w:cs="Times New Roman"/>
          <w:sz w:val="28"/>
          <w:szCs w:val="28"/>
        </w:rPr>
        <w:t>Постоянно анализировать потребности наших Заказчиков, стремясь превзойти их ожидания.</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620A5E" w:rsidRPr="0086707A">
        <w:rPr>
          <w:rFonts w:ascii="Times New Roman" w:hAnsi="Times New Roman" w:cs="Times New Roman"/>
          <w:sz w:val="28"/>
          <w:szCs w:val="28"/>
        </w:rPr>
        <w:t>Сохранять позиции лидера российской авиационной промышленности и одного из центров мирового самолетостроения.</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00620A5E" w:rsidRPr="0086707A">
        <w:rPr>
          <w:rFonts w:ascii="Times New Roman" w:hAnsi="Times New Roman" w:cs="Times New Roman"/>
          <w:sz w:val="28"/>
          <w:szCs w:val="28"/>
        </w:rPr>
        <w:t>Внедрять новые системы управления, основанные на базовых принципах современного менеджмента и процессном подходе.</w:t>
      </w:r>
    </w:p>
    <w:p w:rsidR="00620A5E" w:rsidRPr="0086707A" w:rsidRDefault="0086707A" w:rsidP="0086707A">
      <w:pPr>
        <w:spacing w:after="0" w:line="360" w:lineRule="auto"/>
        <w:jc w:val="both"/>
        <w:rPr>
          <w:rFonts w:ascii="Times New Roman" w:hAnsi="Times New Roman" w:cs="Times New Roman"/>
          <w:sz w:val="28"/>
          <w:szCs w:val="28"/>
        </w:rPr>
      </w:pPr>
      <w:r w:rsidRPr="0086707A">
        <w:rPr>
          <w:rFonts w:ascii="Times New Roman" w:hAnsi="Times New Roman" w:cs="Times New Roman"/>
          <w:sz w:val="28"/>
          <w:szCs w:val="28"/>
        </w:rPr>
        <w:t>4.</w:t>
      </w:r>
      <w:r w:rsidR="00620A5E" w:rsidRPr="0086707A">
        <w:rPr>
          <w:rFonts w:ascii="Times New Roman" w:hAnsi="Times New Roman" w:cs="Times New Roman"/>
          <w:sz w:val="28"/>
          <w:szCs w:val="28"/>
        </w:rPr>
        <w:t>Обеспечивать единство цели и направления деятельности Компании, концентрируя материальные, научно-технические, производственные и финансовые ресурсы.</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5.</w:t>
      </w:r>
      <w:r w:rsidR="00620A5E" w:rsidRPr="0086707A">
        <w:rPr>
          <w:rFonts w:ascii="Times New Roman" w:hAnsi="Times New Roman" w:cs="Times New Roman"/>
          <w:sz w:val="28"/>
          <w:szCs w:val="28"/>
        </w:rPr>
        <w:t>Обеспечивать эффективное вовлечение Партнеров и Поставщиков в реализацию совместных проектов, создавая условия взаимной выгоды.</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r w:rsidR="00620A5E" w:rsidRPr="0086707A">
        <w:rPr>
          <w:rFonts w:ascii="Times New Roman" w:hAnsi="Times New Roman" w:cs="Times New Roman"/>
          <w:sz w:val="28"/>
          <w:szCs w:val="28"/>
        </w:rPr>
        <w:t>Постоянно повышать конкурентоспособность продукции за счет ее обновления, улучшения качества, сервисного обслуживания и эффективного использования ресурсов.</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r w:rsidR="00620A5E" w:rsidRPr="0086707A">
        <w:rPr>
          <w:rFonts w:ascii="Times New Roman" w:hAnsi="Times New Roman" w:cs="Times New Roman"/>
          <w:sz w:val="28"/>
          <w:szCs w:val="28"/>
        </w:rPr>
        <w:t>Обеспечивать стабильное финансово-экономическое положение Компании.</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8.</w:t>
      </w:r>
      <w:r w:rsidR="00620A5E" w:rsidRPr="0086707A">
        <w:rPr>
          <w:rFonts w:ascii="Times New Roman" w:hAnsi="Times New Roman" w:cs="Times New Roman"/>
          <w:sz w:val="28"/>
          <w:szCs w:val="28"/>
        </w:rPr>
        <w:t>Создавать условия для вовлечения работников всех уровней в процесс улучшения деятельности Компании.</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9.</w:t>
      </w:r>
      <w:r w:rsidR="00620A5E" w:rsidRPr="0086707A">
        <w:rPr>
          <w:rFonts w:ascii="Times New Roman" w:hAnsi="Times New Roman" w:cs="Times New Roman"/>
          <w:sz w:val="28"/>
          <w:szCs w:val="28"/>
        </w:rPr>
        <w:t>Строго следовать требованиям нормативной документации, регламентирующей процессы разработки и производства авиационной техники.</w:t>
      </w:r>
    </w:p>
    <w:p w:rsidR="00620A5E"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10.</w:t>
      </w:r>
      <w:r w:rsidR="00620A5E" w:rsidRPr="0086707A">
        <w:rPr>
          <w:rFonts w:ascii="Times New Roman" w:hAnsi="Times New Roman" w:cs="Times New Roman"/>
          <w:sz w:val="28"/>
          <w:szCs w:val="28"/>
        </w:rPr>
        <w:t>Совершенствовать систему сбора и анализа информации о качестве, надёжности и техническом состоянии наших изделий, принимать решения, основанные на результатах анализа и достоверных данных.</w:t>
      </w:r>
    </w:p>
    <w:p w:rsidR="00F14E65" w:rsidRPr="00314808"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11.</w:t>
      </w:r>
      <w:r w:rsidR="00620A5E" w:rsidRPr="0086707A">
        <w:rPr>
          <w:rFonts w:ascii="Times New Roman" w:hAnsi="Times New Roman" w:cs="Times New Roman"/>
          <w:sz w:val="28"/>
          <w:szCs w:val="28"/>
        </w:rPr>
        <w:t>Постоянно улучшать деятельность Компании, критически анализируя достигнутые результаты.</w:t>
      </w:r>
      <w:r w:rsidR="00F14E65" w:rsidRPr="0086707A">
        <w:rPr>
          <w:rFonts w:ascii="Times New Roman" w:hAnsi="Times New Roman" w:cs="Times New Roman"/>
          <w:sz w:val="28"/>
          <w:szCs w:val="28"/>
        </w:rPr>
        <w:t xml:space="preserve"> </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Второй функцией завода является организация и обеспечение выполнения мероприятий, решение намеченных задач и достижение целей предприятия.</w:t>
      </w:r>
    </w:p>
    <w:p w:rsidR="00EF3473"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Помимо поставки военной техники одним из приоритетных направлений деятельности предприятия является неразрывная связь с организациями-потребителями на весь период производимого изделия. Завод осуществляет гарантийное обслуживание техники, проводит доработки, ремонт и модернизацию ранее выпущенной продукции</w:t>
      </w:r>
      <w:r w:rsidR="00EF3473" w:rsidRPr="00314808">
        <w:rPr>
          <w:rFonts w:ascii="Times New Roman" w:hAnsi="Times New Roman" w:cs="Times New Roman"/>
          <w:sz w:val="28"/>
          <w:szCs w:val="28"/>
        </w:rPr>
        <w:t xml:space="preserve"> </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Организационная деятельность холдинга:</w:t>
      </w:r>
    </w:p>
    <w:p w:rsidR="00EF3473"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EF3473" w:rsidRPr="0086707A">
        <w:rPr>
          <w:rFonts w:ascii="Times New Roman" w:hAnsi="Times New Roman" w:cs="Times New Roman"/>
          <w:sz w:val="28"/>
          <w:szCs w:val="28"/>
        </w:rPr>
        <w:t>Консолидация деятельности предприятий в составе холдинга. Эффективное использование преимуществ холдинговой структуры для их развития.</w:t>
      </w:r>
    </w:p>
    <w:p w:rsidR="00EF3473" w:rsidRPr="0086707A"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EF3473" w:rsidRPr="0086707A">
        <w:rPr>
          <w:rFonts w:ascii="Times New Roman" w:hAnsi="Times New Roman" w:cs="Times New Roman"/>
          <w:sz w:val="28"/>
          <w:szCs w:val="28"/>
        </w:rPr>
        <w:t>Создание единого информационного пространства, внедрение современных управленческих технологий. Создание централизованной интегрированной системы планирования, управления и контроля в рамках холдинга.</w:t>
      </w:r>
    </w:p>
    <w:p w:rsidR="00EF3473" w:rsidRPr="00314808" w:rsidRDefault="0086707A" w:rsidP="0086707A">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w:t>
      </w:r>
      <w:r w:rsidR="00EF3473" w:rsidRPr="0086707A">
        <w:rPr>
          <w:rFonts w:ascii="Times New Roman" w:hAnsi="Times New Roman" w:cs="Times New Roman"/>
          <w:sz w:val="28"/>
          <w:szCs w:val="28"/>
        </w:rPr>
        <w:t>Оптимизация организационно-правовой формы холдинга "Сухой". Совершенствование структуры управляющей компании</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Для устранения всех отклонений от намеченных целей, а также для достижения планируемых показателей реализуется функция контроля.</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Контроль очень важен для успешного функционирования организации, а особенно на высокотехнологических и авиационных предприятиях каким и является ОАО «Компания «Сухой». Без контроля начнется хаос, и направить деятельность на достижение поставленных целей Компании, а также реализацию ее стратегии станет чрезвычайно сложно.</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Для успешной управленческой деятельности необходим эффективный контроль, и он становится эффективным только при наличии следующих характеристик: действенность, гибкость, систематичность, комплексность, экономичность, гласность, своевременность и понятность.</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В передовых организациях, таких как ОАО «Компания «Сухой» успешно применяются инновации в контроле. Такими основными инновационными направлениями в контроле являются TQM – всеобщее руководство качеством, контроллинг и самоконтроль менеджеров.</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В ОАО «Компания «Сухой» функцию контроля выполняет каждый руководитель – она является неотъемлемой частью его должностных обязанностей. Внутри Компании контролю подвергаются проходящие в ней процессы и отдельные элементы системы.</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Показателями контроля производства является количество и качество продукции, соблюдение технологии, сроки выполнения работ, проверка производственных параметров. Этот контроль необходим для своевременного устранения технических неполадок, проверки состояния оборудования.</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Контроль по кадрам осуществляется по показателям, связанных с людьми: квалификация кадров и их подготовка, количество сотрудников, нет ли опозданий, прогулов и других нарушений дисциплины, на какие работы нужен дополнительный персонал, довольны ли сотрудники своим положением в фирме, заработная плата.</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lastRenderedPageBreak/>
        <w:t>В ОАО «Компания «Сухой» финансовый контроль проводится путем получения от каждого хозяйственного подразделения финансовой отчетности по важнейшим экономическим показателям. При этом особое внимание уделяется таким показателям, как доходы и расходы, уровень прибыли, издержки производства и их отношение к чистым продажам, эффективность капиталовложений, обеспеченность собственными средствами, финансовое состояние и др.</w:t>
      </w:r>
    </w:p>
    <w:p w:rsidR="009A7D40" w:rsidRPr="00314808" w:rsidRDefault="00EF3473" w:rsidP="0086707A">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Административный контроль в Компании осуществляется за соответствием хозяйственных результатов показателям, запланированным в текущем бюджете: производится сравнение объема фактических и планируемых продаж; анализируются изменение доли фирмы на рынке – как в целом, так и по отдельным продуктам и сегментам рынка, состояние портфеля заказов. Также он направлен на решение стратегических задач и достижение намеченных целей Компании путем наиболее эффективного использования имеющихся ресурсов и тесно связан с перспективным планированием.</w:t>
      </w:r>
    </w:p>
    <w:p w:rsidR="00EF3473" w:rsidRPr="00314808" w:rsidRDefault="00EF3473"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Показатели контроля ОАО «Компания «Сухой»</w:t>
      </w:r>
      <w:r w:rsidR="009A7D40">
        <w:rPr>
          <w:rFonts w:ascii="Times New Roman" w:hAnsi="Times New Roman" w:cs="Times New Roman"/>
          <w:sz w:val="28"/>
          <w:szCs w:val="28"/>
        </w:rPr>
        <w:t>:</w:t>
      </w:r>
    </w:p>
    <w:tbl>
      <w:tblPr>
        <w:tblStyle w:val="a7"/>
        <w:tblW w:w="0" w:type="auto"/>
        <w:tblLayout w:type="fixed"/>
        <w:tblLook w:val="04A0" w:firstRow="1" w:lastRow="0" w:firstColumn="1" w:lastColumn="0" w:noHBand="0" w:noVBand="1"/>
      </w:tblPr>
      <w:tblGrid>
        <w:gridCol w:w="1268"/>
        <w:gridCol w:w="2268"/>
        <w:gridCol w:w="1418"/>
        <w:gridCol w:w="1417"/>
        <w:gridCol w:w="1478"/>
        <w:gridCol w:w="1490"/>
      </w:tblGrid>
      <w:tr w:rsidR="00D90611" w:rsidRPr="00314808" w:rsidTr="00F41DC0">
        <w:trPr>
          <w:trHeight w:val="113"/>
        </w:trPr>
        <w:tc>
          <w:tcPr>
            <w:tcW w:w="1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Вид контроля</w:t>
            </w: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Показатель</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2008 г.</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2009 г.</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При внедрении стратегии</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Состояние</w:t>
            </w:r>
          </w:p>
        </w:tc>
      </w:tr>
      <w:tr w:rsidR="009A7D40" w:rsidRPr="00314808" w:rsidTr="00F41DC0">
        <w:trPr>
          <w:trHeight w:val="113"/>
        </w:trPr>
        <w:tc>
          <w:tcPr>
            <w:tcW w:w="1268" w:type="dxa"/>
            <w:vMerge w:val="restart"/>
            <w:textDirection w:val="btLr"/>
            <w:hideMark/>
          </w:tcPr>
          <w:p w:rsidR="00EF3473" w:rsidRPr="009A7D40" w:rsidRDefault="00EF3473" w:rsidP="0086707A">
            <w:pPr>
              <w:ind w:right="113" w:firstLine="851"/>
              <w:jc w:val="center"/>
              <w:rPr>
                <w:rFonts w:ascii="Times New Roman" w:hAnsi="Times New Roman" w:cs="Times New Roman"/>
                <w:szCs w:val="28"/>
              </w:rPr>
            </w:pPr>
            <w:r w:rsidRPr="009A7D40">
              <w:rPr>
                <w:rFonts w:ascii="Times New Roman" w:hAnsi="Times New Roman" w:cs="Times New Roman"/>
                <w:szCs w:val="28"/>
              </w:rPr>
              <w:t>Финансовый</w:t>
            </w: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1.Выручка, тыс. руб.</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25 052 299</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36 351 292</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44 370 953</w:t>
            </w:r>
          </w:p>
        </w:tc>
        <w:tc>
          <w:tcPr>
            <w:tcW w:w="1490" w:type="dxa"/>
            <w:hideMark/>
          </w:tcPr>
          <w:p w:rsidR="00EF3473" w:rsidRPr="009A7D40" w:rsidRDefault="00F57940" w:rsidP="0086707A">
            <w:pPr>
              <w:rPr>
                <w:rFonts w:ascii="Times New Roman" w:hAnsi="Times New Roman" w:cs="Times New Roman"/>
                <w:szCs w:val="28"/>
              </w:rPr>
            </w:pPr>
            <w:r w:rsidRPr="009A7D40">
              <w:rPr>
                <w:rFonts w:ascii="Times New Roman" w:hAnsi="Times New Roman" w:cs="Times New Roman"/>
                <w:szCs w:val="28"/>
              </w:rPr>
              <w:t>↑ на</w:t>
            </w:r>
            <w:r w:rsidR="00EF3473" w:rsidRPr="009A7D40">
              <w:rPr>
                <w:rFonts w:ascii="Times New Roman" w:hAnsi="Times New Roman" w:cs="Times New Roman"/>
                <w:szCs w:val="28"/>
              </w:rPr>
              <w:t>8019661</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2.Прибыль от продаж, тыс. руб.</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1 921 798</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3 873 753</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4 733 543</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853790</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3.Чистая прибыль, тыс. руб.</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1 209 039</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1 983 051</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3 342 747</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1359696</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4.Капиталовложения млрд.руб.</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2,6</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4,3</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5,2</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0,9</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5.Чистые активы,  тыс. руб.</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22 645 509</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22 645 509</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27 342 016</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4696507</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6.Коэффициент текущей ликвидности</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1,45</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1,33</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1,75</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0,42</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7. Займы и кредиты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1 833 355</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2 142 080</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1 016 817</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1125263</w:t>
            </w:r>
          </w:p>
        </w:tc>
      </w:tr>
      <w:tr w:rsidR="00D90611" w:rsidRPr="00314808" w:rsidTr="00F41DC0">
        <w:trPr>
          <w:trHeight w:val="113"/>
        </w:trPr>
        <w:tc>
          <w:tcPr>
            <w:tcW w:w="1268" w:type="dxa"/>
            <w:vMerge w:val="restart"/>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Административный</w:t>
            </w: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Коммерческие расходы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3 569 154</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6 805 082</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1 337 871</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5467211</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2.Время подготовки производства,</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 сут.</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10сут.</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 сут.</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6 сут.</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3.Управленческие расходы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183 092</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215 795</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159 669</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на56126</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4.Прочие операционные доходы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12 518 240</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23 835 223</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34 040 680</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10205457</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5.Прочие операционные расходы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23 929 353</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34 118 210</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12 551 284</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21566926</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6.Чрезвычайные доходы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244</w:t>
            </w:r>
          </w:p>
        </w:tc>
        <w:tc>
          <w:tcPr>
            <w:tcW w:w="1490" w:type="dxa"/>
            <w:hideMark/>
          </w:tcPr>
          <w:p w:rsidR="00EF3473" w:rsidRPr="009A7D40" w:rsidRDefault="00EF3473" w:rsidP="0086707A">
            <w:pPr>
              <w:rPr>
                <w:rFonts w:ascii="Times New Roman" w:hAnsi="Times New Roman" w:cs="Times New Roman"/>
                <w:szCs w:val="28"/>
              </w:rPr>
            </w:pP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7.Чрезвычайные расходы</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208</w:t>
            </w:r>
          </w:p>
        </w:tc>
        <w:tc>
          <w:tcPr>
            <w:tcW w:w="1490" w:type="dxa"/>
            <w:hideMark/>
          </w:tcPr>
          <w:p w:rsidR="00EF3473" w:rsidRPr="009A7D40" w:rsidRDefault="00EF3473" w:rsidP="0086707A">
            <w:pPr>
              <w:rPr>
                <w:rFonts w:ascii="Times New Roman" w:hAnsi="Times New Roman" w:cs="Times New Roman"/>
                <w:szCs w:val="28"/>
              </w:rPr>
            </w:pPr>
          </w:p>
        </w:tc>
      </w:tr>
      <w:tr w:rsidR="009A7D40" w:rsidRPr="00314808" w:rsidTr="00F41DC0">
        <w:trPr>
          <w:trHeight w:val="113"/>
        </w:trPr>
        <w:tc>
          <w:tcPr>
            <w:tcW w:w="1268" w:type="dxa"/>
            <w:vMerge w:val="restart"/>
            <w:textDirection w:val="btLr"/>
            <w:hideMark/>
          </w:tcPr>
          <w:p w:rsidR="00F57940" w:rsidRPr="009A7D40" w:rsidRDefault="00F57940" w:rsidP="007F04C7">
            <w:pPr>
              <w:ind w:right="113" w:firstLine="851"/>
              <w:jc w:val="center"/>
              <w:rPr>
                <w:rFonts w:ascii="Times New Roman" w:hAnsi="Times New Roman" w:cs="Times New Roman"/>
                <w:szCs w:val="28"/>
              </w:rPr>
            </w:pPr>
          </w:p>
          <w:p w:rsidR="00EF3473" w:rsidRPr="009A7D40" w:rsidRDefault="00F57940" w:rsidP="007F04C7">
            <w:pPr>
              <w:ind w:left="113" w:right="113"/>
              <w:jc w:val="center"/>
              <w:rPr>
                <w:rFonts w:ascii="Times New Roman" w:hAnsi="Times New Roman" w:cs="Times New Roman"/>
                <w:szCs w:val="28"/>
              </w:rPr>
            </w:pPr>
            <w:r w:rsidRPr="009A7D40">
              <w:rPr>
                <w:rFonts w:ascii="Times New Roman" w:hAnsi="Times New Roman" w:cs="Times New Roman"/>
                <w:szCs w:val="28"/>
              </w:rPr>
              <w:t>Производственный</w:t>
            </w: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 Себестоимость продукции</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27 408 617</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36 768 377</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5 073 637</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31694740</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 Сроки выполнения работ</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22 дн.</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45 дн.</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30 дней</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15 дн.</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3.Количесво произведенной продукции</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11</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25</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40</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15</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7F04C7" w:rsidP="0086707A">
            <w:pPr>
              <w:rPr>
                <w:rFonts w:ascii="Times New Roman" w:hAnsi="Times New Roman" w:cs="Times New Roman"/>
                <w:szCs w:val="28"/>
              </w:rPr>
            </w:pPr>
            <w:r>
              <w:rPr>
                <w:rFonts w:ascii="Times New Roman" w:hAnsi="Times New Roman" w:cs="Times New Roman"/>
                <w:szCs w:val="28"/>
              </w:rPr>
              <w:t>4. С</w:t>
            </w:r>
            <w:r w:rsidR="00EF3473" w:rsidRPr="009A7D40">
              <w:rPr>
                <w:rFonts w:ascii="Times New Roman" w:hAnsi="Times New Roman" w:cs="Times New Roman"/>
                <w:szCs w:val="28"/>
              </w:rPr>
              <w:t>ырье, материалы и другие аналогичные ценности</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53 113</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62 389</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176 333</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113944</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7F04C7" w:rsidP="0086707A">
            <w:pPr>
              <w:rPr>
                <w:rFonts w:ascii="Times New Roman" w:hAnsi="Times New Roman" w:cs="Times New Roman"/>
                <w:szCs w:val="28"/>
              </w:rPr>
            </w:pPr>
            <w:r>
              <w:rPr>
                <w:rFonts w:ascii="Times New Roman" w:hAnsi="Times New Roman" w:cs="Times New Roman"/>
                <w:szCs w:val="28"/>
              </w:rPr>
              <w:t>5. З</w:t>
            </w:r>
            <w:r w:rsidR="00EF3473" w:rsidRPr="009A7D40">
              <w:rPr>
                <w:rFonts w:ascii="Times New Roman" w:hAnsi="Times New Roman" w:cs="Times New Roman"/>
                <w:szCs w:val="28"/>
              </w:rPr>
              <w:t>атраты в незавершенном производстве</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534 629</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186 257</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348372</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7F04C7" w:rsidP="0086707A">
            <w:pPr>
              <w:rPr>
                <w:rFonts w:ascii="Times New Roman" w:hAnsi="Times New Roman" w:cs="Times New Roman"/>
                <w:szCs w:val="28"/>
              </w:rPr>
            </w:pPr>
            <w:r>
              <w:rPr>
                <w:rFonts w:ascii="Times New Roman" w:hAnsi="Times New Roman" w:cs="Times New Roman"/>
                <w:szCs w:val="28"/>
              </w:rPr>
              <w:t>6.Г</w:t>
            </w:r>
            <w:r w:rsidR="00EF3473" w:rsidRPr="009A7D40">
              <w:rPr>
                <w:rFonts w:ascii="Times New Roman" w:hAnsi="Times New Roman" w:cs="Times New Roman"/>
                <w:szCs w:val="28"/>
              </w:rPr>
              <w:t>отовая продукция и товары для перепродажи</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168 378</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257 159</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389 912</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132753</w:t>
            </w:r>
          </w:p>
        </w:tc>
      </w:tr>
      <w:tr w:rsidR="00D90611" w:rsidRPr="00314808" w:rsidTr="00F41DC0">
        <w:trPr>
          <w:trHeight w:val="113"/>
        </w:trPr>
        <w:tc>
          <w:tcPr>
            <w:tcW w:w="1268" w:type="dxa"/>
            <w:vMerge w:val="restart"/>
            <w:textDirection w:val="btLr"/>
            <w:vAlign w:val="center"/>
            <w:hideMark/>
          </w:tcPr>
          <w:p w:rsidR="00EF3473" w:rsidRPr="009A7D40" w:rsidRDefault="00EF3473" w:rsidP="00F41DC0">
            <w:pPr>
              <w:ind w:right="113" w:firstLine="851"/>
              <w:jc w:val="center"/>
              <w:rPr>
                <w:rFonts w:ascii="Times New Roman" w:hAnsi="Times New Roman" w:cs="Times New Roman"/>
                <w:szCs w:val="28"/>
              </w:rPr>
            </w:pPr>
            <w:r w:rsidRPr="009A7D40">
              <w:rPr>
                <w:rFonts w:ascii="Times New Roman" w:hAnsi="Times New Roman" w:cs="Times New Roman"/>
                <w:szCs w:val="28"/>
              </w:rPr>
              <w:t>Кадровый</w:t>
            </w: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1.Численность, чел.</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443</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500</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637</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137</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2.Корпоративные мероприятия</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11</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13</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более 30</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17</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3.Средний возраст работников</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38-60</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40-57</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32-55 лет</w:t>
            </w:r>
          </w:p>
        </w:tc>
        <w:tc>
          <w:tcPr>
            <w:tcW w:w="1490" w:type="dxa"/>
            <w:hideMark/>
          </w:tcPr>
          <w:p w:rsidR="00EF3473" w:rsidRPr="009A7D40" w:rsidRDefault="00EF3473" w:rsidP="0086707A">
            <w:pPr>
              <w:rPr>
                <w:rFonts w:ascii="Times New Roman" w:hAnsi="Times New Roman" w:cs="Times New Roman"/>
                <w:szCs w:val="28"/>
              </w:rPr>
            </w:pP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4.Уровень образования(высшее)</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57%</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60%</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75%</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5.Обучение персонала</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2,5 млн. руб.</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4 млн. руб.</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8 млн. руб.</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4 млн. руб.</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6.Кандидаты наук</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11 чел</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17 чел.</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28 чел.</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11</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7.Доктора наук</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5 чел.</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8 чел.</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15 чел.</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7</w:t>
            </w:r>
          </w:p>
        </w:tc>
      </w:tr>
      <w:tr w:rsidR="00D90611" w:rsidRPr="00314808" w:rsidTr="00F41DC0">
        <w:trPr>
          <w:trHeight w:val="113"/>
        </w:trPr>
        <w:tc>
          <w:tcPr>
            <w:tcW w:w="1268" w:type="dxa"/>
            <w:vMerge/>
            <w:hideMark/>
          </w:tcPr>
          <w:p w:rsidR="00EF3473" w:rsidRPr="009A7D40" w:rsidRDefault="00EF3473" w:rsidP="0086707A">
            <w:pPr>
              <w:ind w:firstLine="851"/>
              <w:rPr>
                <w:rFonts w:ascii="Times New Roman" w:hAnsi="Times New Roman" w:cs="Times New Roman"/>
                <w:szCs w:val="28"/>
              </w:rPr>
            </w:pPr>
          </w:p>
        </w:tc>
        <w:tc>
          <w:tcPr>
            <w:tcW w:w="226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8.Средняя зар./плата</w:t>
            </w:r>
          </w:p>
        </w:tc>
        <w:tc>
          <w:tcPr>
            <w:tcW w:w="141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13700</w:t>
            </w:r>
          </w:p>
        </w:tc>
        <w:tc>
          <w:tcPr>
            <w:tcW w:w="1417"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14859</w:t>
            </w:r>
          </w:p>
        </w:tc>
        <w:tc>
          <w:tcPr>
            <w:tcW w:w="1478"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17500</w:t>
            </w:r>
          </w:p>
        </w:tc>
        <w:tc>
          <w:tcPr>
            <w:tcW w:w="1490" w:type="dxa"/>
            <w:hideMark/>
          </w:tcPr>
          <w:p w:rsidR="00EF3473" w:rsidRPr="009A7D40" w:rsidRDefault="00EF3473" w:rsidP="0086707A">
            <w:pPr>
              <w:rPr>
                <w:rFonts w:ascii="Times New Roman" w:hAnsi="Times New Roman" w:cs="Times New Roman"/>
                <w:szCs w:val="28"/>
              </w:rPr>
            </w:pPr>
            <w:r w:rsidRPr="009A7D40">
              <w:rPr>
                <w:rFonts w:ascii="Times New Roman" w:hAnsi="Times New Roman" w:cs="Times New Roman"/>
                <w:szCs w:val="28"/>
              </w:rPr>
              <w:t>↑ на 2641</w:t>
            </w:r>
          </w:p>
        </w:tc>
      </w:tr>
    </w:tbl>
    <w:p w:rsidR="00EF3473" w:rsidRPr="00314808" w:rsidRDefault="00EF3473" w:rsidP="007F04C7">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Данная таблица показывает, что при внедрении стратегии роста на основе широкомасштаб</w:t>
      </w:r>
      <w:r w:rsidR="007F04C7">
        <w:rPr>
          <w:rFonts w:ascii="Times New Roman" w:hAnsi="Times New Roman" w:cs="Times New Roman"/>
          <w:sz w:val="28"/>
          <w:szCs w:val="28"/>
        </w:rPr>
        <w:t xml:space="preserve">ной диверсификации производства </w:t>
      </w:r>
      <w:r w:rsidRPr="00314808">
        <w:rPr>
          <w:rFonts w:ascii="Times New Roman" w:hAnsi="Times New Roman" w:cs="Times New Roman"/>
          <w:sz w:val="28"/>
          <w:szCs w:val="28"/>
        </w:rPr>
        <w:t xml:space="preserve">показатели контроля возрастут в связи с увеличением у ОАО «Компания «Сухой» заказов. Кроме того, Компания будет работать с новыми авиакомпаниями, что приведет к росту продаж самолетов, а, следовательно, и к получению большей прибыли. Но необходимо учитывать, что возможен рост затрат на сырье, материалы, комплектующие и оборудование, что одновременно приведет к расходам на электроэнергию и капиталовложений в строительство. Также </w:t>
      </w:r>
      <w:r w:rsidRPr="00314808">
        <w:rPr>
          <w:rFonts w:ascii="Times New Roman" w:hAnsi="Times New Roman" w:cs="Times New Roman"/>
          <w:sz w:val="28"/>
          <w:szCs w:val="28"/>
        </w:rPr>
        <w:lastRenderedPageBreak/>
        <w:t>возрастет количество и квалификация персонала, что приведет к большим расходам на зараб</w:t>
      </w:r>
      <w:r w:rsidR="007F04C7">
        <w:rPr>
          <w:rFonts w:ascii="Times New Roman" w:hAnsi="Times New Roman" w:cs="Times New Roman"/>
          <w:sz w:val="28"/>
          <w:szCs w:val="28"/>
        </w:rPr>
        <w:t>отную плату и социальные нужды.</w:t>
      </w:r>
    </w:p>
    <w:p w:rsidR="00EF3473"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Четвертой функцией является мотивация. </w:t>
      </w:r>
      <w:r w:rsidR="00EF3473" w:rsidRPr="00314808">
        <w:rPr>
          <w:rFonts w:ascii="Times New Roman" w:hAnsi="Times New Roman" w:cs="Times New Roman"/>
          <w:sz w:val="28"/>
          <w:szCs w:val="28"/>
        </w:rPr>
        <w:t xml:space="preserve">Бюро разработки и реализации мотивационных процессов создано на входящем в холдинг "Сухой" Комсомольском-на-Амуре авиационном производственном объединении имени Ю.А.Гагарина (КнААПО). Его деятельность направлена на развитие различных форм стимулирования работников, научное и комплексное использование которых способствует повышению удовлетворенности результатами своего труда, а также сплоченности коллектива. Это, необходимо для успешного выполнения стоящих перед заводом задач по организации серийной сборки регионального пассажирского самолета "Сухой Суперджет 100", созданию многофункционального истребителя Су-35 и авиационного комплекса пятого поколения. В 2008 г. руководством завода был награжден 741 сотрудник. При этом использовались различные формы поощрения - денежные премии, выдвижение на почетные звания объединения, поздравления юбиляров, благодарности и памятные подарки. Так, в мае этого года после первого полета опытного образца "Сухого Суперджет 100" десяти работникам было присвоено звание "Заслуженный ветеран объединения", 78 человек награждены памятными подарками. На предприятии регулярно проводятся конкурсы "Лучший рабочий года" и "Лучший специалист года". По их итогам также присуждаются </w:t>
      </w:r>
      <w:r w:rsidR="00F41DC0">
        <w:rPr>
          <w:rFonts w:ascii="Times New Roman" w:hAnsi="Times New Roman" w:cs="Times New Roman"/>
          <w:sz w:val="28"/>
          <w:szCs w:val="28"/>
        </w:rPr>
        <w:t>дипломы и выплачиваются премии.</w:t>
      </w:r>
      <w:r w:rsidR="00EF3473" w:rsidRPr="00314808">
        <w:rPr>
          <w:rFonts w:ascii="Times New Roman" w:hAnsi="Times New Roman" w:cs="Times New Roman"/>
          <w:sz w:val="28"/>
          <w:szCs w:val="28"/>
        </w:rPr>
        <w:br/>
        <w:t xml:space="preserve">Мотивация к продуктивному труду не ограничивается внутризаводскими мероприятиями. В прошлом году группа работников КнААПО была выдвинута на награждение правительственными наградами за заслуги в области развития авиастроительной промышленности и многолетний добросовестный труд. Девять человек удостоились медали ордена "За заслуги перед Отечеством", семерым присвоено почетное звание "Заслуженный машиностроитель РФ", а одному из пилотов объединения - "Заслуженный летчик-испытатель России". Работники завода становились лауреатами </w:t>
      </w:r>
      <w:r w:rsidR="00EF3473" w:rsidRPr="00314808">
        <w:rPr>
          <w:rFonts w:ascii="Times New Roman" w:hAnsi="Times New Roman" w:cs="Times New Roman"/>
          <w:sz w:val="28"/>
          <w:szCs w:val="28"/>
        </w:rPr>
        <w:lastRenderedPageBreak/>
        <w:t>"Премии года" и Всероссийского конкурса "Инженер года". Они также регулярно участвуют и побеждают в конкурсах профессио</w:t>
      </w:r>
      <w:r w:rsidR="009A7D40">
        <w:rPr>
          <w:rFonts w:ascii="Times New Roman" w:hAnsi="Times New Roman" w:cs="Times New Roman"/>
          <w:sz w:val="28"/>
          <w:szCs w:val="28"/>
        </w:rPr>
        <w:t>нального мастерства.</w:t>
      </w:r>
      <w:r w:rsidR="00EF3473" w:rsidRPr="00314808">
        <w:rPr>
          <w:rFonts w:ascii="Times New Roman" w:hAnsi="Times New Roman" w:cs="Times New Roman"/>
          <w:sz w:val="28"/>
          <w:szCs w:val="28"/>
        </w:rPr>
        <w:br/>
        <w:t>Программа по мотивации и закреплению персонала, которую "Сухой" в течение ряда лет реализуется на своих предприятиях, предусматривает увеличение и индексацию заработной платы, предоставление различных льгот, социальные выплаты, оздоровление работников и членов их семей, улучшение их жилищных условий, проведение спортивных и культмассовых мероприятий и ряд других мер по созданию оптимальных условий для работы и отдыха трудящихся.</w:t>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В </w:t>
      </w:r>
      <w:r w:rsidR="007F04C7">
        <w:rPr>
          <w:rFonts w:ascii="Times New Roman" w:hAnsi="Times New Roman" w:cs="Times New Roman"/>
          <w:sz w:val="28"/>
          <w:szCs w:val="28"/>
        </w:rPr>
        <w:t>компании</w:t>
      </w:r>
      <w:r w:rsidRPr="00314808">
        <w:rPr>
          <w:rFonts w:ascii="Times New Roman" w:hAnsi="Times New Roman" w:cs="Times New Roman"/>
          <w:sz w:val="28"/>
          <w:szCs w:val="28"/>
        </w:rPr>
        <w:t xml:space="preserve"> прекрасно понимают, что от степени подготовленности молодых специалистов, развития их способностей и таланта зависит будущее предприятия, поэтому на предприятии действует система поощрения и закрепления молодых специалистов.</w:t>
      </w:r>
    </w:p>
    <w:p w:rsidR="006A388A"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noProof/>
          <w:sz w:val="28"/>
          <w:szCs w:val="28"/>
          <w:lang w:eastAsia="ru-RU"/>
        </w:rPr>
        <w:drawing>
          <wp:inline distT="0" distB="0" distL="0" distR="0">
            <wp:extent cx="4080650" cy="810228"/>
            <wp:effectExtent l="0" t="0" r="0" b="9525"/>
            <wp:docPr id="17" name="Рисунок 17" descr="http://www.sukhoi.org/img/content/ypolitics/3p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ukhoi.org/img/content/ypolitics/3p_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00124" cy="853805"/>
                    </a:xfrm>
                    <a:prstGeom prst="rect">
                      <a:avLst/>
                    </a:prstGeom>
                    <a:noFill/>
                    <a:ln>
                      <a:noFill/>
                    </a:ln>
                  </pic:spPr>
                </pic:pic>
              </a:graphicData>
            </a:graphic>
          </wp:inline>
        </w:drawing>
      </w:r>
    </w:p>
    <w:p w:rsidR="009A7D40" w:rsidRPr="00314808" w:rsidRDefault="009A7D40" w:rsidP="009A7D40">
      <w:pPr>
        <w:spacing w:after="0" w:line="360" w:lineRule="auto"/>
        <w:ind w:firstLine="851"/>
        <w:rPr>
          <w:rFonts w:ascii="Times New Roman" w:hAnsi="Times New Roman" w:cs="Times New Roman"/>
          <w:sz w:val="28"/>
          <w:szCs w:val="28"/>
        </w:rPr>
      </w:pPr>
      <w:r w:rsidRPr="00314808">
        <w:rPr>
          <w:rFonts w:ascii="Times New Roman" w:hAnsi="Times New Roman" w:cs="Times New Roman"/>
          <w:sz w:val="28"/>
          <w:szCs w:val="28"/>
        </w:rPr>
        <w:t>1) финансовая поддержка, которая строится из двух этапов:</w:t>
      </w:r>
    </w:p>
    <w:p w:rsidR="009A7D40" w:rsidRPr="00314808" w:rsidRDefault="009A7D40" w:rsidP="009A7D40">
      <w:pPr>
        <w:spacing w:after="0" w:line="360" w:lineRule="auto"/>
        <w:ind w:firstLine="851"/>
        <w:rPr>
          <w:rFonts w:ascii="Times New Roman" w:hAnsi="Times New Roman" w:cs="Times New Roman"/>
          <w:sz w:val="28"/>
          <w:szCs w:val="28"/>
        </w:rPr>
      </w:pPr>
      <w:r w:rsidRPr="00314808">
        <w:rPr>
          <w:rFonts w:ascii="Times New Roman" w:hAnsi="Times New Roman" w:cs="Times New Roman"/>
          <w:sz w:val="28"/>
          <w:szCs w:val="28"/>
        </w:rPr>
        <w:t>а) в первые 4 года работы действуют персональные надбавки. В первый год они составляют 70% основного оклада. Уменьшение надбавки с годами компенсируется окладом, поэтому уровень заработной платы постоянно растет.</w:t>
      </w:r>
    </w:p>
    <w:p w:rsidR="009A7D40" w:rsidRPr="00314808" w:rsidRDefault="009A7D40" w:rsidP="009A7D40">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б) заключение индивидуальных контрактов. Они дифференцированы. Таким образом, система позволяет обеспечить индивидуальный подход к планированию карьеры и повысить уровень зарплаты МС.</w:t>
      </w:r>
    </w:p>
    <w:p w:rsidR="006A388A" w:rsidRPr="00314808" w:rsidRDefault="007F04C7" w:rsidP="007F04C7">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6A388A" w:rsidRPr="00314808">
        <w:rPr>
          <w:rFonts w:ascii="Times New Roman" w:hAnsi="Times New Roman" w:cs="Times New Roman"/>
          <w:sz w:val="28"/>
          <w:szCs w:val="28"/>
        </w:rPr>
        <w:t>2) реализация творческого потенциала. Молодежь участвует в интересной работе по созданию новых образцов АТ, развивает профессиональные навыки, получает дополнительную подготовку в смежных областях деятельности. Сейчас свыше 500 человек занято в программах по модернизации существующих самолетов и создании новых.</w:t>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lastRenderedPageBreak/>
        <w:t>3) обучение МС по программе подготовки резерва, для которой отбираются сотрудники, способные в перспективе пополнить среднее управленческое звено. В программу обучения включены маркетинг, менеджмент, другие управленческие, экономические, правовые дисциплины.</w:t>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noProof/>
          <w:sz w:val="28"/>
          <w:szCs w:val="28"/>
          <w:lang w:eastAsia="ru-RU"/>
        </w:rPr>
        <w:drawing>
          <wp:inline distT="0" distB="0" distL="0" distR="0">
            <wp:extent cx="1574165" cy="1747520"/>
            <wp:effectExtent l="0" t="0" r="6985" b="5080"/>
            <wp:docPr id="18" name="Рисунок 18" descr="http://www.sukhoi.org/img/content/ypolitics/3p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ukhoi.org/img/content/ypolitics/3p_0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4165" cy="1747520"/>
                    </a:xfrm>
                    <a:prstGeom prst="rect">
                      <a:avLst/>
                    </a:prstGeom>
                    <a:noFill/>
                    <a:ln>
                      <a:noFill/>
                    </a:ln>
                  </pic:spPr>
                </pic:pic>
              </a:graphicData>
            </a:graphic>
          </wp:inline>
        </w:drawing>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4) важным средством удержания МС на предприятии является система построения карьеры. Анализ возраста персонала ОКБ показывает провал в численности специалистов среднего возраста - наиболее работоспособной его части. Это предъявляет особые требования к подготовке молодежи 28-33 лет. Именно на них возлагаются руководством задачи по решению технических и управленческих вопросов при создании авиационных комплексов нового поколения и модернизации существующих самолетов</w:t>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noProof/>
          <w:sz w:val="28"/>
          <w:szCs w:val="28"/>
          <w:lang w:eastAsia="ru-RU"/>
        </w:rPr>
        <w:drawing>
          <wp:inline distT="0" distB="0" distL="0" distR="0">
            <wp:extent cx="3979070" cy="1492627"/>
            <wp:effectExtent l="0" t="0" r="2540" b="0"/>
            <wp:docPr id="19" name="Рисунок 19" descr="http://www.sukhoi.org/img/content/ypolitics/3p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ukhoi.org/img/content/ypolitics/3p_0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53438" cy="1520524"/>
                    </a:xfrm>
                    <a:prstGeom prst="rect">
                      <a:avLst/>
                    </a:prstGeom>
                    <a:noFill/>
                    <a:ln>
                      <a:noFill/>
                    </a:ln>
                  </pic:spPr>
                </pic:pic>
              </a:graphicData>
            </a:graphic>
          </wp:inline>
        </w:drawing>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Это способствует карьерному росту молодых специалистов, созданию кадрового резерва. Для каждого сотрудника, который стажируется под руководством опытного специалиста старшего возраста, разрабатывается индивидуальная целевая программа с учетом его способностей</w:t>
      </w:r>
      <w:r w:rsidR="007F04C7">
        <w:rPr>
          <w:rFonts w:ascii="Times New Roman" w:hAnsi="Times New Roman" w:cs="Times New Roman"/>
          <w:sz w:val="28"/>
          <w:szCs w:val="28"/>
        </w:rPr>
        <w:t>.</w:t>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В </w:t>
      </w:r>
      <w:r w:rsidR="007F04C7">
        <w:rPr>
          <w:rFonts w:ascii="Times New Roman" w:hAnsi="Times New Roman" w:cs="Times New Roman"/>
          <w:sz w:val="28"/>
          <w:szCs w:val="28"/>
        </w:rPr>
        <w:t>компании</w:t>
      </w:r>
      <w:r w:rsidRPr="00314808">
        <w:rPr>
          <w:rFonts w:ascii="Times New Roman" w:hAnsi="Times New Roman" w:cs="Times New Roman"/>
          <w:sz w:val="28"/>
          <w:szCs w:val="28"/>
        </w:rPr>
        <w:t xml:space="preserve"> неуклонно растет численность молодых руководителей и ведущих специалистов. Так, например, в 2003 году из 157 инженеров кадрового резерва молодых специалистов на руководящие должности назначено 28 человек, а 46% специалистов получили повышение в должности. </w:t>
      </w:r>
      <w:r w:rsidRPr="00314808">
        <w:rPr>
          <w:rFonts w:ascii="Times New Roman" w:hAnsi="Times New Roman" w:cs="Times New Roman"/>
          <w:sz w:val="28"/>
          <w:szCs w:val="28"/>
        </w:rPr>
        <w:lastRenderedPageBreak/>
        <w:t>Указанные направления работы в итоге могут привести молодого специалиста и в высшие звенья руководства предприятием.</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Координация обеспечивает взаимодействие различных частей организации в интересах выполнения стоящих перед ней задач. Координация конкретно определяет кто, что и когда делает, с кем и как взаимодействует, в каком порядке передает собственные результаты труда другим участникам деятельности и пользуется их результатами.</w:t>
      </w:r>
    </w:p>
    <w:p w:rsidR="006A388A" w:rsidRPr="00314808" w:rsidRDefault="006A388A"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Необходимость в выполнении функции существовала всегда. Если руководство не создаст формальных механизмов координации, люди не смогут выполнять работу вместе. Без соответствующей формальной координации различные уровни управления, функциональные подразделения и отдельные должностные лица легко могут сосредоточиться на обеспечении своих собственных интересов, а не на интересах организации в целом.</w:t>
      </w:r>
    </w:p>
    <w:p w:rsidR="006A388A" w:rsidRPr="00314808" w:rsidRDefault="006A388A" w:rsidP="00F41DC0">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Чем выше степень разделения труда и теснее взаимозависимость подразделений, тем боль</w:t>
      </w:r>
      <w:r w:rsidR="00F41DC0">
        <w:rPr>
          <w:rFonts w:ascii="Times New Roman" w:hAnsi="Times New Roman" w:cs="Times New Roman"/>
          <w:sz w:val="28"/>
          <w:szCs w:val="28"/>
        </w:rPr>
        <w:t>ше необходимость в координации.</w:t>
      </w:r>
    </w:p>
    <w:p w:rsidR="00F14E65" w:rsidRPr="00314808" w:rsidRDefault="00F14E65" w:rsidP="007F04C7">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 Четко продуманная кадровая политика, грамотно выстроенная работа с персоналом, профессиональный подход к оплате труда как никогда необходимы в современных условиях, потому как именно это позволяет предприятию сохранять ценные кадры и привлекать высококвалифицированных специалистов. </w:t>
      </w:r>
    </w:p>
    <w:p w:rsidR="00F14E65" w:rsidRPr="00314808" w:rsidRDefault="00F14E65" w:rsidP="00314808">
      <w:pPr>
        <w:spacing w:after="0" w:line="360" w:lineRule="auto"/>
        <w:ind w:firstLine="851"/>
        <w:jc w:val="center"/>
        <w:rPr>
          <w:rFonts w:ascii="Times New Roman" w:hAnsi="Times New Roman" w:cs="Times New Roman"/>
          <w:b/>
          <w:sz w:val="28"/>
          <w:szCs w:val="28"/>
        </w:rPr>
      </w:pPr>
      <w:r w:rsidRPr="00314808">
        <w:rPr>
          <w:rFonts w:ascii="Times New Roman" w:hAnsi="Times New Roman" w:cs="Times New Roman"/>
          <w:b/>
          <w:sz w:val="28"/>
          <w:szCs w:val="28"/>
        </w:rPr>
        <w:t>1.3 Экономические методы</w:t>
      </w:r>
    </w:p>
    <w:p w:rsidR="00F14E65" w:rsidRPr="00314808" w:rsidRDefault="00F14E65" w:rsidP="00314808">
      <w:pPr>
        <w:pStyle w:val="a4"/>
        <w:spacing w:before="0" w:beforeAutospacing="0" w:after="0" w:afterAutospacing="0" w:line="360" w:lineRule="auto"/>
        <w:ind w:firstLine="851"/>
        <w:jc w:val="both"/>
        <w:rPr>
          <w:color w:val="000000"/>
          <w:sz w:val="28"/>
          <w:szCs w:val="28"/>
        </w:rPr>
      </w:pPr>
      <w:r w:rsidRPr="00314808">
        <w:rPr>
          <w:color w:val="000000"/>
          <w:sz w:val="28"/>
          <w:szCs w:val="28"/>
        </w:rPr>
        <w:t>Внутрифирменный расчет реализуется на промышленных предприятиях, имеющих децентрализованную структуру управления и разные хозяйственные отношения между подразделениями (выступающими в качестве центров прибыли).</w:t>
      </w:r>
    </w:p>
    <w:p w:rsidR="00F14E65" w:rsidRPr="00314808" w:rsidRDefault="00F14E65" w:rsidP="00314808">
      <w:pPr>
        <w:pStyle w:val="a4"/>
        <w:spacing w:before="0" w:beforeAutospacing="0" w:after="0" w:afterAutospacing="0" w:line="360" w:lineRule="auto"/>
        <w:ind w:firstLine="851"/>
        <w:jc w:val="both"/>
        <w:rPr>
          <w:color w:val="000000"/>
          <w:sz w:val="28"/>
          <w:szCs w:val="28"/>
        </w:rPr>
      </w:pPr>
      <w:r w:rsidRPr="00314808">
        <w:rPr>
          <w:color w:val="000000"/>
          <w:sz w:val="28"/>
          <w:szCs w:val="28"/>
        </w:rPr>
        <w:t>    Правовые отношения внутри предприятия определяют ответственность за количество и качество поставляемой продукции, и сроки поставок. Хозяйственные отношения между отдельными подразделениями строятся на основе условно-расчетных трансфертных цен, которые отражают перемещение продукта в границах собственности одного предприятия.</w:t>
      </w:r>
    </w:p>
    <w:p w:rsidR="00F14E65" w:rsidRPr="00314808" w:rsidRDefault="00F14E65" w:rsidP="00314808">
      <w:pPr>
        <w:pStyle w:val="a4"/>
        <w:spacing w:before="0" w:beforeAutospacing="0" w:after="0" w:afterAutospacing="0" w:line="360" w:lineRule="auto"/>
        <w:ind w:firstLine="851"/>
        <w:jc w:val="both"/>
        <w:rPr>
          <w:color w:val="000000"/>
          <w:sz w:val="28"/>
          <w:szCs w:val="28"/>
        </w:rPr>
      </w:pPr>
      <w:r w:rsidRPr="00314808">
        <w:rPr>
          <w:color w:val="000000"/>
          <w:sz w:val="28"/>
          <w:szCs w:val="28"/>
        </w:rPr>
        <w:lastRenderedPageBreak/>
        <w:t>  Отношения в рамках внутрифирменного расчета отражают потребность в обеспечении минимальных затрат на всех промежуточных стадиях производства конечного продукта в рамках предприятия.</w:t>
      </w:r>
    </w:p>
    <w:p w:rsidR="00F14E65" w:rsidRPr="00314808" w:rsidRDefault="00F14E65" w:rsidP="00314808">
      <w:pPr>
        <w:pStyle w:val="a4"/>
        <w:spacing w:before="0" w:beforeAutospacing="0" w:after="0" w:afterAutospacing="0" w:line="360" w:lineRule="auto"/>
        <w:ind w:firstLine="851"/>
        <w:jc w:val="both"/>
        <w:rPr>
          <w:color w:val="000000"/>
          <w:sz w:val="28"/>
          <w:szCs w:val="28"/>
        </w:rPr>
      </w:pPr>
      <w:r w:rsidRPr="00314808">
        <w:rPr>
          <w:color w:val="000000"/>
          <w:sz w:val="28"/>
          <w:szCs w:val="28"/>
        </w:rPr>
        <w:t>    В соответствии с принятыми отношениями в рамках внутрифирменного расчета строится система внутрифирменных цен, отчислений и платежей. Они выступают как рычаги воздействия на производственную и экономическую деятельность входящих в предприятие самостоятельных отделений, филиалов и дочерних компаний, обеспечили этим роль регулятора издержек производства.</w:t>
      </w:r>
    </w:p>
    <w:p w:rsidR="00F14E65" w:rsidRPr="00314808" w:rsidRDefault="00831C30" w:rsidP="007F04C7">
      <w:pPr>
        <w:pStyle w:val="a4"/>
        <w:spacing w:before="0" w:beforeAutospacing="0" w:after="0" w:afterAutospacing="0" w:line="360" w:lineRule="auto"/>
        <w:ind w:firstLine="851"/>
        <w:jc w:val="both"/>
        <w:rPr>
          <w:color w:val="000000"/>
          <w:sz w:val="28"/>
          <w:szCs w:val="28"/>
        </w:rPr>
      </w:pPr>
      <w:r w:rsidRPr="007F04C7">
        <w:rPr>
          <w:color w:val="000000"/>
          <w:sz w:val="28"/>
          <w:szCs w:val="28"/>
        </w:rPr>
        <w:t>Коммерческий и внутрифирменный расчет составляют единую систему расчета результата достижения общих целей и задач предприятия и его отдельных подразделений. Внутрифирменный расчет во многом содержит и повторяет элементы коммерческого расчета с учетом специфики взаимодействия подразделений и внутрифирменного оборота. Он ориентирован на реализацию целей коммерческого расчета.</w:t>
      </w:r>
    </w:p>
    <w:p w:rsidR="00F14E65" w:rsidRPr="00314808" w:rsidRDefault="00F14E65" w:rsidP="007F04C7">
      <w:p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t xml:space="preserve">Глава </w:t>
      </w:r>
      <w:r w:rsidRPr="00314808">
        <w:rPr>
          <w:rFonts w:ascii="Times New Roman" w:hAnsi="Times New Roman" w:cs="Times New Roman"/>
          <w:b/>
          <w:sz w:val="28"/>
          <w:szCs w:val="28"/>
          <w:lang w:val="en-US"/>
        </w:rPr>
        <w:t>II</w:t>
      </w:r>
      <w:r w:rsidRPr="00314808">
        <w:rPr>
          <w:rFonts w:ascii="Times New Roman" w:hAnsi="Times New Roman" w:cs="Times New Roman"/>
          <w:b/>
          <w:sz w:val="28"/>
          <w:szCs w:val="28"/>
        </w:rPr>
        <w:t xml:space="preserve"> Управление производством.</w:t>
      </w:r>
    </w:p>
    <w:p w:rsidR="00F14E65" w:rsidRPr="00314808" w:rsidRDefault="00F14E65" w:rsidP="00314808">
      <w:pPr>
        <w:spacing w:after="0" w:line="360" w:lineRule="auto"/>
        <w:ind w:left="426"/>
        <w:jc w:val="center"/>
        <w:rPr>
          <w:rFonts w:ascii="Times New Roman" w:hAnsi="Times New Roman" w:cs="Times New Roman"/>
          <w:b/>
          <w:sz w:val="28"/>
          <w:szCs w:val="28"/>
        </w:rPr>
      </w:pPr>
      <w:r w:rsidRPr="00314808">
        <w:rPr>
          <w:rFonts w:ascii="Times New Roman" w:hAnsi="Times New Roman" w:cs="Times New Roman"/>
          <w:b/>
          <w:sz w:val="28"/>
          <w:szCs w:val="28"/>
        </w:rPr>
        <w:t>2.1 Инновационный менеджмент.</w:t>
      </w:r>
    </w:p>
    <w:p w:rsidR="00B51298" w:rsidRPr="00314808" w:rsidRDefault="00B51298" w:rsidP="00E237E6">
      <w:pPr>
        <w:pStyle w:val="a4"/>
        <w:spacing w:before="0" w:beforeAutospacing="0" w:after="0" w:afterAutospacing="0" w:line="360" w:lineRule="auto"/>
        <w:ind w:right="-1" w:firstLine="567"/>
        <w:jc w:val="both"/>
        <w:rPr>
          <w:color w:val="000000"/>
          <w:sz w:val="28"/>
          <w:szCs w:val="28"/>
        </w:rPr>
      </w:pPr>
      <w:r w:rsidRPr="00E237E6">
        <w:rPr>
          <w:b/>
          <w:bCs/>
          <w:sz w:val="28"/>
        </w:rPr>
        <w:t>Инновационный</w:t>
      </w:r>
      <w:r w:rsidRPr="00E237E6">
        <w:rPr>
          <w:sz w:val="28"/>
        </w:rPr>
        <w:t> </w:t>
      </w:r>
      <w:hyperlink r:id="rId10" w:history="1">
        <w:r w:rsidRPr="00E237E6">
          <w:rPr>
            <w:color w:val="000000"/>
            <w:sz w:val="28"/>
          </w:rPr>
          <w:t>менеджмент</w:t>
        </w:r>
      </w:hyperlink>
      <w:r w:rsidRPr="00E237E6">
        <w:rPr>
          <w:b/>
          <w:bCs/>
          <w:sz w:val="28"/>
        </w:rPr>
        <w:t> </w:t>
      </w:r>
      <w:r w:rsidRPr="00E237E6">
        <w:rPr>
          <w:b/>
          <w:bCs/>
        </w:rPr>
        <w:t>—</w:t>
      </w:r>
      <w:r w:rsidRPr="00E237E6">
        <w:t> </w:t>
      </w:r>
      <w:r w:rsidRPr="00314808">
        <w:rPr>
          <w:color w:val="000000"/>
          <w:sz w:val="28"/>
          <w:szCs w:val="28"/>
        </w:rPr>
        <w:t>одно из направлений процесса управления, ориентированное на получение новых положительных качеств различного свойства (продуктового, технологического, информационного, организационного, собственно управленческого и др.) в результате разработки и реализации нестандартных управленческих решений.</w:t>
      </w:r>
    </w:p>
    <w:p w:rsidR="00B51298" w:rsidRPr="00314808" w:rsidRDefault="00B51298" w:rsidP="00E237E6">
      <w:pPr>
        <w:pStyle w:val="a4"/>
        <w:spacing w:before="0" w:beforeAutospacing="0" w:after="0" w:afterAutospacing="0" w:line="360" w:lineRule="auto"/>
        <w:ind w:right="-1"/>
        <w:jc w:val="both"/>
        <w:rPr>
          <w:color w:val="000000"/>
          <w:sz w:val="28"/>
          <w:szCs w:val="28"/>
        </w:rPr>
      </w:pPr>
      <w:r w:rsidRPr="00314808">
        <w:rPr>
          <w:color w:val="000000"/>
          <w:sz w:val="28"/>
          <w:szCs w:val="28"/>
        </w:rPr>
        <w:t>Главная задача инновационного менеджмента — управление процессами разработки и внедрения инноваций на любом уровне посредством их качественного и количественного изменения в результате применения адекватных методов организации и управления, обеспечивающих единство науки, техники, производства и потребления, т.е. удовлетворение общественных потребностей в инновационном продукте.</w:t>
      </w:r>
    </w:p>
    <w:p w:rsidR="009666E0" w:rsidRPr="00314808" w:rsidRDefault="009E231E" w:rsidP="007D26A6">
      <w:pPr>
        <w:pStyle w:val="a4"/>
        <w:spacing w:before="0" w:beforeAutospacing="0" w:after="0" w:afterAutospacing="0" w:line="360" w:lineRule="auto"/>
        <w:ind w:right="-1" w:firstLine="567"/>
        <w:jc w:val="both"/>
        <w:rPr>
          <w:color w:val="000000"/>
          <w:sz w:val="28"/>
          <w:szCs w:val="28"/>
        </w:rPr>
      </w:pPr>
      <w:r>
        <w:rPr>
          <w:color w:val="000000"/>
          <w:sz w:val="28"/>
          <w:szCs w:val="28"/>
        </w:rPr>
        <w:t>В холдинге</w:t>
      </w:r>
      <w:r w:rsidR="009666E0" w:rsidRPr="00314808">
        <w:rPr>
          <w:color w:val="000000"/>
          <w:sz w:val="28"/>
          <w:szCs w:val="28"/>
        </w:rPr>
        <w:t xml:space="preserve"> проводится значительный объем НИОКР с целью создания научного задела, обеспечивающего современные требования заказчика к </w:t>
      </w:r>
      <w:r w:rsidR="009666E0" w:rsidRPr="00314808">
        <w:rPr>
          <w:color w:val="000000"/>
          <w:sz w:val="28"/>
          <w:szCs w:val="28"/>
        </w:rPr>
        <w:lastRenderedPageBreak/>
        <w:t>перспективной боевой и гражданской авиационной техники марки «Су». Перечень важнейш</w:t>
      </w:r>
      <w:r>
        <w:rPr>
          <w:color w:val="000000"/>
          <w:sz w:val="28"/>
          <w:szCs w:val="28"/>
        </w:rPr>
        <w:t>их направлений НИОКР следующий:</w:t>
      </w:r>
    </w:p>
    <w:p w:rsidR="009666E0" w:rsidRPr="00314808" w:rsidRDefault="009666E0" w:rsidP="009E231E">
      <w:pPr>
        <w:pStyle w:val="a4"/>
        <w:spacing w:before="0" w:beforeAutospacing="0" w:after="0" w:afterAutospacing="0" w:line="360" w:lineRule="auto"/>
        <w:ind w:left="225" w:right="375"/>
        <w:jc w:val="both"/>
        <w:rPr>
          <w:color w:val="000000"/>
          <w:sz w:val="28"/>
          <w:szCs w:val="28"/>
        </w:rPr>
      </w:pPr>
      <w:r w:rsidRPr="00314808">
        <w:rPr>
          <w:color w:val="000000"/>
          <w:sz w:val="28"/>
          <w:szCs w:val="28"/>
        </w:rPr>
        <w:t>· перспективные боевые авиационные комплексы (Су-35, Су-34, Су-30КУБ), беспилотные авиац</w:t>
      </w:r>
      <w:r w:rsidR="009E231E">
        <w:rPr>
          <w:color w:val="000000"/>
          <w:sz w:val="28"/>
          <w:szCs w:val="28"/>
        </w:rPr>
        <w:t>ионные системы «Сухого» (БасС);</w:t>
      </w:r>
    </w:p>
    <w:p w:rsidR="009666E0" w:rsidRPr="00314808" w:rsidRDefault="009666E0" w:rsidP="009E231E">
      <w:pPr>
        <w:pStyle w:val="a4"/>
        <w:spacing w:before="0" w:beforeAutospacing="0" w:after="0" w:afterAutospacing="0" w:line="360" w:lineRule="auto"/>
        <w:ind w:left="225" w:right="375"/>
        <w:jc w:val="both"/>
        <w:rPr>
          <w:color w:val="000000"/>
          <w:sz w:val="28"/>
          <w:szCs w:val="28"/>
        </w:rPr>
      </w:pPr>
      <w:r w:rsidRPr="00314808">
        <w:rPr>
          <w:color w:val="000000"/>
          <w:sz w:val="28"/>
          <w:szCs w:val="28"/>
        </w:rPr>
        <w:t>· перспективные гражданские самолеты «Сухого» (спортивные самолеты, пилотируемый многоразовый кораб</w:t>
      </w:r>
      <w:r w:rsidR="009E231E">
        <w:rPr>
          <w:color w:val="000000"/>
          <w:sz w:val="28"/>
          <w:szCs w:val="28"/>
        </w:rPr>
        <w:t>ль «Клипер», «Супер Джет-100»);</w:t>
      </w:r>
    </w:p>
    <w:p w:rsidR="009E231E" w:rsidRPr="00314808" w:rsidRDefault="009666E0" w:rsidP="009E231E">
      <w:pPr>
        <w:pStyle w:val="a4"/>
        <w:spacing w:before="0" w:beforeAutospacing="0" w:after="0" w:afterAutospacing="0" w:line="360" w:lineRule="auto"/>
        <w:ind w:left="225" w:right="375"/>
        <w:jc w:val="both"/>
        <w:rPr>
          <w:color w:val="000000"/>
          <w:sz w:val="28"/>
          <w:szCs w:val="28"/>
        </w:rPr>
      </w:pPr>
      <w:r w:rsidRPr="00314808">
        <w:rPr>
          <w:color w:val="000000"/>
          <w:sz w:val="28"/>
          <w:szCs w:val="28"/>
        </w:rPr>
        <w:t>· модернизация авиационной техники марки «Су» (Су-24М, Су-27СМ, Су-27УБ, Су-25СМ).</w:t>
      </w:r>
    </w:p>
    <w:p w:rsidR="00B51298" w:rsidRPr="009E231E" w:rsidRDefault="00B51298" w:rsidP="009E231E">
      <w:pPr>
        <w:pStyle w:val="a4"/>
        <w:spacing w:before="0" w:beforeAutospacing="0" w:after="0" w:afterAutospacing="0" w:line="360" w:lineRule="auto"/>
        <w:ind w:left="225" w:right="375"/>
        <w:jc w:val="both"/>
        <w:rPr>
          <w:color w:val="000000"/>
          <w:sz w:val="28"/>
          <w:szCs w:val="28"/>
        </w:rPr>
      </w:pPr>
      <w:r w:rsidRPr="009E231E">
        <w:rPr>
          <w:color w:val="000000"/>
          <w:sz w:val="28"/>
          <w:szCs w:val="28"/>
        </w:rPr>
        <w:t>В области НИОКР была выбрана инновационная стратегия, состоящая из:</w:t>
      </w:r>
    </w:p>
    <w:p w:rsidR="00B51298" w:rsidRPr="009E231E" w:rsidRDefault="009E231E" w:rsidP="009E231E">
      <w:pPr>
        <w:pStyle w:val="a4"/>
        <w:spacing w:before="0" w:beforeAutospacing="0" w:after="0" w:afterAutospacing="0" w:line="360" w:lineRule="auto"/>
        <w:ind w:left="225" w:right="375"/>
        <w:jc w:val="both"/>
        <w:rPr>
          <w:color w:val="000000"/>
          <w:sz w:val="28"/>
          <w:szCs w:val="28"/>
        </w:rPr>
      </w:pPr>
      <w:r>
        <w:rPr>
          <w:color w:val="000000"/>
          <w:sz w:val="28"/>
          <w:szCs w:val="28"/>
        </w:rPr>
        <w:t>·</w:t>
      </w:r>
      <w:r w:rsidR="00B51298" w:rsidRPr="009E231E">
        <w:rPr>
          <w:color w:val="000000"/>
          <w:sz w:val="28"/>
          <w:szCs w:val="28"/>
        </w:rPr>
        <w:t>Внедрения новейших технологий</w:t>
      </w:r>
    </w:p>
    <w:p w:rsidR="00B51298" w:rsidRPr="009E231E" w:rsidRDefault="009E231E" w:rsidP="009E231E">
      <w:pPr>
        <w:pStyle w:val="a4"/>
        <w:spacing w:before="0" w:beforeAutospacing="0" w:after="0" w:afterAutospacing="0" w:line="360" w:lineRule="auto"/>
        <w:ind w:left="225" w:right="375"/>
        <w:jc w:val="both"/>
        <w:rPr>
          <w:color w:val="000000"/>
          <w:sz w:val="28"/>
          <w:szCs w:val="28"/>
        </w:rPr>
      </w:pPr>
      <w:r>
        <w:rPr>
          <w:color w:val="000000"/>
          <w:sz w:val="28"/>
          <w:szCs w:val="28"/>
        </w:rPr>
        <w:t>·</w:t>
      </w:r>
      <w:r w:rsidR="00B51298" w:rsidRPr="009E231E">
        <w:rPr>
          <w:color w:val="000000"/>
          <w:sz w:val="28"/>
          <w:szCs w:val="28"/>
        </w:rPr>
        <w:t>Создании единой системы управления качеством и стоимостью продукции.</w:t>
      </w:r>
    </w:p>
    <w:p w:rsidR="009E231E" w:rsidRDefault="009E231E" w:rsidP="009E231E">
      <w:pPr>
        <w:pStyle w:val="a4"/>
        <w:spacing w:before="0" w:beforeAutospacing="0" w:after="0" w:afterAutospacing="0" w:line="360" w:lineRule="auto"/>
        <w:ind w:left="225" w:right="375"/>
        <w:jc w:val="both"/>
        <w:rPr>
          <w:color w:val="000000"/>
          <w:sz w:val="28"/>
          <w:szCs w:val="28"/>
        </w:rPr>
      </w:pPr>
      <w:r>
        <w:rPr>
          <w:color w:val="000000"/>
          <w:sz w:val="28"/>
          <w:szCs w:val="28"/>
        </w:rPr>
        <w:t>·</w:t>
      </w:r>
      <w:r w:rsidR="00B51298" w:rsidRPr="009E231E">
        <w:rPr>
          <w:color w:val="000000"/>
          <w:sz w:val="28"/>
          <w:szCs w:val="28"/>
        </w:rPr>
        <w:t>Перехода на безбумажные технологии проектирования.</w:t>
      </w:r>
    </w:p>
    <w:p w:rsidR="00756A45" w:rsidRPr="00314808" w:rsidRDefault="009E231E" w:rsidP="009E231E">
      <w:pPr>
        <w:pStyle w:val="a4"/>
        <w:spacing w:before="0" w:beforeAutospacing="0" w:after="0" w:afterAutospacing="0" w:line="360" w:lineRule="auto"/>
        <w:ind w:left="225" w:right="375"/>
        <w:jc w:val="both"/>
        <w:rPr>
          <w:color w:val="000000"/>
          <w:sz w:val="28"/>
          <w:szCs w:val="28"/>
        </w:rPr>
      </w:pPr>
      <w:r>
        <w:rPr>
          <w:color w:val="000000"/>
          <w:sz w:val="28"/>
          <w:szCs w:val="28"/>
        </w:rPr>
        <w:t>·</w:t>
      </w:r>
      <w:r w:rsidR="00B51298" w:rsidRPr="009E231E">
        <w:rPr>
          <w:color w:val="000000"/>
          <w:sz w:val="28"/>
          <w:szCs w:val="28"/>
        </w:rPr>
        <w:t xml:space="preserve">Исследования возможностей дальнейшего </w:t>
      </w:r>
      <w:r w:rsidR="00F41DC0">
        <w:rPr>
          <w:color w:val="000000"/>
          <w:sz w:val="28"/>
          <w:szCs w:val="28"/>
        </w:rPr>
        <w:t xml:space="preserve">усовершенствования моделей </w:t>
      </w:r>
    </w:p>
    <w:p w:rsidR="00756A45" w:rsidRPr="00314808" w:rsidRDefault="00756A45" w:rsidP="007F04C7">
      <w:pPr>
        <w:pStyle w:val="a4"/>
        <w:shd w:val="clear" w:color="auto" w:fill="FFFFFF"/>
        <w:spacing w:before="0" w:beforeAutospacing="0" w:after="0" w:afterAutospacing="0" w:line="360" w:lineRule="auto"/>
        <w:jc w:val="both"/>
        <w:rPr>
          <w:color w:val="000000"/>
          <w:sz w:val="28"/>
          <w:szCs w:val="28"/>
        </w:rPr>
      </w:pPr>
      <w:r w:rsidRPr="00314808">
        <w:rPr>
          <w:color w:val="000000"/>
          <w:sz w:val="28"/>
          <w:szCs w:val="28"/>
        </w:rPr>
        <w:t>Основные тенденции технологического развития гражданского авиастроения на период до 2025 года включают в себя следующие направления:</w:t>
      </w:r>
    </w:p>
    <w:p w:rsidR="00756A45" w:rsidRPr="00314808"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56A45" w:rsidRPr="00314808">
        <w:rPr>
          <w:color w:val="000000"/>
          <w:sz w:val="28"/>
          <w:szCs w:val="28"/>
        </w:rPr>
        <w:t>разработка экологичных силовых установок (обеспечение запаса на уровне 15 EPNdB по шуму, а также 20%-ного сокращения эмиссии вредных веществ);</w:t>
      </w:r>
    </w:p>
    <w:p w:rsidR="00756A45" w:rsidRPr="00314808"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t>-</w:t>
      </w:r>
      <w:r w:rsidR="00756A45" w:rsidRPr="00314808">
        <w:rPr>
          <w:color w:val="000000"/>
          <w:sz w:val="28"/>
          <w:szCs w:val="28"/>
        </w:rPr>
        <w:t>совершенствование расходных характеристик самолетов гражданской авиации (в среднем на 20%);</w:t>
      </w:r>
    </w:p>
    <w:p w:rsidR="00756A45" w:rsidRPr="00314808"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56A45" w:rsidRPr="00314808">
        <w:rPr>
          <w:color w:val="000000"/>
          <w:sz w:val="28"/>
          <w:szCs w:val="28"/>
        </w:rPr>
        <w:t>совершенствование аэродинамики планера (поиск альтернативных компоновок, реализация концепции несущего фюзеляжа);</w:t>
      </w:r>
    </w:p>
    <w:p w:rsidR="00756A45" w:rsidRPr="00314808"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56A45" w:rsidRPr="00314808">
        <w:rPr>
          <w:color w:val="000000"/>
          <w:sz w:val="28"/>
          <w:szCs w:val="28"/>
        </w:rPr>
        <w:t>реализация концепции полностью электрического самолета (разработка двигателей с интегрированным электрогенератором, электрических систем управления аэродинамическими поверхностями, автономной системы кондиционирования воздуха, электромеханизмов уборки и выпуска шасси, рестандартизация бортовой электросиситемы);</w:t>
      </w:r>
    </w:p>
    <w:p w:rsidR="00756A45" w:rsidRPr="00314808"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56A45" w:rsidRPr="00314808">
        <w:rPr>
          <w:color w:val="000000"/>
          <w:sz w:val="28"/>
          <w:szCs w:val="28"/>
        </w:rPr>
        <w:t>«черный самолет» - конструктивное и технологическое решение задач изготовления конструкции самолета из легких композиционных материалов (например, с углеродным армированием);</w:t>
      </w:r>
    </w:p>
    <w:p w:rsidR="00756A45" w:rsidRPr="00314808"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lastRenderedPageBreak/>
        <w:t xml:space="preserve">- </w:t>
      </w:r>
      <w:r w:rsidR="00756A45" w:rsidRPr="00314808">
        <w:rPr>
          <w:color w:val="000000"/>
          <w:sz w:val="28"/>
          <w:szCs w:val="28"/>
        </w:rPr>
        <w:t>использование нанотехнологий для управления пограничным слоем, решения задач повышения прочности конструкций (наноматериалы), интерактивной диагностики и снятия показаний давления, температуры, деформаций и т.п., (нанодатчики);</w:t>
      </w:r>
    </w:p>
    <w:p w:rsidR="00756A45" w:rsidRPr="009E231E"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t xml:space="preserve">- </w:t>
      </w:r>
      <w:r w:rsidR="00756A45" w:rsidRPr="00314808">
        <w:rPr>
          <w:color w:val="000000"/>
          <w:sz w:val="28"/>
          <w:szCs w:val="28"/>
        </w:rPr>
        <w:t>глобальное внедрение цифровых пилотажно-навигационных средств с использованием спутниковых систем навигации.</w:t>
      </w:r>
    </w:p>
    <w:p w:rsidR="00C97201" w:rsidRPr="009E231E" w:rsidRDefault="00C97201" w:rsidP="007D26A6">
      <w:pPr>
        <w:pStyle w:val="a4"/>
        <w:shd w:val="clear" w:color="auto" w:fill="FFFFFF"/>
        <w:spacing w:before="0" w:beforeAutospacing="0" w:after="0" w:afterAutospacing="0" w:line="360" w:lineRule="auto"/>
        <w:ind w:firstLine="567"/>
        <w:jc w:val="both"/>
        <w:rPr>
          <w:color w:val="000000"/>
          <w:sz w:val="28"/>
          <w:szCs w:val="28"/>
        </w:rPr>
      </w:pPr>
      <w:r w:rsidRPr="009E231E">
        <w:rPr>
          <w:color w:val="000000"/>
          <w:sz w:val="28"/>
          <w:szCs w:val="28"/>
        </w:rPr>
        <w:t>Руководство предприятия заинтересованно в скорейшем создании профессионального молодежного коллектива. Поэтому научно-техническая политика фирмы прежде всего направлена на поддержку и развитие научно-технического потенциала молодежи.</w:t>
      </w:r>
    </w:p>
    <w:p w:rsidR="00C97201" w:rsidRPr="009E231E" w:rsidRDefault="00C97201" w:rsidP="007D26A6">
      <w:pPr>
        <w:pStyle w:val="a4"/>
        <w:shd w:val="clear" w:color="auto" w:fill="FFFFFF"/>
        <w:spacing w:before="0" w:beforeAutospacing="0" w:after="0" w:afterAutospacing="0" w:line="360" w:lineRule="auto"/>
        <w:ind w:firstLine="567"/>
        <w:jc w:val="both"/>
        <w:rPr>
          <w:spacing w:val="15"/>
          <w:sz w:val="28"/>
          <w:szCs w:val="28"/>
        </w:rPr>
      </w:pPr>
      <w:r w:rsidRPr="009E231E">
        <w:rPr>
          <w:color w:val="000000"/>
          <w:sz w:val="28"/>
          <w:szCs w:val="28"/>
        </w:rPr>
        <w:t>Всю научно-техническую деятельность молодежи можно разделить на несколько этапов, позволяющих непрерывно поддерживать ее творческую активность:</w:t>
      </w:r>
    </w:p>
    <w:p w:rsidR="00C97201" w:rsidRPr="009E231E" w:rsidRDefault="00C97201" w:rsidP="009E231E">
      <w:pPr>
        <w:spacing w:after="0" w:line="360" w:lineRule="auto"/>
        <w:jc w:val="both"/>
        <w:rPr>
          <w:rFonts w:ascii="Times New Roman" w:eastAsia="Times New Roman" w:hAnsi="Times New Roman" w:cs="Times New Roman"/>
          <w:color w:val="000000"/>
          <w:sz w:val="28"/>
          <w:szCs w:val="28"/>
          <w:lang w:eastAsia="ru-RU"/>
        </w:rPr>
      </w:pPr>
      <w:r w:rsidRPr="00314808">
        <w:rPr>
          <w:rFonts w:ascii="Times New Roman" w:eastAsia="Times New Roman" w:hAnsi="Times New Roman" w:cs="Times New Roman"/>
          <w:noProof/>
          <w:sz w:val="28"/>
          <w:szCs w:val="28"/>
          <w:lang w:eastAsia="ru-RU"/>
        </w:rPr>
        <w:drawing>
          <wp:inline distT="0" distB="0" distL="0" distR="0">
            <wp:extent cx="4537276" cy="394117"/>
            <wp:effectExtent l="0" t="0" r="0" b="6350"/>
            <wp:docPr id="20" name="Рисунок 20" descr="http://www.sukhoi.org/img/content/ypolitics/4p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ukhoi.org/img/content/ypolitics/4p_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0324" cy="398725"/>
                    </a:xfrm>
                    <a:prstGeom prst="rect">
                      <a:avLst/>
                    </a:prstGeom>
                    <a:noFill/>
                    <a:ln>
                      <a:noFill/>
                    </a:ln>
                  </pic:spPr>
                </pic:pic>
              </a:graphicData>
            </a:graphic>
          </wp:inline>
        </w:drawing>
      </w:r>
      <w:r w:rsidRPr="009E231E">
        <w:rPr>
          <w:rFonts w:ascii="Times New Roman" w:eastAsia="Times New Roman" w:hAnsi="Times New Roman" w:cs="Times New Roman"/>
          <w:color w:val="000000"/>
          <w:sz w:val="28"/>
          <w:szCs w:val="28"/>
          <w:lang w:eastAsia="ru-RU"/>
        </w:rPr>
        <w:br/>
      </w:r>
      <w:r w:rsidR="009E231E">
        <w:rPr>
          <w:rFonts w:ascii="Times New Roman" w:eastAsia="Times New Roman" w:hAnsi="Times New Roman" w:cs="Times New Roman"/>
          <w:color w:val="000000"/>
          <w:sz w:val="28"/>
          <w:szCs w:val="28"/>
          <w:lang w:eastAsia="ru-RU"/>
        </w:rPr>
        <w:t>1)</w:t>
      </w:r>
      <w:r w:rsidRPr="009E231E">
        <w:rPr>
          <w:rFonts w:ascii="Times New Roman" w:eastAsia="Times New Roman" w:hAnsi="Times New Roman" w:cs="Times New Roman"/>
          <w:color w:val="000000"/>
          <w:sz w:val="28"/>
          <w:szCs w:val="28"/>
          <w:lang w:eastAsia="ru-RU"/>
        </w:rPr>
        <w:t>На первом этапе студенты профильных ВУЗов работают в подразделениях ОКБ техниками. Их привлекают к участию в реальных проектах, дают дополнительную профессиональную подготовку. В МАИ для них проводится конкурс на лучший дипломный проект. Итогом 1 этапа является защита дипломных проектов на предприятии. Каждый диплом – научно-исследовательская работа, имеющая практическое значение для предприятия.</w:t>
      </w:r>
      <w:r w:rsidR="009E231E">
        <w:rPr>
          <w:rFonts w:ascii="Times New Roman" w:eastAsia="Times New Roman" w:hAnsi="Times New Roman" w:cs="Times New Roman"/>
          <w:color w:val="000000"/>
          <w:sz w:val="28"/>
          <w:szCs w:val="28"/>
          <w:lang w:eastAsia="ru-RU"/>
        </w:rPr>
        <w:t xml:space="preserve"> </w:t>
      </w:r>
      <w:r w:rsidRPr="009E231E">
        <w:rPr>
          <w:rFonts w:ascii="Times New Roman" w:eastAsia="Times New Roman" w:hAnsi="Times New Roman" w:cs="Times New Roman"/>
          <w:color w:val="000000"/>
          <w:sz w:val="28"/>
          <w:szCs w:val="28"/>
          <w:lang w:eastAsia="ru-RU"/>
        </w:rPr>
        <w:br/>
      </w:r>
      <w:r w:rsidR="009E231E">
        <w:rPr>
          <w:rFonts w:ascii="Times New Roman" w:eastAsia="Times New Roman" w:hAnsi="Times New Roman" w:cs="Times New Roman"/>
          <w:color w:val="000000"/>
          <w:sz w:val="28"/>
          <w:szCs w:val="28"/>
          <w:lang w:eastAsia="ru-RU"/>
        </w:rPr>
        <w:t>2)</w:t>
      </w:r>
      <w:r w:rsidRPr="009E231E">
        <w:rPr>
          <w:rFonts w:ascii="Times New Roman" w:eastAsia="Times New Roman" w:hAnsi="Times New Roman" w:cs="Times New Roman"/>
          <w:color w:val="000000"/>
          <w:sz w:val="28"/>
          <w:szCs w:val="28"/>
          <w:lang w:eastAsia="ru-RU"/>
        </w:rPr>
        <w:t>На втором этапе молодые инженеры участвуют в системе конкурсов, позволяющей стимулировать творческий потенциал на разных стадиях профессионального роста.</w:t>
      </w:r>
      <w:r w:rsidR="009E231E">
        <w:rPr>
          <w:rFonts w:ascii="Times New Roman" w:eastAsia="Times New Roman" w:hAnsi="Times New Roman" w:cs="Times New Roman"/>
          <w:color w:val="000000"/>
          <w:sz w:val="28"/>
          <w:szCs w:val="28"/>
          <w:lang w:eastAsia="ru-RU"/>
        </w:rPr>
        <w:t xml:space="preserve"> </w:t>
      </w:r>
      <w:r w:rsidRPr="009E231E">
        <w:rPr>
          <w:rFonts w:ascii="Times New Roman" w:eastAsia="Times New Roman" w:hAnsi="Times New Roman" w:cs="Times New Roman"/>
          <w:color w:val="000000"/>
          <w:sz w:val="28"/>
          <w:szCs w:val="28"/>
          <w:lang w:eastAsia="ru-RU"/>
        </w:rPr>
        <w:t>Высокий уровень работ МС «ОКБ Сухого» неоднократно был отмечен на конкурсах и конференциях, проводимых организациями аэрокосмической промышленности. Так, в 2002 году работа Ольги Едемской по линиям передачи информации бортового радиоэлектронного оборудования Су-30МКИ была удостоена премии «Золотая идея» конкурса Комитета по военно-техническому сотрудничеству.</w:t>
      </w:r>
    </w:p>
    <w:p w:rsidR="009E231E" w:rsidRDefault="009E231E" w:rsidP="009E231E">
      <w:pPr>
        <w:pStyle w:val="a4"/>
        <w:shd w:val="clear" w:color="auto" w:fill="FFFFFF"/>
        <w:spacing w:before="0" w:beforeAutospacing="0" w:after="0" w:afterAutospacing="0" w:line="360" w:lineRule="auto"/>
        <w:jc w:val="both"/>
        <w:rPr>
          <w:color w:val="000000"/>
          <w:sz w:val="28"/>
          <w:szCs w:val="28"/>
        </w:rPr>
      </w:pPr>
      <w:r>
        <w:rPr>
          <w:color w:val="000000"/>
          <w:sz w:val="28"/>
          <w:szCs w:val="28"/>
        </w:rPr>
        <w:lastRenderedPageBreak/>
        <w:t>3)</w:t>
      </w:r>
      <w:r w:rsidR="00C97201" w:rsidRPr="009E231E">
        <w:rPr>
          <w:color w:val="000000"/>
          <w:sz w:val="28"/>
          <w:szCs w:val="28"/>
        </w:rPr>
        <w:t>Конференции</w:t>
      </w:r>
      <w:r>
        <w:rPr>
          <w:color w:val="000000"/>
          <w:sz w:val="28"/>
          <w:szCs w:val="28"/>
        </w:rPr>
        <w:t xml:space="preserve">. </w:t>
      </w:r>
      <w:r w:rsidR="00C97201" w:rsidRPr="009E231E">
        <w:rPr>
          <w:color w:val="000000"/>
          <w:sz w:val="28"/>
          <w:szCs w:val="28"/>
        </w:rPr>
        <w:t>Руководство фирмы «Сухой» заинтересовано в высоком профессиональном уровне подготовки молодежи не только собственного ОКБ, но и других предприятий аэрокосмической промышленности. С этой целью в 2002 году суховцы организовали и провели Первую общероссийскую научно-практическую конференцию молодых специалистов и ученых, в которой приняли участие свыше 200 молодых инженеров из 24 предприятий. Это представители ВУЗов, НИИ, конструкторских бюро, с</w:t>
      </w:r>
      <w:r>
        <w:rPr>
          <w:color w:val="000000"/>
          <w:sz w:val="28"/>
          <w:szCs w:val="28"/>
        </w:rPr>
        <w:t xml:space="preserve">ерийных заводов со всей России. </w:t>
      </w:r>
    </w:p>
    <w:p w:rsidR="009E231E" w:rsidRDefault="00C97201" w:rsidP="00F41DC0">
      <w:pPr>
        <w:pStyle w:val="a4"/>
        <w:shd w:val="clear" w:color="auto" w:fill="FFFFFF"/>
        <w:spacing w:before="0" w:beforeAutospacing="0" w:after="0" w:afterAutospacing="0" w:line="360" w:lineRule="auto"/>
        <w:jc w:val="both"/>
        <w:rPr>
          <w:b/>
          <w:sz w:val="28"/>
          <w:szCs w:val="28"/>
        </w:rPr>
      </w:pPr>
      <w:r w:rsidRPr="009E231E">
        <w:rPr>
          <w:color w:val="000000"/>
          <w:sz w:val="28"/>
          <w:szCs w:val="28"/>
        </w:rPr>
        <w:t>Результатом проведенной работы явились не только поддержка научно-технического потенциала специалистов, но и укрепление взаимоотношений между участниками-представителями различных организаций</w:t>
      </w:r>
      <w:r w:rsidR="00F14E65" w:rsidRPr="009E231E">
        <w:rPr>
          <w:color w:val="000000"/>
          <w:sz w:val="28"/>
          <w:szCs w:val="28"/>
        </w:rPr>
        <w:br/>
      </w:r>
    </w:p>
    <w:p w:rsidR="00F14E65" w:rsidRPr="009E231E" w:rsidRDefault="00F14E65" w:rsidP="009E231E">
      <w:pPr>
        <w:pStyle w:val="a4"/>
        <w:shd w:val="clear" w:color="auto" w:fill="FFFFFF"/>
        <w:spacing w:before="0" w:beforeAutospacing="0" w:after="0" w:afterAutospacing="0" w:line="276" w:lineRule="auto"/>
        <w:jc w:val="center"/>
        <w:rPr>
          <w:color w:val="000000"/>
          <w:sz w:val="28"/>
          <w:szCs w:val="28"/>
        </w:rPr>
      </w:pPr>
      <w:r w:rsidRPr="00314808">
        <w:rPr>
          <w:b/>
          <w:sz w:val="28"/>
          <w:szCs w:val="28"/>
        </w:rPr>
        <w:t>2.2 Управление производством</w:t>
      </w:r>
    </w:p>
    <w:p w:rsidR="00F14E65" w:rsidRPr="00314808" w:rsidRDefault="00F14E65" w:rsidP="00314808">
      <w:pPr>
        <w:spacing w:after="0" w:line="360" w:lineRule="auto"/>
        <w:ind w:firstLine="851"/>
        <w:jc w:val="both"/>
        <w:rPr>
          <w:rFonts w:ascii="Times New Roman" w:hAnsi="Times New Roman" w:cs="Times New Roman"/>
          <w:color w:val="222222"/>
          <w:sz w:val="28"/>
          <w:szCs w:val="28"/>
          <w:shd w:val="clear" w:color="auto" w:fill="FFFFFF"/>
        </w:rPr>
      </w:pPr>
      <w:r w:rsidRPr="00314808">
        <w:rPr>
          <w:rStyle w:val="a5"/>
          <w:rFonts w:ascii="Times New Roman" w:hAnsi="Times New Roman" w:cs="Times New Roman"/>
          <w:b w:val="0"/>
          <w:color w:val="222222"/>
          <w:sz w:val="28"/>
          <w:szCs w:val="28"/>
          <w:bdr w:val="none" w:sz="0" w:space="0" w:color="auto" w:frame="1"/>
          <w:shd w:val="clear" w:color="auto" w:fill="FFFFFF"/>
        </w:rPr>
        <w:t>Управление производством</w:t>
      </w:r>
      <w:r w:rsidRPr="00314808">
        <w:rPr>
          <w:rFonts w:ascii="Times New Roman" w:hAnsi="Times New Roman" w:cs="Times New Roman"/>
          <w:color w:val="222222"/>
          <w:sz w:val="28"/>
          <w:szCs w:val="28"/>
          <w:shd w:val="clear" w:color="auto" w:fill="FFFFFF"/>
        </w:rPr>
        <w:t> — это планомерное, целенаправленное и непрерывное воздействие на производственные коллективы и отдельных исполнителей на предприятии, с целью координации их совместных действий в общем процессе создания материальных благ.</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Производством на предприятии управляет группа людей, представляющих управленческий аппарат, к которому относятся работники всех звеньев, начиная от мастеров и заканчивая главным управляющим.</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Основная задача управления производством на предприятии — обеспечение непрерывного совершенствования промышленного производства, достижение наилучших конечных результатов с наименьшими затратами материальных, трудовых и конечно же </w:t>
      </w:r>
      <w:hyperlink r:id="rId12" w:tgtFrame="_blank" w:tooltip="Межбанковский кредит" w:history="1">
        <w:r w:rsidRPr="00314808">
          <w:rPr>
            <w:rStyle w:val="a6"/>
            <w:rFonts w:ascii="Times New Roman" w:hAnsi="Times New Roman" w:cs="Times New Roman"/>
            <w:sz w:val="28"/>
            <w:szCs w:val="28"/>
          </w:rPr>
          <w:t>финансовых ресурсов</w:t>
        </w:r>
      </w:hyperlink>
      <w:r w:rsidRPr="00314808">
        <w:rPr>
          <w:rFonts w:ascii="Times New Roman" w:hAnsi="Times New Roman" w:cs="Times New Roman"/>
          <w:sz w:val="28"/>
          <w:szCs w:val="28"/>
        </w:rPr>
        <w:t>, безусловное выполнение государственных плановых заданий.</w:t>
      </w:r>
    </w:p>
    <w:p w:rsidR="00261669" w:rsidRPr="00F41DC0" w:rsidRDefault="00261669" w:rsidP="00314808">
      <w:pPr>
        <w:spacing w:after="0" w:line="360" w:lineRule="auto"/>
        <w:ind w:firstLine="851"/>
        <w:jc w:val="both"/>
        <w:rPr>
          <w:rFonts w:ascii="Times New Roman" w:hAnsi="Times New Roman" w:cs="Times New Roman"/>
          <w:sz w:val="28"/>
          <w:szCs w:val="28"/>
        </w:rPr>
      </w:pPr>
      <w:r w:rsidRPr="00F41DC0">
        <w:rPr>
          <w:rFonts w:ascii="Times New Roman" w:hAnsi="Times New Roman" w:cs="Times New Roman"/>
          <w:sz w:val="28"/>
          <w:szCs w:val="28"/>
          <w:shd w:val="clear" w:color="auto" w:fill="FFFFFF"/>
        </w:rPr>
        <w:t xml:space="preserve">ПАО «Компания «Сухой» — крупнейший российский авиационный холдинг с числом работников более 24 тыс. человек. Компания «Сухой» входит в Объединенную авиастроительную корпорацию (ОАК). В состав холдинга «Сухой» входят ведущие российские конструкторские бюро и серийные самолетостроительные заводы. Компания обеспечивает выполнение </w:t>
      </w:r>
      <w:r w:rsidRPr="00F41DC0">
        <w:rPr>
          <w:rFonts w:ascii="Times New Roman" w:hAnsi="Times New Roman" w:cs="Times New Roman"/>
          <w:sz w:val="28"/>
          <w:szCs w:val="28"/>
          <w:shd w:val="clear" w:color="auto" w:fill="FFFFFF"/>
        </w:rPr>
        <w:lastRenderedPageBreak/>
        <w:t>полного цикла работ в авиастроении — от проектирования до эффективного послепродажного обслуживания. Продукция холдинга — боевые самолеты марки «Су» являются передовыми образцами мирового рынка вооружений и составляют основу фронтовой авиации России и тактической авиации многих стран мира. Компания — крупнейший российский поставщик авиационной техники на экспорт. В настоящее время Компанией реализуются перспективные программы в области военного и гражданского авиастроения.</w:t>
      </w:r>
      <w:r w:rsidRPr="00F41DC0">
        <w:rPr>
          <w:rStyle w:val="apple-converted-space"/>
          <w:rFonts w:ascii="Times New Roman" w:hAnsi="Times New Roman" w:cs="Times New Roman"/>
          <w:sz w:val="28"/>
          <w:szCs w:val="28"/>
          <w:shd w:val="clear" w:color="auto" w:fill="FFFFFF"/>
        </w:rPr>
        <w:t> </w:t>
      </w:r>
    </w:p>
    <w:tbl>
      <w:tblPr>
        <w:tblW w:w="9498" w:type="dxa"/>
        <w:tblCellSpacing w:w="0" w:type="dxa"/>
        <w:shd w:val="clear" w:color="auto" w:fill="FFFFFF"/>
        <w:tblCellMar>
          <w:left w:w="0" w:type="dxa"/>
          <w:right w:w="0" w:type="dxa"/>
        </w:tblCellMar>
        <w:tblLook w:val="04A0" w:firstRow="1" w:lastRow="0" w:firstColumn="1" w:lastColumn="0" w:noHBand="0" w:noVBand="1"/>
      </w:tblPr>
      <w:tblGrid>
        <w:gridCol w:w="9498"/>
      </w:tblGrid>
      <w:tr w:rsidR="00F41DC0" w:rsidRPr="00F41DC0" w:rsidTr="00F41DC0">
        <w:trPr>
          <w:trHeight w:val="270"/>
          <w:tblCellSpacing w:w="0" w:type="dxa"/>
        </w:trPr>
        <w:tc>
          <w:tcPr>
            <w:tcW w:w="9498" w:type="dxa"/>
            <w:shd w:val="clear" w:color="auto" w:fill="FFFFFF"/>
            <w:vAlign w:val="center"/>
            <w:hideMark/>
          </w:tcPr>
          <w:p w:rsidR="00756A45" w:rsidRPr="00F41DC0" w:rsidRDefault="00756A45" w:rsidP="00314808">
            <w:pPr>
              <w:spacing w:after="0" w:line="360" w:lineRule="auto"/>
              <w:rPr>
                <w:rFonts w:ascii="Times New Roman" w:hAnsi="Times New Roman" w:cs="Times New Roman"/>
                <w:sz w:val="28"/>
                <w:szCs w:val="28"/>
              </w:rPr>
            </w:pPr>
            <w:r w:rsidRPr="00F41DC0">
              <w:rPr>
                <w:rFonts w:ascii="Times New Roman" w:hAnsi="Times New Roman" w:cs="Times New Roman"/>
                <w:bCs/>
                <w:spacing w:val="15"/>
                <w:sz w:val="28"/>
                <w:szCs w:val="28"/>
              </w:rPr>
              <w:t>Планирование производственной деятельности:</w:t>
            </w:r>
            <w:r w:rsidRPr="00F41DC0">
              <w:rPr>
                <w:rFonts w:ascii="Times New Roman" w:hAnsi="Times New Roman" w:cs="Times New Roman"/>
                <w:sz w:val="28"/>
                <w:szCs w:val="28"/>
              </w:rPr>
              <w:t xml:space="preserve"> </w:t>
            </w:r>
          </w:p>
        </w:tc>
      </w:tr>
      <w:tr w:rsidR="00F41DC0" w:rsidRPr="00F41DC0" w:rsidTr="00F41DC0">
        <w:trPr>
          <w:tblCellSpacing w:w="0" w:type="dxa"/>
        </w:trPr>
        <w:tc>
          <w:tcPr>
            <w:tcW w:w="9498" w:type="dxa"/>
            <w:shd w:val="clear" w:color="auto" w:fill="FFFFFF"/>
            <w:hideMark/>
          </w:tcPr>
          <w:p w:rsidR="00756A45" w:rsidRPr="00F41DC0" w:rsidRDefault="00756A45" w:rsidP="00F41DC0">
            <w:pPr>
              <w:pStyle w:val="a4"/>
              <w:numPr>
                <w:ilvl w:val="0"/>
                <w:numId w:val="13"/>
              </w:numPr>
              <w:tabs>
                <w:tab w:val="clear" w:pos="720"/>
              </w:tabs>
              <w:spacing w:before="0" w:beforeAutospacing="0" w:after="0" w:afterAutospacing="0" w:line="360" w:lineRule="auto"/>
              <w:ind w:left="0" w:right="240" w:firstLine="0"/>
              <w:jc w:val="both"/>
              <w:rPr>
                <w:sz w:val="28"/>
                <w:szCs w:val="28"/>
              </w:rPr>
            </w:pPr>
            <w:r w:rsidRPr="00F41DC0">
              <w:rPr>
                <w:sz w:val="28"/>
                <w:szCs w:val="28"/>
              </w:rPr>
              <w:t>Приоритетная разработка и производство перспективных боевых авиационных комплексов фронтовой авиации. Эволюционное развитие и глубокая модернизация многофункциональных истребителей семейства "Су".</w:t>
            </w:r>
          </w:p>
          <w:p w:rsidR="00756A45" w:rsidRPr="00F41DC0" w:rsidRDefault="00756A45" w:rsidP="00F41DC0">
            <w:pPr>
              <w:pStyle w:val="a4"/>
              <w:numPr>
                <w:ilvl w:val="0"/>
                <w:numId w:val="13"/>
              </w:numPr>
              <w:spacing w:before="0" w:beforeAutospacing="0" w:after="0" w:afterAutospacing="0" w:line="360" w:lineRule="auto"/>
              <w:ind w:left="0" w:right="240" w:firstLine="0"/>
              <w:jc w:val="both"/>
              <w:rPr>
                <w:sz w:val="28"/>
                <w:szCs w:val="28"/>
              </w:rPr>
            </w:pPr>
            <w:r w:rsidRPr="00F41DC0">
              <w:rPr>
                <w:sz w:val="28"/>
                <w:szCs w:val="28"/>
              </w:rPr>
              <w:t>Диверсификация производства за счет развития гражданского самолетостроения на уровне международных стандартов, оказание широкого комплекса послепродажных услуг.</w:t>
            </w:r>
          </w:p>
          <w:p w:rsidR="00756A45" w:rsidRPr="00F41DC0" w:rsidRDefault="00756A45" w:rsidP="00F41DC0">
            <w:pPr>
              <w:pStyle w:val="a4"/>
              <w:numPr>
                <w:ilvl w:val="0"/>
                <w:numId w:val="13"/>
              </w:numPr>
              <w:spacing w:before="0" w:beforeAutospacing="0" w:after="0" w:afterAutospacing="0" w:line="360" w:lineRule="auto"/>
              <w:ind w:left="0" w:right="240" w:firstLine="0"/>
              <w:jc w:val="both"/>
              <w:rPr>
                <w:sz w:val="28"/>
                <w:szCs w:val="28"/>
              </w:rPr>
            </w:pPr>
            <w:r w:rsidRPr="00F41DC0">
              <w:rPr>
                <w:sz w:val="28"/>
                <w:szCs w:val="28"/>
              </w:rPr>
              <w:t>Внедрение новейших технологий в сферу НИОКР и производства. Переход на безбумажные технологии проектирования, внедрение новых методов производства на основе компьютерного моделирования.</w:t>
            </w:r>
          </w:p>
          <w:p w:rsidR="00756A45" w:rsidRPr="00F41DC0" w:rsidRDefault="00756A45" w:rsidP="00F41DC0">
            <w:pPr>
              <w:pStyle w:val="a4"/>
              <w:numPr>
                <w:ilvl w:val="0"/>
                <w:numId w:val="13"/>
              </w:numPr>
              <w:spacing w:before="0" w:beforeAutospacing="0" w:after="0" w:afterAutospacing="0" w:line="360" w:lineRule="auto"/>
              <w:ind w:left="0" w:right="240" w:firstLine="0"/>
              <w:jc w:val="both"/>
              <w:rPr>
                <w:sz w:val="28"/>
                <w:szCs w:val="28"/>
              </w:rPr>
            </w:pPr>
            <w:r w:rsidRPr="00F41DC0">
              <w:rPr>
                <w:sz w:val="28"/>
                <w:szCs w:val="28"/>
              </w:rPr>
              <w:t>Создание единой системы управления качеством и стоимостью продукции.</w:t>
            </w:r>
          </w:p>
          <w:p w:rsidR="00756A45" w:rsidRPr="00F41DC0" w:rsidRDefault="00756A45" w:rsidP="00F41DC0">
            <w:pPr>
              <w:pStyle w:val="a4"/>
              <w:numPr>
                <w:ilvl w:val="0"/>
                <w:numId w:val="13"/>
              </w:numPr>
              <w:spacing w:before="0" w:beforeAutospacing="0" w:after="0" w:afterAutospacing="0" w:line="360" w:lineRule="auto"/>
              <w:ind w:left="0" w:right="240" w:firstLine="0"/>
              <w:jc w:val="both"/>
              <w:rPr>
                <w:sz w:val="28"/>
                <w:szCs w:val="28"/>
              </w:rPr>
            </w:pPr>
            <w:r w:rsidRPr="00F41DC0">
              <w:rPr>
                <w:sz w:val="28"/>
                <w:szCs w:val="28"/>
              </w:rPr>
              <w:t>Сокращение сроков и издержек в опытно-конструкторских разработках и серийном производстве.</w:t>
            </w:r>
          </w:p>
          <w:p w:rsidR="00756A45" w:rsidRPr="00F41DC0" w:rsidRDefault="00756A45" w:rsidP="00F41DC0">
            <w:pPr>
              <w:pStyle w:val="a4"/>
              <w:numPr>
                <w:ilvl w:val="0"/>
                <w:numId w:val="13"/>
              </w:numPr>
              <w:spacing w:before="0" w:beforeAutospacing="0" w:after="0" w:afterAutospacing="0" w:line="360" w:lineRule="auto"/>
              <w:ind w:left="0" w:right="240" w:firstLine="0"/>
              <w:jc w:val="both"/>
              <w:rPr>
                <w:sz w:val="28"/>
                <w:szCs w:val="28"/>
              </w:rPr>
            </w:pPr>
            <w:r w:rsidRPr="00F41DC0">
              <w:rPr>
                <w:sz w:val="28"/>
                <w:szCs w:val="28"/>
              </w:rPr>
              <w:t>Модернизация производственных мощностей предприятий холдинга, комплексное техническое перевооружение.</w:t>
            </w:r>
          </w:p>
        </w:tc>
      </w:tr>
    </w:tbl>
    <w:p w:rsidR="00756A45" w:rsidRPr="00F41DC0" w:rsidRDefault="00756A45" w:rsidP="00F41DC0">
      <w:pPr>
        <w:shd w:val="clear" w:color="auto" w:fill="FFFFFF"/>
        <w:spacing w:after="0" w:line="360" w:lineRule="auto"/>
        <w:ind w:right="141"/>
        <w:rPr>
          <w:rFonts w:ascii="Times New Roman" w:eastAsia="Times New Roman" w:hAnsi="Times New Roman" w:cs="Times New Roman"/>
          <w:sz w:val="28"/>
          <w:szCs w:val="28"/>
          <w:lang w:eastAsia="ru-RU"/>
        </w:rPr>
      </w:pPr>
      <w:r w:rsidRPr="00F41DC0">
        <w:rPr>
          <w:rFonts w:ascii="Times New Roman" w:eastAsia="Times New Roman" w:hAnsi="Times New Roman" w:cs="Times New Roman"/>
          <w:sz w:val="28"/>
          <w:szCs w:val="28"/>
          <w:u w:val="single"/>
          <w:lang w:eastAsia="ru-RU"/>
        </w:rPr>
        <w:t>Производственные конкуренты:</w:t>
      </w:r>
    </w:p>
    <w:p w:rsidR="00756A45" w:rsidRPr="00756A45" w:rsidRDefault="00756A45" w:rsidP="00314808">
      <w:pPr>
        <w:shd w:val="clear" w:color="auto" w:fill="FFFFFF"/>
        <w:spacing w:after="0" w:line="360" w:lineRule="auto"/>
        <w:rPr>
          <w:rFonts w:ascii="Times New Roman" w:eastAsia="Times New Roman" w:hAnsi="Times New Roman" w:cs="Times New Roman"/>
          <w:color w:val="000000"/>
          <w:sz w:val="28"/>
          <w:szCs w:val="28"/>
          <w:lang w:eastAsia="ru-RU"/>
        </w:rPr>
      </w:pPr>
      <w:r w:rsidRPr="00756A45">
        <w:rPr>
          <w:rFonts w:ascii="Times New Roman" w:eastAsia="Times New Roman" w:hAnsi="Times New Roman" w:cs="Times New Roman"/>
          <w:color w:val="000000"/>
          <w:sz w:val="28"/>
          <w:szCs w:val="28"/>
          <w:lang w:eastAsia="ru-RU"/>
        </w:rPr>
        <w:t>Основные конкуренты боевых самолетов марки "Су"</w:t>
      </w:r>
      <w:r w:rsidR="00F41DC0">
        <w:rPr>
          <w:rFonts w:ascii="Times New Roman" w:eastAsia="Times New Roman" w:hAnsi="Times New Roman" w:cs="Times New Roman"/>
          <w:color w:val="000000"/>
          <w:sz w:val="28"/>
          <w:szCs w:val="28"/>
          <w:lang w:eastAsia="ru-RU"/>
        </w:rPr>
        <w:t>:</w:t>
      </w:r>
    </w:p>
    <w:tbl>
      <w:tblPr>
        <w:tblStyle w:val="a7"/>
        <w:tblW w:w="9347" w:type="dxa"/>
        <w:tblLayout w:type="fixed"/>
        <w:tblLook w:val="04A0" w:firstRow="1" w:lastRow="0" w:firstColumn="1" w:lastColumn="0" w:noHBand="0" w:noVBand="1"/>
      </w:tblPr>
      <w:tblGrid>
        <w:gridCol w:w="2099"/>
        <w:gridCol w:w="1729"/>
        <w:gridCol w:w="1129"/>
        <w:gridCol w:w="1524"/>
        <w:gridCol w:w="1337"/>
        <w:gridCol w:w="1529"/>
      </w:tblGrid>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Страна-производитель</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Программа</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Выпуск</w:t>
            </w:r>
          </w:p>
        </w:tc>
        <w:tc>
          <w:tcPr>
            <w:tcW w:w="1524" w:type="dxa"/>
            <w:hideMark/>
          </w:tcPr>
          <w:p w:rsidR="00F41DC0" w:rsidRPr="00F41DC0" w:rsidRDefault="00F41DC0" w:rsidP="00F41DC0">
            <w:pPr>
              <w:jc w:val="cente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Стоимость программы, млрд. долларов</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Начало поставок</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Окончание поставок</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США</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F-16C/D Block</w:t>
            </w:r>
          </w:p>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50/52/60</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4442</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1980</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2010</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США</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F/A-18E/F</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548</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46,0</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1998</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2021</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США</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F-22A Raptor</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276</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71,0</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2000</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2010</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lastRenderedPageBreak/>
              <w:t>Великобритания, Германия, Италия и Испания</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EF-2000 Eurofighter</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620</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32,0</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2000</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2014</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Франция</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val="en-US" w:eastAsia="ru-RU"/>
              </w:rPr>
            </w:pPr>
            <w:r w:rsidRPr="00F41DC0">
              <w:rPr>
                <w:rFonts w:ascii="Times New Roman" w:eastAsia="Times New Roman" w:hAnsi="Times New Roman" w:cs="Times New Roman"/>
                <w:color w:val="000000"/>
                <w:sz w:val="24"/>
                <w:szCs w:val="28"/>
                <w:lang w:val="en-US" w:eastAsia="ru-RU"/>
              </w:rPr>
              <w:t>Rafale B/C/M/N</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294</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24,15</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2000</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2020</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Китай</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J-10A/B/C</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300</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5,0</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2004</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w:t>
            </w:r>
          </w:p>
        </w:tc>
      </w:tr>
      <w:tr w:rsidR="00F41DC0" w:rsidRPr="00756A45" w:rsidTr="00F41DC0">
        <w:trPr>
          <w:trHeight w:val="20"/>
        </w:trPr>
        <w:tc>
          <w:tcPr>
            <w:tcW w:w="209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США</w:t>
            </w:r>
          </w:p>
        </w:tc>
        <w:tc>
          <w:tcPr>
            <w:tcW w:w="17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F-35A/B/C JSF</w:t>
            </w:r>
          </w:p>
        </w:tc>
        <w:tc>
          <w:tcPr>
            <w:tcW w:w="11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3002</w:t>
            </w:r>
          </w:p>
        </w:tc>
        <w:tc>
          <w:tcPr>
            <w:tcW w:w="1524"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226,46</w:t>
            </w:r>
          </w:p>
        </w:tc>
        <w:tc>
          <w:tcPr>
            <w:tcW w:w="1337"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2008</w:t>
            </w:r>
          </w:p>
        </w:tc>
        <w:tc>
          <w:tcPr>
            <w:tcW w:w="1529" w:type="dxa"/>
            <w:hideMark/>
          </w:tcPr>
          <w:p w:rsidR="00F41DC0" w:rsidRPr="00F41DC0" w:rsidRDefault="00F41DC0" w:rsidP="00F41DC0">
            <w:pPr>
              <w:rPr>
                <w:rFonts w:ascii="Times New Roman" w:eastAsia="Times New Roman" w:hAnsi="Times New Roman" w:cs="Times New Roman"/>
                <w:color w:val="000000"/>
                <w:sz w:val="24"/>
                <w:szCs w:val="28"/>
                <w:lang w:eastAsia="ru-RU"/>
              </w:rPr>
            </w:pPr>
            <w:r w:rsidRPr="00F41DC0">
              <w:rPr>
                <w:rFonts w:ascii="Times New Roman" w:eastAsia="Times New Roman" w:hAnsi="Times New Roman" w:cs="Times New Roman"/>
                <w:color w:val="000000"/>
                <w:sz w:val="24"/>
                <w:szCs w:val="28"/>
                <w:lang w:eastAsia="ru-RU"/>
              </w:rPr>
              <w:t>2028</w:t>
            </w:r>
          </w:p>
        </w:tc>
      </w:tr>
    </w:tbl>
    <w:p w:rsidR="00756A45" w:rsidRPr="00756A45" w:rsidRDefault="00756A45"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56A45">
        <w:rPr>
          <w:rFonts w:ascii="Times New Roman" w:eastAsia="Times New Roman" w:hAnsi="Times New Roman" w:cs="Times New Roman"/>
          <w:color w:val="000000"/>
          <w:sz w:val="28"/>
          <w:szCs w:val="28"/>
          <w:lang w:eastAsia="ru-RU"/>
        </w:rPr>
        <w:t>Основными конкурентами Компании "Сухой" на мировом рынке боевых военных самолетов являются: многоцелевой истребитель F/A-18E/F Super Hornet, многоцелевой истребитель F-35A/B/C Joint Strike Fighter, а также истребители EF-2000 "Typhoon" и Rafale B/C/M/N.</w:t>
      </w:r>
    </w:p>
    <w:p w:rsidR="00756A45" w:rsidRPr="00756A45" w:rsidRDefault="00756A45"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756A45">
        <w:rPr>
          <w:rFonts w:ascii="Times New Roman" w:eastAsia="Times New Roman" w:hAnsi="Times New Roman" w:cs="Times New Roman"/>
          <w:color w:val="000000"/>
          <w:sz w:val="28"/>
          <w:szCs w:val="28"/>
          <w:lang w:eastAsia="ru-RU"/>
        </w:rPr>
        <w:t>Основными конкурентами ЗАО «Гражданские самолеты Сухого» (ЗАО «ГСС») на мировом рынке реактивных самолетов являются семейство самолетов EMB бразильской компании «Embraer», самолеты CRJ фирмы «Bombardier Aerospace» (Канада).</w:t>
      </w:r>
    </w:p>
    <w:p w:rsidR="00261669" w:rsidRPr="00314808" w:rsidRDefault="000640E4" w:rsidP="000640E4">
      <w:pPr>
        <w:pStyle w:val="a4"/>
        <w:shd w:val="clear" w:color="auto" w:fill="FFFFFF"/>
        <w:spacing w:before="0" w:beforeAutospacing="0" w:after="0" w:afterAutospacing="0" w:line="360" w:lineRule="auto"/>
        <w:ind w:firstLine="426"/>
        <w:jc w:val="both"/>
        <w:rPr>
          <w:color w:val="000000"/>
          <w:sz w:val="28"/>
          <w:szCs w:val="28"/>
        </w:rPr>
      </w:pPr>
      <w:r>
        <w:rPr>
          <w:color w:val="000000"/>
          <w:sz w:val="28"/>
          <w:szCs w:val="28"/>
        </w:rPr>
        <w:t xml:space="preserve">Помимо </w:t>
      </w:r>
      <w:r w:rsidR="00261669" w:rsidRPr="00314808">
        <w:rPr>
          <w:color w:val="000000"/>
          <w:sz w:val="28"/>
          <w:szCs w:val="28"/>
        </w:rPr>
        <w:t>этого ОАО "Компания «Сухой» регулярно участвует во всероссийских и международных мероприятиях в области качества. Все это позволяет создать хорошо отлаженную схему поставляемых поставщиками комплектующих изделий.</w:t>
      </w:r>
    </w:p>
    <w:p w:rsidR="00261669" w:rsidRPr="00314808" w:rsidRDefault="00261669" w:rsidP="000640E4">
      <w:pPr>
        <w:pStyle w:val="a4"/>
        <w:shd w:val="clear" w:color="auto" w:fill="FFFFFF"/>
        <w:spacing w:before="0" w:beforeAutospacing="0" w:after="0" w:afterAutospacing="0" w:line="360" w:lineRule="auto"/>
        <w:ind w:firstLine="426"/>
        <w:jc w:val="both"/>
        <w:rPr>
          <w:color w:val="000000"/>
          <w:sz w:val="28"/>
          <w:szCs w:val="28"/>
        </w:rPr>
      </w:pPr>
      <w:r w:rsidRPr="00314808">
        <w:rPr>
          <w:color w:val="000000"/>
          <w:sz w:val="28"/>
          <w:szCs w:val="28"/>
          <w:u w:val="single"/>
        </w:rPr>
        <w:t>Продукты-заменители:</w:t>
      </w:r>
      <w:r w:rsidRPr="00314808">
        <w:rPr>
          <w:rStyle w:val="apple-converted-space"/>
          <w:color w:val="000000"/>
          <w:sz w:val="28"/>
          <w:szCs w:val="28"/>
        </w:rPr>
        <w:t> </w:t>
      </w:r>
      <w:r w:rsidRPr="00314808">
        <w:rPr>
          <w:color w:val="000000"/>
          <w:sz w:val="28"/>
          <w:szCs w:val="28"/>
        </w:rPr>
        <w:t>Продуктами заменителями для данного предприятия выступают любые транспортные средства (поезда, автомобили, суда, и т.д.)</w:t>
      </w:r>
    </w:p>
    <w:p w:rsidR="00261669" w:rsidRPr="00314808" w:rsidRDefault="00261669" w:rsidP="000640E4">
      <w:pPr>
        <w:pStyle w:val="a4"/>
        <w:shd w:val="clear" w:color="auto" w:fill="FFFFFF"/>
        <w:spacing w:before="0" w:beforeAutospacing="0" w:after="0" w:afterAutospacing="0" w:line="360" w:lineRule="auto"/>
        <w:ind w:firstLine="426"/>
        <w:jc w:val="both"/>
        <w:rPr>
          <w:color w:val="000000"/>
          <w:sz w:val="28"/>
          <w:szCs w:val="28"/>
        </w:rPr>
      </w:pPr>
      <w:r w:rsidRPr="00314808">
        <w:rPr>
          <w:color w:val="000000"/>
          <w:sz w:val="28"/>
          <w:szCs w:val="28"/>
          <w:u w:val="single"/>
        </w:rPr>
        <w:t>Покупатели:</w:t>
      </w:r>
      <w:r w:rsidRPr="00314808">
        <w:rPr>
          <w:rStyle w:val="apple-converted-space"/>
          <w:color w:val="000000"/>
          <w:sz w:val="28"/>
          <w:szCs w:val="28"/>
        </w:rPr>
        <w:t> </w:t>
      </w:r>
      <w:r w:rsidRPr="00314808">
        <w:rPr>
          <w:color w:val="000000"/>
          <w:sz w:val="28"/>
          <w:szCs w:val="28"/>
        </w:rPr>
        <w:t>В настоящее время помимо внутреннего продукция Компании рынка экспортируется в более чем 30 стран мира.</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Анализ конкурентов:</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1. F/A-18E/F Super Hornet - ударный истребитель последнего поколения. Предназначен для решения целого спектра задач, в частности, завоевание превосходства в воздухе, нанесение ударов по целям в дневное и ночное время с использованием высокоточного оружия, сопровождение бомбардировщиков, непосредственная поддержка войск, уничтожение объектов ПВО, уничтожение морских целей, выполнение разведывательных миссий. F/A-18E/F Super Hornet может дозаправляться в воздухе. Производится лидером мирового авиастроения корпорацией Boeing.</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lastRenderedPageBreak/>
        <w:t>2. EF-2000 "Typhoon": Тайфун" является многоцелевым самолетом, способным заменить машины трех типов - истребители, истребители-бомбардировщики, разведчики. Производится Eurofighter.</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Ключевые факторы успеха:</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 Организация эффективной системы управления Компанией, позволяющей обеспечить реализацию программ по разработке, испытаниям, производству, поставке заказчику и послепродажному обслуживанию авиационной техники.</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 Уникаль</w:t>
      </w:r>
      <w:bookmarkStart w:id="0" w:name="_GoBack"/>
      <w:bookmarkEnd w:id="0"/>
      <w:r w:rsidRPr="00261669">
        <w:rPr>
          <w:rFonts w:ascii="Times New Roman" w:eastAsia="Times New Roman" w:hAnsi="Times New Roman" w:cs="Times New Roman"/>
          <w:color w:val="000000"/>
          <w:sz w:val="28"/>
          <w:szCs w:val="28"/>
          <w:lang w:eastAsia="ru-RU"/>
        </w:rPr>
        <w:t>ные производственные, технологические, научно-технические ресурсы, ориентированные на решение масштабных задач современного авиастроения.</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 Опыт, традиции и репутация ОАО «Компания «Сухой».</w:t>
      </w:r>
    </w:p>
    <w:p w:rsidR="00261669" w:rsidRPr="00261669" w:rsidRDefault="00261669" w:rsidP="00E237E6">
      <w:pPr>
        <w:shd w:val="clear" w:color="auto" w:fill="FFFFFF"/>
        <w:spacing w:after="0" w:line="360" w:lineRule="auto"/>
        <w:jc w:val="both"/>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Сравнительный анализ конкурентов</w:t>
      </w:r>
      <w:r w:rsidR="00E237E6">
        <w:rPr>
          <w:rFonts w:ascii="Times New Roman" w:eastAsia="Times New Roman" w:hAnsi="Times New Roman" w:cs="Times New Roman"/>
          <w:color w:val="000000"/>
          <w:sz w:val="28"/>
          <w:szCs w:val="28"/>
          <w:lang w:eastAsia="ru-RU"/>
        </w:rPr>
        <w:t>:</w:t>
      </w:r>
    </w:p>
    <w:tbl>
      <w:tblPr>
        <w:tblStyle w:val="a7"/>
        <w:tblW w:w="0" w:type="auto"/>
        <w:tblLook w:val="04A0" w:firstRow="1" w:lastRow="0" w:firstColumn="1" w:lastColumn="0" w:noHBand="0" w:noVBand="1"/>
      </w:tblPr>
      <w:tblGrid>
        <w:gridCol w:w="1812"/>
        <w:gridCol w:w="2478"/>
        <w:gridCol w:w="2991"/>
        <w:gridCol w:w="1180"/>
      </w:tblGrid>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Факторы</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Компания "Сухой"</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Военная авиация США</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Embraer</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314808">
              <w:rPr>
                <w:rFonts w:ascii="Times New Roman" w:eastAsia="Times New Roman" w:hAnsi="Times New Roman" w:cs="Times New Roman"/>
                <w:color w:val="000000"/>
                <w:sz w:val="28"/>
                <w:szCs w:val="28"/>
                <w:lang w:eastAsia="ru-RU"/>
              </w:rPr>
              <w:t>К</w:t>
            </w:r>
            <w:r w:rsidRPr="00261669">
              <w:rPr>
                <w:rFonts w:ascii="Times New Roman" w:eastAsia="Times New Roman" w:hAnsi="Times New Roman" w:cs="Times New Roman"/>
                <w:color w:val="000000"/>
                <w:sz w:val="28"/>
                <w:szCs w:val="28"/>
                <w:lang w:eastAsia="ru-RU"/>
              </w:rPr>
              <w:t>онкурен</w:t>
            </w:r>
            <w:r w:rsidRPr="00314808">
              <w:rPr>
                <w:rFonts w:ascii="Times New Roman" w:eastAsia="Times New Roman" w:hAnsi="Times New Roman" w:cs="Times New Roman"/>
                <w:color w:val="000000"/>
                <w:sz w:val="28"/>
                <w:szCs w:val="28"/>
                <w:lang w:eastAsia="ru-RU"/>
              </w:rPr>
              <w:t xml:space="preserve">ция </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баллы</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баллы</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баллы</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Цена</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Эффек-ть</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Надежн-ть</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Экономич</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Сниж. изд</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3</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Эффек-ть</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Мест.пр-во</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1</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Репутация</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4</w:t>
            </w:r>
          </w:p>
        </w:tc>
      </w:tr>
      <w:tr w:rsidR="00261669" w:rsidRPr="00314808" w:rsidTr="00E237E6">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Качество</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c>
          <w:tcPr>
            <w:tcW w:w="0" w:type="auto"/>
            <w:hideMark/>
          </w:tcPr>
          <w:p w:rsidR="00261669" w:rsidRPr="00261669" w:rsidRDefault="00261669" w:rsidP="00E237E6">
            <w:pPr>
              <w:rPr>
                <w:rFonts w:ascii="Times New Roman" w:eastAsia="Times New Roman" w:hAnsi="Times New Roman" w:cs="Times New Roman"/>
                <w:color w:val="000000"/>
                <w:sz w:val="28"/>
                <w:szCs w:val="28"/>
                <w:lang w:eastAsia="ru-RU"/>
              </w:rPr>
            </w:pPr>
            <w:r w:rsidRPr="00261669">
              <w:rPr>
                <w:rFonts w:ascii="Times New Roman" w:eastAsia="Times New Roman" w:hAnsi="Times New Roman" w:cs="Times New Roman"/>
                <w:color w:val="000000"/>
                <w:sz w:val="28"/>
                <w:szCs w:val="28"/>
                <w:lang w:eastAsia="ru-RU"/>
              </w:rPr>
              <w:t>5</w:t>
            </w:r>
          </w:p>
        </w:tc>
      </w:tr>
    </w:tbl>
    <w:p w:rsidR="00261669" w:rsidRPr="00E237E6" w:rsidRDefault="00261669" w:rsidP="00E237E6">
      <w:pPr>
        <w:pStyle w:val="1"/>
        <w:shd w:val="clear" w:color="auto" w:fill="FFFFFF"/>
        <w:spacing w:before="0" w:beforeAutospacing="0" w:after="0" w:afterAutospacing="0" w:line="360" w:lineRule="auto"/>
        <w:jc w:val="both"/>
        <w:rPr>
          <w:b w:val="0"/>
          <w:bCs w:val="0"/>
          <w:sz w:val="28"/>
          <w:szCs w:val="28"/>
        </w:rPr>
      </w:pPr>
      <w:r w:rsidRPr="00E237E6">
        <w:rPr>
          <w:b w:val="0"/>
          <w:bCs w:val="0"/>
          <w:sz w:val="28"/>
          <w:szCs w:val="28"/>
        </w:rPr>
        <w:t>Основными конкурентами компании являются фирма Boeing, производящая F/A-18E/F Super Hornet и фирма Eurofighter, производящая EF-2000 "Typhoon". Но в то же время они не представляют серьезной конкуренции для основных самолетов Компании, так как ОАО «Компания «Сухой» обладает всей необходимой научно - производственной базой.</w:t>
      </w:r>
    </w:p>
    <w:p w:rsidR="00B4556C" w:rsidRPr="00E237E6" w:rsidRDefault="00B4556C" w:rsidP="00E237E6">
      <w:pPr>
        <w:pStyle w:val="1"/>
        <w:shd w:val="clear" w:color="auto" w:fill="FFFFFF"/>
        <w:spacing w:before="0" w:beforeAutospacing="0" w:after="0" w:afterAutospacing="0" w:line="360" w:lineRule="auto"/>
        <w:jc w:val="both"/>
        <w:rPr>
          <w:b w:val="0"/>
          <w:bCs w:val="0"/>
          <w:sz w:val="28"/>
          <w:szCs w:val="28"/>
        </w:rPr>
      </w:pPr>
      <w:r w:rsidRPr="00E237E6">
        <w:rPr>
          <w:rStyle w:val="apple-converted-space"/>
          <w:b w:val="0"/>
          <w:bCs w:val="0"/>
          <w:sz w:val="28"/>
          <w:szCs w:val="28"/>
        </w:rPr>
        <w:t> </w:t>
      </w:r>
      <w:r w:rsidRPr="00E237E6">
        <w:rPr>
          <w:b w:val="0"/>
          <w:bCs w:val="0"/>
          <w:sz w:val="28"/>
          <w:szCs w:val="28"/>
        </w:rPr>
        <w:t>Для повышения конкурентоспособности ОАО «Компания «Сухой» необходимо:</w:t>
      </w:r>
    </w:p>
    <w:p w:rsidR="00B4556C" w:rsidRPr="00E237E6" w:rsidRDefault="00B4556C" w:rsidP="00E237E6">
      <w:pPr>
        <w:pStyle w:val="1"/>
        <w:shd w:val="clear" w:color="auto" w:fill="FFFFFF"/>
        <w:spacing w:before="0" w:beforeAutospacing="0" w:after="0" w:afterAutospacing="0" w:line="360" w:lineRule="auto"/>
        <w:jc w:val="both"/>
        <w:rPr>
          <w:b w:val="0"/>
          <w:bCs w:val="0"/>
          <w:sz w:val="28"/>
          <w:szCs w:val="28"/>
        </w:rPr>
      </w:pPr>
      <w:r w:rsidRPr="00E237E6">
        <w:rPr>
          <w:sz w:val="28"/>
          <w:szCs w:val="28"/>
        </w:rPr>
        <w:t>1.</w:t>
      </w:r>
      <w:r w:rsidRPr="00E237E6">
        <w:rPr>
          <w:rStyle w:val="apple-converted-space"/>
          <w:sz w:val="28"/>
          <w:szCs w:val="28"/>
        </w:rPr>
        <w:t> </w:t>
      </w:r>
      <w:r w:rsidRPr="00E237E6">
        <w:rPr>
          <w:b w:val="0"/>
          <w:bCs w:val="0"/>
          <w:sz w:val="28"/>
          <w:szCs w:val="28"/>
        </w:rPr>
        <w:t>Формирование и осуществление целевых программ разработки и производства</w:t>
      </w:r>
      <w:r w:rsidRPr="00E237E6">
        <w:rPr>
          <w:rStyle w:val="apple-converted-space"/>
          <w:b w:val="0"/>
          <w:bCs w:val="0"/>
          <w:sz w:val="28"/>
          <w:szCs w:val="28"/>
        </w:rPr>
        <w:t> </w:t>
      </w:r>
      <w:r w:rsidRPr="00E237E6">
        <w:rPr>
          <w:b w:val="0"/>
          <w:bCs w:val="0"/>
          <w:sz w:val="28"/>
          <w:szCs w:val="28"/>
        </w:rPr>
        <w:t>конкурентоспособной</w:t>
      </w:r>
      <w:r w:rsidRPr="00E237E6">
        <w:rPr>
          <w:rStyle w:val="apple-converted-space"/>
          <w:b w:val="0"/>
          <w:bCs w:val="0"/>
          <w:sz w:val="28"/>
          <w:szCs w:val="28"/>
        </w:rPr>
        <w:t> </w:t>
      </w:r>
      <w:r w:rsidRPr="00E237E6">
        <w:rPr>
          <w:b w:val="0"/>
          <w:bCs w:val="0"/>
          <w:sz w:val="28"/>
          <w:szCs w:val="28"/>
        </w:rPr>
        <w:t>продукции в области военного и гражданского авиастроения.</w:t>
      </w:r>
    </w:p>
    <w:p w:rsidR="00B4556C" w:rsidRPr="00E237E6" w:rsidRDefault="00B4556C" w:rsidP="00E237E6">
      <w:pPr>
        <w:pStyle w:val="1"/>
        <w:shd w:val="clear" w:color="auto" w:fill="FFFFFF"/>
        <w:spacing w:before="0" w:beforeAutospacing="0" w:after="0" w:afterAutospacing="0" w:line="360" w:lineRule="auto"/>
        <w:jc w:val="both"/>
        <w:rPr>
          <w:b w:val="0"/>
          <w:bCs w:val="0"/>
          <w:sz w:val="28"/>
          <w:szCs w:val="28"/>
        </w:rPr>
      </w:pPr>
      <w:r w:rsidRPr="00E237E6">
        <w:rPr>
          <w:b w:val="0"/>
          <w:bCs w:val="0"/>
          <w:sz w:val="28"/>
          <w:szCs w:val="28"/>
        </w:rPr>
        <w:lastRenderedPageBreak/>
        <w:t>2. Расширение рынка сбыта и услуг, повышение конкурентоспособности продукции и услуг, а также повышение эффективности маркетинговой деятельности.</w:t>
      </w:r>
      <w:r w:rsidRPr="00E237E6">
        <w:rPr>
          <w:rStyle w:val="apple-converted-space"/>
          <w:b w:val="0"/>
          <w:bCs w:val="0"/>
          <w:sz w:val="28"/>
          <w:szCs w:val="28"/>
        </w:rPr>
        <w:t> </w:t>
      </w:r>
      <w:r w:rsidRPr="00E237E6">
        <w:rPr>
          <w:b w:val="0"/>
          <w:bCs w:val="0"/>
          <w:sz w:val="28"/>
          <w:szCs w:val="28"/>
        </w:rPr>
        <w:t>Для достижения цели расширения рынка необходимо выпустить новые модели самолетов.</w:t>
      </w:r>
    </w:p>
    <w:p w:rsidR="00B4556C" w:rsidRPr="00E237E6" w:rsidRDefault="00B4556C" w:rsidP="00E237E6">
      <w:pPr>
        <w:pStyle w:val="1"/>
        <w:shd w:val="clear" w:color="auto" w:fill="FFFFFF"/>
        <w:spacing w:before="0" w:beforeAutospacing="0" w:after="0" w:afterAutospacing="0" w:line="360" w:lineRule="auto"/>
        <w:jc w:val="both"/>
        <w:rPr>
          <w:b w:val="0"/>
          <w:bCs w:val="0"/>
          <w:sz w:val="28"/>
          <w:szCs w:val="28"/>
        </w:rPr>
      </w:pPr>
      <w:r w:rsidRPr="00E237E6">
        <w:rPr>
          <w:sz w:val="28"/>
          <w:szCs w:val="28"/>
        </w:rPr>
        <w:t>3.</w:t>
      </w:r>
      <w:r w:rsidRPr="00E237E6">
        <w:rPr>
          <w:rStyle w:val="apple-converted-space"/>
          <w:sz w:val="28"/>
          <w:szCs w:val="28"/>
        </w:rPr>
        <w:t> </w:t>
      </w:r>
      <w:r w:rsidRPr="00E237E6">
        <w:rPr>
          <w:b w:val="0"/>
          <w:bCs w:val="0"/>
          <w:sz w:val="28"/>
          <w:szCs w:val="28"/>
        </w:rPr>
        <w:t>Обеспечение перевода процессов производства авиационной техники на мировой уровень за счет применения новых технологий и материалов, а также создания механизма производственной кооперации через интегрированное управление российскими и международными поставщиками.</w:t>
      </w:r>
    </w:p>
    <w:p w:rsidR="00B4556C" w:rsidRPr="00E237E6" w:rsidRDefault="00B4556C" w:rsidP="00E237E6">
      <w:pPr>
        <w:pStyle w:val="1"/>
        <w:shd w:val="clear" w:color="auto" w:fill="FFFFFF"/>
        <w:spacing w:before="0" w:beforeAutospacing="0" w:after="0" w:afterAutospacing="0" w:line="360" w:lineRule="auto"/>
        <w:jc w:val="both"/>
        <w:rPr>
          <w:b w:val="0"/>
          <w:bCs w:val="0"/>
          <w:sz w:val="28"/>
          <w:szCs w:val="28"/>
        </w:rPr>
      </w:pPr>
      <w:r w:rsidRPr="00E237E6">
        <w:rPr>
          <w:b w:val="0"/>
          <w:bCs w:val="0"/>
          <w:sz w:val="28"/>
          <w:szCs w:val="28"/>
        </w:rPr>
        <w:t>4.</w:t>
      </w:r>
      <w:r w:rsidRPr="00E237E6">
        <w:rPr>
          <w:rStyle w:val="apple-converted-space"/>
          <w:b w:val="0"/>
          <w:bCs w:val="0"/>
          <w:sz w:val="28"/>
          <w:szCs w:val="28"/>
        </w:rPr>
        <w:t> </w:t>
      </w:r>
      <w:r w:rsidRPr="00E237E6">
        <w:rPr>
          <w:b w:val="0"/>
          <w:bCs w:val="0"/>
          <w:sz w:val="28"/>
          <w:szCs w:val="28"/>
        </w:rPr>
        <w:t>Создание эффективного высокотехнологичного производства на базе технического переоснащения предприятий, а также создания эффективной системы менеджмента качества.</w:t>
      </w:r>
    </w:p>
    <w:p w:rsidR="00B4556C" w:rsidRPr="00E237E6" w:rsidRDefault="00B4556C" w:rsidP="000640E4">
      <w:pPr>
        <w:shd w:val="clear" w:color="auto" w:fill="FFFFFF"/>
        <w:spacing w:after="0" w:line="360" w:lineRule="auto"/>
        <w:ind w:firstLine="284"/>
        <w:jc w:val="both"/>
        <w:rPr>
          <w:rFonts w:ascii="Times New Roman" w:eastAsia="Times New Roman" w:hAnsi="Times New Roman" w:cs="Times New Roman"/>
          <w:sz w:val="28"/>
          <w:szCs w:val="28"/>
          <w:lang w:eastAsia="ru-RU"/>
        </w:rPr>
      </w:pPr>
      <w:r w:rsidRPr="00E237E6">
        <w:rPr>
          <w:rFonts w:ascii="Times New Roman" w:eastAsia="Times New Roman" w:hAnsi="Times New Roman" w:cs="Times New Roman"/>
          <w:b/>
          <w:bCs/>
          <w:sz w:val="28"/>
          <w:szCs w:val="28"/>
          <w:lang w:eastAsia="ru-RU"/>
        </w:rPr>
        <w:t>Поставка ремкомплектов для модернизации, восс</w:t>
      </w:r>
      <w:r w:rsidR="00E237E6">
        <w:rPr>
          <w:rFonts w:ascii="Times New Roman" w:eastAsia="Times New Roman" w:hAnsi="Times New Roman" w:cs="Times New Roman"/>
          <w:b/>
          <w:bCs/>
          <w:sz w:val="28"/>
          <w:szCs w:val="28"/>
          <w:lang w:eastAsia="ru-RU"/>
        </w:rPr>
        <w:t>тановления и увеличения ресурса</w:t>
      </w:r>
      <w:r w:rsidR="000640E4">
        <w:rPr>
          <w:rFonts w:ascii="Times New Roman" w:eastAsia="Times New Roman" w:hAnsi="Times New Roman" w:cs="Times New Roman"/>
          <w:b/>
          <w:bCs/>
          <w:sz w:val="28"/>
          <w:szCs w:val="28"/>
          <w:lang w:eastAsia="ru-RU"/>
        </w:rPr>
        <w:t>:</w:t>
      </w:r>
    </w:p>
    <w:p w:rsidR="00B4556C" w:rsidRPr="00E237E6" w:rsidRDefault="00B4556C" w:rsidP="00E237E6">
      <w:pPr>
        <w:shd w:val="clear" w:color="auto" w:fill="FFFFFF"/>
        <w:spacing w:after="0" w:line="360" w:lineRule="auto"/>
        <w:rPr>
          <w:rFonts w:ascii="Times New Roman" w:eastAsia="Times New Roman" w:hAnsi="Times New Roman" w:cs="Times New Roman"/>
          <w:sz w:val="28"/>
          <w:szCs w:val="28"/>
          <w:lang w:eastAsia="ru-RU"/>
        </w:rPr>
      </w:pPr>
      <w:r w:rsidRPr="00E237E6">
        <w:rPr>
          <w:rFonts w:ascii="Times New Roman" w:eastAsia="Times New Roman" w:hAnsi="Times New Roman" w:cs="Times New Roman"/>
          <w:sz w:val="28"/>
          <w:szCs w:val="28"/>
          <w:lang w:eastAsia="ru-RU"/>
        </w:rPr>
        <w:t>Материально-технического обеспечение включает следующие задачи: </w:t>
      </w:r>
      <w:r w:rsidRPr="00E237E6">
        <w:rPr>
          <w:rFonts w:ascii="Times New Roman" w:eastAsia="Times New Roman" w:hAnsi="Times New Roman" w:cs="Times New Roman"/>
          <w:sz w:val="28"/>
          <w:szCs w:val="28"/>
          <w:lang w:eastAsia="ru-RU"/>
        </w:rPr>
        <w:br/>
        <w:t>- анализ рынка МТО авиационных комплексов , поставленных Заказчикам; </w:t>
      </w:r>
      <w:r w:rsidRPr="00E237E6">
        <w:rPr>
          <w:rFonts w:ascii="Times New Roman" w:eastAsia="Times New Roman" w:hAnsi="Times New Roman" w:cs="Times New Roman"/>
          <w:sz w:val="28"/>
          <w:szCs w:val="28"/>
          <w:lang w:eastAsia="ru-RU"/>
        </w:rPr>
        <w:br/>
        <w:t>- организация и координация мероприятий по совершенствованию системы.</w:t>
      </w:r>
    </w:p>
    <w:p w:rsidR="00B4556C" w:rsidRPr="00E237E6" w:rsidRDefault="00B4556C" w:rsidP="00E237E6">
      <w:pPr>
        <w:shd w:val="clear" w:color="auto" w:fill="FFFFFF"/>
        <w:spacing w:after="0" w:line="360" w:lineRule="auto"/>
        <w:rPr>
          <w:rFonts w:ascii="Times New Roman" w:eastAsia="Times New Roman" w:hAnsi="Times New Roman" w:cs="Times New Roman"/>
          <w:sz w:val="28"/>
          <w:szCs w:val="28"/>
          <w:lang w:eastAsia="ru-RU"/>
        </w:rPr>
      </w:pPr>
      <w:r w:rsidRPr="00E237E6">
        <w:rPr>
          <w:rFonts w:ascii="Times New Roman" w:eastAsia="Times New Roman" w:hAnsi="Times New Roman" w:cs="Times New Roman"/>
          <w:sz w:val="28"/>
          <w:szCs w:val="28"/>
          <w:lang w:eastAsia="ru-RU"/>
        </w:rPr>
        <w:t>МТО поставляемых АК:</w:t>
      </w:r>
      <w:r w:rsidRPr="00E237E6">
        <w:rPr>
          <w:rFonts w:ascii="Times New Roman" w:eastAsia="Times New Roman" w:hAnsi="Times New Roman" w:cs="Times New Roman"/>
          <w:sz w:val="28"/>
          <w:szCs w:val="28"/>
          <w:lang w:eastAsia="ru-RU"/>
        </w:rPr>
        <w:br/>
        <w:t>- планирование и организация поставок предметов снабжения для модернизации, восстановления и увеличения ресурса; </w:t>
      </w:r>
      <w:r w:rsidRPr="00E237E6">
        <w:rPr>
          <w:rFonts w:ascii="Times New Roman" w:eastAsia="Times New Roman" w:hAnsi="Times New Roman" w:cs="Times New Roman"/>
          <w:sz w:val="28"/>
          <w:szCs w:val="28"/>
          <w:lang w:eastAsia="ru-RU"/>
        </w:rPr>
        <w:br/>
        <w:t>- оперативное управление заказами и поставками; </w:t>
      </w:r>
      <w:r w:rsidRPr="00E237E6">
        <w:rPr>
          <w:rFonts w:ascii="Times New Roman" w:eastAsia="Times New Roman" w:hAnsi="Times New Roman" w:cs="Times New Roman"/>
          <w:sz w:val="28"/>
          <w:szCs w:val="28"/>
          <w:lang w:eastAsia="ru-RU"/>
        </w:rPr>
        <w:br/>
        <w:t>- организация хранения, выдачи и поставок предметов снабжения; </w:t>
      </w:r>
      <w:r w:rsidRPr="00E237E6">
        <w:rPr>
          <w:rFonts w:ascii="Times New Roman" w:eastAsia="Times New Roman" w:hAnsi="Times New Roman" w:cs="Times New Roman"/>
          <w:sz w:val="28"/>
          <w:szCs w:val="28"/>
          <w:lang w:eastAsia="ru-RU"/>
        </w:rPr>
        <w:br/>
        <w:t>- создание, внедрение и развитие средств автоматизированной информационной поддержки управления МТО; </w:t>
      </w:r>
      <w:r w:rsidRPr="00E237E6">
        <w:rPr>
          <w:rFonts w:ascii="Times New Roman" w:eastAsia="Times New Roman" w:hAnsi="Times New Roman" w:cs="Times New Roman"/>
          <w:sz w:val="28"/>
          <w:szCs w:val="28"/>
          <w:lang w:eastAsia="ru-RU"/>
        </w:rPr>
        <w:br/>
        <w:t>- взаимодействие Отдела МТО с подразделениями Компании, сторонними</w:t>
      </w:r>
      <w:r w:rsidR="00E237E6">
        <w:rPr>
          <w:rFonts w:ascii="Times New Roman" w:eastAsia="Times New Roman" w:hAnsi="Times New Roman" w:cs="Times New Roman"/>
          <w:sz w:val="28"/>
          <w:szCs w:val="28"/>
          <w:lang w:eastAsia="ru-RU"/>
        </w:rPr>
        <w:t xml:space="preserve"> организациями и предприятиями.</w:t>
      </w:r>
    </w:p>
    <w:p w:rsidR="00B4556C" w:rsidRPr="00E237E6" w:rsidRDefault="00B4556C" w:rsidP="000640E4">
      <w:pPr>
        <w:shd w:val="clear" w:color="auto" w:fill="FFFFFF"/>
        <w:spacing w:after="0" w:line="360" w:lineRule="auto"/>
        <w:ind w:firstLine="426"/>
        <w:jc w:val="both"/>
        <w:rPr>
          <w:rFonts w:ascii="Times New Roman" w:eastAsia="Times New Roman" w:hAnsi="Times New Roman" w:cs="Times New Roman"/>
          <w:sz w:val="28"/>
          <w:szCs w:val="28"/>
          <w:lang w:eastAsia="ru-RU"/>
        </w:rPr>
      </w:pPr>
      <w:r w:rsidRPr="00E237E6">
        <w:rPr>
          <w:rFonts w:ascii="Times New Roman" w:eastAsia="Times New Roman" w:hAnsi="Times New Roman" w:cs="Times New Roman"/>
          <w:b/>
          <w:bCs/>
          <w:sz w:val="28"/>
          <w:szCs w:val="28"/>
          <w:lang w:eastAsia="ru-RU"/>
        </w:rPr>
        <w:t>Поставка запчастей, оборудования, инструментов и расходных материалов</w:t>
      </w:r>
      <w:r w:rsidR="000640E4">
        <w:rPr>
          <w:rFonts w:ascii="Times New Roman" w:eastAsia="Times New Roman" w:hAnsi="Times New Roman" w:cs="Times New Roman"/>
          <w:b/>
          <w:bCs/>
          <w:sz w:val="28"/>
          <w:szCs w:val="28"/>
          <w:lang w:eastAsia="ru-RU"/>
        </w:rPr>
        <w:t>:</w:t>
      </w:r>
      <w:r w:rsidR="000640E4">
        <w:rPr>
          <w:rFonts w:ascii="Times New Roman" w:eastAsia="Times New Roman" w:hAnsi="Times New Roman" w:cs="Times New Roman"/>
          <w:sz w:val="28"/>
          <w:szCs w:val="28"/>
          <w:lang w:eastAsia="ru-RU"/>
        </w:rPr>
        <w:t xml:space="preserve"> с</w:t>
      </w:r>
      <w:r w:rsidRPr="00E237E6">
        <w:rPr>
          <w:rFonts w:ascii="Times New Roman" w:eastAsia="Times New Roman" w:hAnsi="Times New Roman" w:cs="Times New Roman"/>
          <w:sz w:val="28"/>
          <w:szCs w:val="28"/>
          <w:lang w:eastAsia="ru-RU"/>
        </w:rPr>
        <w:t>овременные подходы организации поставок запчастей основаны на информационной поддержке управления МТО, эксплуатации и ремонта АТ, управления заказами и поставками.</w:t>
      </w:r>
    </w:p>
    <w:p w:rsidR="00B4556C" w:rsidRPr="00E237E6" w:rsidRDefault="00B4556C" w:rsidP="00E237E6">
      <w:pPr>
        <w:shd w:val="clear" w:color="auto" w:fill="FFFFFF"/>
        <w:spacing w:after="0" w:line="360" w:lineRule="auto"/>
        <w:jc w:val="both"/>
        <w:rPr>
          <w:rFonts w:ascii="Times New Roman" w:eastAsia="Times New Roman" w:hAnsi="Times New Roman" w:cs="Times New Roman"/>
          <w:sz w:val="28"/>
          <w:szCs w:val="28"/>
          <w:lang w:eastAsia="ru-RU"/>
        </w:rPr>
      </w:pPr>
      <w:r w:rsidRPr="00E237E6">
        <w:rPr>
          <w:rFonts w:ascii="Times New Roman" w:eastAsia="Times New Roman" w:hAnsi="Times New Roman" w:cs="Times New Roman"/>
          <w:sz w:val="28"/>
          <w:szCs w:val="28"/>
          <w:lang w:eastAsia="ru-RU"/>
        </w:rPr>
        <w:lastRenderedPageBreak/>
        <w:t>Процесс осуществляется с использованием информационно - справочной системы, включающей в себя разделы: Комплектация самолета, Комплектующие изделия, Организации, Заявки, Проформы, Формуляр, Склад.</w:t>
      </w:r>
    </w:p>
    <w:p w:rsidR="00B4556C" w:rsidRPr="00E237E6" w:rsidRDefault="00B4556C" w:rsidP="00E237E6">
      <w:pPr>
        <w:shd w:val="clear" w:color="auto" w:fill="FFFFFF"/>
        <w:spacing w:after="0" w:line="360" w:lineRule="auto"/>
        <w:jc w:val="both"/>
        <w:rPr>
          <w:rFonts w:ascii="Times New Roman" w:eastAsia="Times New Roman" w:hAnsi="Times New Roman" w:cs="Times New Roman"/>
          <w:sz w:val="28"/>
          <w:szCs w:val="28"/>
          <w:lang w:eastAsia="ru-RU"/>
        </w:rPr>
      </w:pPr>
      <w:r w:rsidRPr="00E237E6">
        <w:rPr>
          <w:rFonts w:ascii="Times New Roman" w:eastAsia="Times New Roman" w:hAnsi="Times New Roman" w:cs="Times New Roman"/>
          <w:sz w:val="28"/>
          <w:szCs w:val="28"/>
          <w:lang w:eastAsia="ru-RU"/>
        </w:rPr>
        <w:t>Система позволяет выполнять ввод, редактирование и отображение данных по комплектации самолета в виде «древовидной» структуры типа «система - подсистема - агрегат» до любого уровня вложенности.  По любому интересующему изделию можно получить паспортные данные, его графическое изображение, информацию о размещении изделия на борту самолета, данные об изготовителе. Возможно интерактивное формирование электронной заявки и проформы заказа, получение различных отчетов, в том числе в форматах файлов MS Office.</w:t>
      </w:r>
    </w:p>
    <w:p w:rsidR="00B4556C" w:rsidRPr="00E237E6" w:rsidRDefault="00B4556C" w:rsidP="00E237E6">
      <w:pPr>
        <w:shd w:val="clear" w:color="auto" w:fill="FFFFFF"/>
        <w:spacing w:after="0" w:line="360" w:lineRule="auto"/>
        <w:jc w:val="both"/>
        <w:rPr>
          <w:rFonts w:ascii="Times New Roman" w:eastAsia="Times New Roman" w:hAnsi="Times New Roman" w:cs="Times New Roman"/>
          <w:sz w:val="28"/>
          <w:szCs w:val="28"/>
          <w:lang w:eastAsia="ru-RU"/>
        </w:rPr>
      </w:pPr>
      <w:r w:rsidRPr="00E237E6">
        <w:rPr>
          <w:rFonts w:ascii="Times New Roman" w:eastAsia="Times New Roman" w:hAnsi="Times New Roman" w:cs="Times New Roman"/>
          <w:sz w:val="28"/>
          <w:szCs w:val="28"/>
          <w:lang w:eastAsia="ru-RU"/>
        </w:rPr>
        <w:t>Система функционально наращиваема. Предусмотрены функции: электронный формуляр, электронный регламент технического обслуживания, формирование оптима</w:t>
      </w:r>
      <w:r w:rsidR="00E237E6">
        <w:rPr>
          <w:rFonts w:ascii="Times New Roman" w:eastAsia="Times New Roman" w:hAnsi="Times New Roman" w:cs="Times New Roman"/>
          <w:sz w:val="28"/>
          <w:szCs w:val="28"/>
          <w:lang w:eastAsia="ru-RU"/>
        </w:rPr>
        <w:t>льных складских запасов и т. д.</w:t>
      </w:r>
    </w:p>
    <w:p w:rsidR="00B4556C" w:rsidRPr="00E237E6" w:rsidRDefault="00B4556C" w:rsidP="00E237E6">
      <w:pPr>
        <w:shd w:val="clear" w:color="auto" w:fill="FFFFFF"/>
        <w:spacing w:after="0" w:line="360" w:lineRule="auto"/>
        <w:jc w:val="both"/>
        <w:rPr>
          <w:rFonts w:ascii="Times New Roman" w:eastAsia="Times New Roman" w:hAnsi="Times New Roman" w:cs="Times New Roman"/>
          <w:sz w:val="28"/>
          <w:szCs w:val="28"/>
          <w:lang w:eastAsia="ru-RU"/>
        </w:rPr>
      </w:pPr>
      <w:r w:rsidRPr="00E237E6">
        <w:rPr>
          <w:rFonts w:ascii="Times New Roman" w:eastAsia="Times New Roman" w:hAnsi="Times New Roman" w:cs="Times New Roman"/>
          <w:b/>
          <w:bCs/>
          <w:sz w:val="28"/>
          <w:szCs w:val="28"/>
          <w:lang w:eastAsia="ru-RU"/>
        </w:rPr>
        <w:t>Разработка МТО опе</w:t>
      </w:r>
      <w:r w:rsidR="000640E4">
        <w:rPr>
          <w:rFonts w:ascii="Times New Roman" w:eastAsia="Times New Roman" w:hAnsi="Times New Roman" w:cs="Times New Roman"/>
          <w:b/>
          <w:bCs/>
          <w:sz w:val="28"/>
          <w:szCs w:val="28"/>
          <w:lang w:eastAsia="ru-RU"/>
        </w:rPr>
        <w:t>ративных и периодических форм ТО:</w:t>
      </w:r>
      <w:r w:rsidR="000640E4">
        <w:rPr>
          <w:rFonts w:ascii="Times New Roman" w:eastAsia="Times New Roman" w:hAnsi="Times New Roman" w:cs="Times New Roman"/>
          <w:sz w:val="28"/>
          <w:szCs w:val="28"/>
          <w:lang w:eastAsia="ru-RU"/>
        </w:rPr>
        <w:t xml:space="preserve"> в</w:t>
      </w:r>
      <w:r w:rsidRPr="00E237E6">
        <w:rPr>
          <w:rFonts w:ascii="Times New Roman" w:eastAsia="Times New Roman" w:hAnsi="Times New Roman" w:cs="Times New Roman"/>
          <w:sz w:val="28"/>
          <w:szCs w:val="28"/>
          <w:lang w:eastAsia="ru-RU"/>
        </w:rPr>
        <w:t xml:space="preserve"> настоящее время выполняется разработка Web-версии системы для информационной поддержки задач МТО эксплуатации и ремонта АТ с использованием Интернет. С помощью современного программного обеспечения ведется разработка процедур МТО для оперативных и периодических форм технического обслуживания самолетов в ТЭЧ, ремонтных предприятиях, летно - испытательных станциях и т.д.</w:t>
      </w:r>
    </w:p>
    <w:p w:rsidR="00F14E65" w:rsidRPr="00314808" w:rsidRDefault="00F14E65" w:rsidP="00E237E6">
      <w:pPr>
        <w:spacing w:after="0" w:line="360" w:lineRule="auto"/>
        <w:jc w:val="both"/>
        <w:rPr>
          <w:rFonts w:ascii="Times New Roman" w:hAnsi="Times New Roman" w:cs="Times New Roman"/>
          <w:sz w:val="28"/>
          <w:szCs w:val="28"/>
        </w:rPr>
      </w:pPr>
    </w:p>
    <w:p w:rsidR="00F14E65" w:rsidRPr="00314808" w:rsidRDefault="00F14E65" w:rsidP="00314808">
      <w:pPr>
        <w:spacing w:after="0" w:line="360" w:lineRule="auto"/>
        <w:ind w:left="426"/>
        <w:jc w:val="center"/>
        <w:rPr>
          <w:rFonts w:ascii="Times New Roman" w:hAnsi="Times New Roman" w:cs="Times New Roman"/>
          <w:b/>
          <w:sz w:val="28"/>
          <w:szCs w:val="28"/>
        </w:rPr>
      </w:pPr>
      <w:r w:rsidRPr="00314808">
        <w:rPr>
          <w:rFonts w:ascii="Times New Roman" w:hAnsi="Times New Roman" w:cs="Times New Roman"/>
          <w:b/>
          <w:sz w:val="28"/>
          <w:szCs w:val="28"/>
        </w:rPr>
        <w:t>2.3 Организация сбыта</w:t>
      </w:r>
    </w:p>
    <w:p w:rsidR="00F14E65" w:rsidRPr="00314808" w:rsidRDefault="00F14E65" w:rsidP="00314808">
      <w:pPr>
        <w:spacing w:after="0" w:line="360" w:lineRule="auto"/>
        <w:ind w:firstLine="851"/>
        <w:jc w:val="both"/>
        <w:rPr>
          <w:rFonts w:ascii="Times New Roman" w:hAnsi="Times New Roman" w:cs="Times New Roman"/>
          <w:color w:val="000000"/>
          <w:sz w:val="28"/>
          <w:szCs w:val="28"/>
          <w:shd w:val="clear" w:color="auto" w:fill="FFFFFF"/>
        </w:rPr>
      </w:pPr>
      <w:r w:rsidRPr="00314808">
        <w:rPr>
          <w:rFonts w:ascii="Times New Roman" w:hAnsi="Times New Roman" w:cs="Times New Roman"/>
          <w:color w:val="000000"/>
          <w:sz w:val="28"/>
          <w:szCs w:val="28"/>
          <w:shd w:val="clear" w:color="auto" w:fill="FFFFFF"/>
        </w:rPr>
        <w:t xml:space="preserve">Организация сбыта продукции – финальный и самый важный этап деятельности любой организации в сфере производства. Осуществляя расчеты по открытию или развитию производства, сначала изучают рынок сбыта продукции. Исходя из этой информации, определяют стратегию, тактику, составляют бизнес-план.                               </w:t>
      </w:r>
      <w:r w:rsidRPr="00314808">
        <w:rPr>
          <w:rStyle w:val="apple-converted-space"/>
          <w:rFonts w:ascii="Times New Roman" w:hAnsi="Times New Roman" w:cs="Times New Roman"/>
          <w:color w:val="000000"/>
          <w:sz w:val="28"/>
          <w:szCs w:val="28"/>
          <w:shd w:val="clear" w:color="auto" w:fill="FFFFFF"/>
        </w:rPr>
        <w:t> </w:t>
      </w:r>
    </w:p>
    <w:p w:rsidR="00F14E65" w:rsidRPr="00314808" w:rsidRDefault="00F14E65" w:rsidP="00314808">
      <w:pPr>
        <w:spacing w:after="0" w:line="360" w:lineRule="auto"/>
        <w:ind w:firstLine="851"/>
        <w:jc w:val="both"/>
        <w:rPr>
          <w:rFonts w:ascii="Times New Roman" w:hAnsi="Times New Roman" w:cs="Times New Roman"/>
          <w:color w:val="000000"/>
          <w:sz w:val="28"/>
          <w:szCs w:val="28"/>
          <w:shd w:val="clear" w:color="auto" w:fill="FFFFFF"/>
        </w:rPr>
      </w:pPr>
      <w:r w:rsidRPr="00314808">
        <w:rPr>
          <w:rFonts w:ascii="Times New Roman" w:hAnsi="Times New Roman" w:cs="Times New Roman"/>
          <w:color w:val="000000"/>
          <w:sz w:val="28"/>
          <w:szCs w:val="28"/>
          <w:shd w:val="clear" w:color="auto" w:fill="FFFFFF"/>
        </w:rPr>
        <w:t xml:space="preserve">Организация сбыта продукции основана на маркетинговых исследованиях. Изучаются ресурсы предприятия для выхода на рынок, </w:t>
      </w:r>
      <w:r w:rsidRPr="00314808">
        <w:rPr>
          <w:rFonts w:ascii="Times New Roman" w:hAnsi="Times New Roman" w:cs="Times New Roman"/>
          <w:color w:val="000000"/>
          <w:sz w:val="28"/>
          <w:szCs w:val="28"/>
          <w:shd w:val="clear" w:color="auto" w:fill="FFFFFF"/>
        </w:rPr>
        <w:lastRenderedPageBreak/>
        <w:t xml:space="preserve">оценивается коммерческий риск. Организация сбыта продукции, в конечном итоге, ориентирована на потребителя, для которого может представлять интерес гарантийное и постгарантийное обслуживание, доработка и предпродажная подготовка продукции. </w:t>
      </w:r>
    </w:p>
    <w:p w:rsidR="00B4556C" w:rsidRPr="00E237E6" w:rsidRDefault="00B4556C" w:rsidP="00E237E6">
      <w:pPr>
        <w:spacing w:after="0" w:line="360" w:lineRule="auto"/>
        <w:ind w:firstLine="851"/>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Продукция компании используется в различных сферах на миро</w:t>
      </w:r>
      <w:r w:rsidR="000640E4">
        <w:rPr>
          <w:rFonts w:ascii="Times New Roman" w:hAnsi="Times New Roman" w:cs="Times New Roman"/>
          <w:color w:val="000000"/>
          <w:sz w:val="28"/>
          <w:szCs w:val="28"/>
          <w:shd w:val="clear" w:color="auto" w:fill="FFFFFF"/>
        </w:rPr>
        <w:t>вом рынке, ведутся научные разра</w:t>
      </w:r>
      <w:r w:rsidRPr="00E237E6">
        <w:rPr>
          <w:rFonts w:ascii="Times New Roman" w:hAnsi="Times New Roman" w:cs="Times New Roman"/>
          <w:color w:val="000000"/>
          <w:sz w:val="28"/>
          <w:szCs w:val="28"/>
          <w:shd w:val="clear" w:color="auto" w:fill="FFFFFF"/>
        </w:rPr>
        <w:t>ботки и и</w:t>
      </w:r>
      <w:r w:rsidR="000640E4">
        <w:rPr>
          <w:rFonts w:ascii="Times New Roman" w:hAnsi="Times New Roman" w:cs="Times New Roman"/>
          <w:color w:val="000000"/>
          <w:sz w:val="28"/>
          <w:szCs w:val="28"/>
          <w:shd w:val="clear" w:color="auto" w:fill="FFFFFF"/>
        </w:rPr>
        <w:t>с</w:t>
      </w:r>
      <w:r w:rsidRPr="00E237E6">
        <w:rPr>
          <w:rFonts w:ascii="Times New Roman" w:hAnsi="Times New Roman" w:cs="Times New Roman"/>
          <w:color w:val="000000"/>
          <w:sz w:val="28"/>
          <w:szCs w:val="28"/>
          <w:shd w:val="clear" w:color="auto" w:fill="FFFFFF"/>
        </w:rPr>
        <w:t>следования.</w:t>
      </w:r>
    </w:p>
    <w:p w:rsidR="00B4556C" w:rsidRPr="00E237E6" w:rsidRDefault="00B4556C" w:rsidP="00E237E6">
      <w:pPr>
        <w:spacing w:after="0" w:line="360" w:lineRule="auto"/>
        <w:ind w:firstLine="851"/>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Компания «Сухой» в соответствии с распоряжением Правительства РФ получила право самостоятельно осуществлять послепродажное обслуживание самолетов марки «Су» военного назначения, включая поставку запасных частей, проведение работ по их техническому обслуживанию и ремонту.</w:t>
      </w:r>
    </w:p>
    <w:p w:rsidR="00B4556C" w:rsidRPr="00E237E6" w:rsidRDefault="00B4556C" w:rsidP="00E237E6">
      <w:pPr>
        <w:spacing w:after="0" w:line="360" w:lineRule="auto"/>
        <w:ind w:firstLine="851"/>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ОАО «Компания «Сухой» развивает связи с ВВС стран, которые эксплуатируют самолеты типа Су-22, Су-24, Су-25, Су-27 и Су-30. По оценке экспертов, потенциальный рынок сервисных услуг и запчастей для самолетов марки «Су» превышает 100 млн. долларов в год. В 2015 году на послепродажный сервис будет приходиться примерно 10% всех объемов продаж компании.</w:t>
      </w:r>
    </w:p>
    <w:p w:rsidR="00B4556C" w:rsidRPr="00E237E6" w:rsidRDefault="00B4556C" w:rsidP="00E237E6">
      <w:pPr>
        <w:spacing w:after="0" w:line="360" w:lineRule="auto"/>
        <w:ind w:firstLine="851"/>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Компания сотрудничает со многими мировыми фирмами, холдингами и посредниками, и имеет достаточно хороший авторитет на рынке авиапродукции.</w:t>
      </w:r>
    </w:p>
    <w:p w:rsidR="00B4556C" w:rsidRPr="00E237E6" w:rsidRDefault="00B4556C" w:rsidP="00E237E6">
      <w:pPr>
        <w:spacing w:after="0" w:line="360" w:lineRule="auto"/>
        <w:ind w:firstLine="851"/>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В ходе систематических разработок авиапродукции, компания имеет возможность, делать под заказ свою продукцию, таким образом значительно расширяя рынок сбыта.</w:t>
      </w:r>
    </w:p>
    <w:p w:rsidR="00B4556C" w:rsidRPr="00E237E6" w:rsidRDefault="00B4556C" w:rsidP="00E237E6">
      <w:pPr>
        <w:spacing w:after="0" w:line="360" w:lineRule="auto"/>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БЛА - Беспилотные летательные аппараты могут быть применены для решения множества задач</w:t>
      </w:r>
    </w:p>
    <w:p w:rsidR="00B4556C" w:rsidRPr="00E237E6" w:rsidRDefault="00B4556C" w:rsidP="00E237E6">
      <w:pPr>
        <w:spacing w:after="0" w:line="360" w:lineRule="auto"/>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SSBJ - Supersonic Business Jet. Разработка сверхзвукового административного самолета</w:t>
      </w:r>
    </w:p>
    <w:p w:rsidR="00B4556C" w:rsidRPr="00E237E6" w:rsidRDefault="00B4556C" w:rsidP="00E237E6">
      <w:pPr>
        <w:spacing w:after="0" w:line="360" w:lineRule="auto"/>
        <w:ind w:firstLine="851"/>
        <w:jc w:val="both"/>
        <w:rPr>
          <w:rFonts w:ascii="Times New Roman" w:hAnsi="Times New Roman" w:cs="Times New Roman"/>
          <w:color w:val="000000"/>
          <w:sz w:val="28"/>
          <w:szCs w:val="28"/>
          <w:shd w:val="clear" w:color="auto" w:fill="FFFFFF"/>
        </w:rPr>
      </w:pPr>
      <w:r w:rsidRPr="00E237E6">
        <w:rPr>
          <w:rFonts w:ascii="Times New Roman" w:hAnsi="Times New Roman" w:cs="Times New Roman"/>
          <w:color w:val="000000"/>
          <w:sz w:val="28"/>
          <w:szCs w:val="28"/>
          <w:shd w:val="clear" w:color="auto" w:fill="FFFFFF"/>
        </w:rPr>
        <w:t>Также разработка и продажа военных констукций, военной авиации делает более особенным, как компанию, так и рынок сбыта, расширяя ее возможности.</w:t>
      </w:r>
    </w:p>
    <w:p w:rsidR="00B4556C" w:rsidRPr="00314808" w:rsidRDefault="00B4556C" w:rsidP="00314808">
      <w:pPr>
        <w:pStyle w:val="a4"/>
        <w:shd w:val="clear" w:color="auto" w:fill="FFFFFF"/>
        <w:spacing w:before="0" w:beforeAutospacing="0" w:after="0" w:afterAutospacing="0" w:line="360" w:lineRule="auto"/>
        <w:rPr>
          <w:color w:val="000000"/>
          <w:sz w:val="28"/>
          <w:szCs w:val="28"/>
        </w:rPr>
      </w:pPr>
      <w:r w:rsidRPr="00314808">
        <w:rPr>
          <w:color w:val="000000"/>
          <w:sz w:val="28"/>
          <w:szCs w:val="28"/>
        </w:rPr>
        <w:t>Сверхзвуковой истребитель-бомбардировщик Су-22М3</w:t>
      </w:r>
    </w:p>
    <w:p w:rsidR="00B4556C" w:rsidRPr="00314808" w:rsidRDefault="00B4556C" w:rsidP="00314808">
      <w:pPr>
        <w:pStyle w:val="a4"/>
        <w:shd w:val="clear" w:color="auto" w:fill="FFFFFF"/>
        <w:spacing w:before="0" w:beforeAutospacing="0" w:after="0" w:afterAutospacing="0" w:line="360" w:lineRule="auto"/>
        <w:rPr>
          <w:color w:val="000000"/>
          <w:sz w:val="28"/>
          <w:szCs w:val="28"/>
        </w:rPr>
      </w:pPr>
      <w:r w:rsidRPr="00314808">
        <w:rPr>
          <w:color w:val="000000"/>
          <w:sz w:val="28"/>
          <w:szCs w:val="28"/>
        </w:rPr>
        <w:lastRenderedPageBreak/>
        <w:t>Сверхзвуковой истребитель-бомбардировщик Су-22М4</w:t>
      </w:r>
    </w:p>
    <w:p w:rsidR="00B4556C" w:rsidRPr="00314808" w:rsidRDefault="00B4556C" w:rsidP="00314808">
      <w:pPr>
        <w:pStyle w:val="a4"/>
        <w:shd w:val="clear" w:color="auto" w:fill="FFFFFF"/>
        <w:spacing w:before="0" w:beforeAutospacing="0" w:after="0" w:afterAutospacing="0" w:line="360" w:lineRule="auto"/>
        <w:rPr>
          <w:color w:val="000000"/>
          <w:sz w:val="28"/>
          <w:szCs w:val="28"/>
        </w:rPr>
      </w:pPr>
      <w:r w:rsidRPr="00314808">
        <w:rPr>
          <w:color w:val="000000"/>
          <w:sz w:val="28"/>
          <w:szCs w:val="28"/>
        </w:rPr>
        <w:t>Фронтовой бомбардировщик Су-24МК</w:t>
      </w:r>
    </w:p>
    <w:p w:rsidR="00F14E65" w:rsidRDefault="00B4556C" w:rsidP="000640E4">
      <w:pPr>
        <w:pStyle w:val="a4"/>
        <w:shd w:val="clear" w:color="auto" w:fill="FFFFFF"/>
        <w:spacing w:before="0" w:beforeAutospacing="0" w:after="0" w:afterAutospacing="0" w:line="360" w:lineRule="auto"/>
        <w:jc w:val="both"/>
        <w:rPr>
          <w:color w:val="000000"/>
          <w:sz w:val="28"/>
          <w:szCs w:val="28"/>
        </w:rPr>
      </w:pPr>
      <w:r w:rsidRPr="00314808">
        <w:rPr>
          <w:color w:val="000000"/>
          <w:sz w:val="28"/>
          <w:szCs w:val="28"/>
        </w:rPr>
        <w:t>Данную продукцию можно выносить на рынки, как гражданской, так и военной ав</w:t>
      </w:r>
      <w:r w:rsidR="000640E4">
        <w:rPr>
          <w:color w:val="000000"/>
          <w:sz w:val="28"/>
          <w:szCs w:val="28"/>
        </w:rPr>
        <w:t>иации. С помощью рекламы и прави</w:t>
      </w:r>
      <w:r w:rsidRPr="00314808">
        <w:rPr>
          <w:color w:val="000000"/>
          <w:sz w:val="28"/>
          <w:szCs w:val="28"/>
        </w:rPr>
        <w:t>льного маркетингового исследова</w:t>
      </w:r>
      <w:r w:rsidR="000640E4">
        <w:rPr>
          <w:color w:val="000000"/>
          <w:sz w:val="28"/>
          <w:szCs w:val="28"/>
        </w:rPr>
        <w:t>ния рынка авиации, а также прави</w:t>
      </w:r>
      <w:r w:rsidRPr="00314808">
        <w:rPr>
          <w:color w:val="000000"/>
          <w:sz w:val="28"/>
          <w:szCs w:val="28"/>
        </w:rPr>
        <w:t xml:space="preserve">льной оценки </w:t>
      </w:r>
      <w:r w:rsidR="000640E4" w:rsidRPr="00314808">
        <w:rPr>
          <w:color w:val="000000"/>
          <w:sz w:val="28"/>
          <w:szCs w:val="28"/>
        </w:rPr>
        <w:t>сегментов</w:t>
      </w:r>
      <w:r w:rsidRPr="00314808">
        <w:rPr>
          <w:color w:val="000000"/>
          <w:sz w:val="28"/>
          <w:szCs w:val="28"/>
        </w:rPr>
        <w:t>, дает возможность направлять рекламу в нужное русло, и заключать выгодные контракты. А парал</w:t>
      </w:r>
      <w:r w:rsidR="000640E4">
        <w:rPr>
          <w:color w:val="000000"/>
          <w:sz w:val="28"/>
          <w:szCs w:val="28"/>
        </w:rPr>
        <w:t>л</w:t>
      </w:r>
      <w:r w:rsidRPr="00314808">
        <w:rPr>
          <w:color w:val="000000"/>
          <w:sz w:val="28"/>
          <w:szCs w:val="28"/>
        </w:rPr>
        <w:t>ельные научные разработки также дают компании дополнительную известность на рынке, че</w:t>
      </w:r>
      <w:r w:rsidR="00E237E6">
        <w:rPr>
          <w:color w:val="000000"/>
          <w:sz w:val="28"/>
          <w:szCs w:val="28"/>
        </w:rPr>
        <w:t>м поднимают ее популярность.</w:t>
      </w:r>
    </w:p>
    <w:p w:rsidR="00E237E6" w:rsidRPr="00E237E6" w:rsidRDefault="00E237E6" w:rsidP="00E237E6">
      <w:pPr>
        <w:pStyle w:val="a4"/>
        <w:shd w:val="clear" w:color="auto" w:fill="FFFFFF"/>
        <w:spacing w:before="0" w:beforeAutospacing="0" w:after="0" w:afterAutospacing="0" w:line="360" w:lineRule="auto"/>
        <w:rPr>
          <w:color w:val="000000"/>
          <w:sz w:val="28"/>
          <w:szCs w:val="28"/>
        </w:rPr>
      </w:pPr>
    </w:p>
    <w:p w:rsidR="00F14E65" w:rsidRPr="00314808" w:rsidRDefault="00F14E65" w:rsidP="00314808">
      <w:pPr>
        <w:spacing w:after="0" w:line="360" w:lineRule="auto"/>
        <w:ind w:left="426"/>
        <w:jc w:val="center"/>
        <w:rPr>
          <w:rFonts w:ascii="Times New Roman" w:hAnsi="Times New Roman" w:cs="Times New Roman"/>
          <w:b/>
          <w:sz w:val="28"/>
          <w:szCs w:val="28"/>
        </w:rPr>
      </w:pPr>
      <w:r w:rsidRPr="00314808">
        <w:rPr>
          <w:rFonts w:ascii="Times New Roman" w:hAnsi="Times New Roman" w:cs="Times New Roman"/>
          <w:b/>
          <w:sz w:val="28"/>
          <w:szCs w:val="28"/>
        </w:rPr>
        <w:t>2.4 Организационные структуры</w:t>
      </w:r>
    </w:p>
    <w:p w:rsidR="00F14E65" w:rsidRPr="00314808" w:rsidRDefault="00F14E65" w:rsidP="00314808">
      <w:pPr>
        <w:pStyle w:val="a4"/>
        <w:spacing w:before="0" w:beforeAutospacing="0" w:after="0" w:afterAutospacing="0" w:line="360" w:lineRule="auto"/>
        <w:ind w:firstLine="851"/>
        <w:jc w:val="both"/>
        <w:rPr>
          <w:color w:val="000000"/>
          <w:sz w:val="28"/>
          <w:szCs w:val="28"/>
        </w:rPr>
      </w:pPr>
      <w:r w:rsidRPr="00314808">
        <w:rPr>
          <w:color w:val="000000"/>
          <w:sz w:val="28"/>
          <w:szCs w:val="28"/>
        </w:rPr>
        <w:t>Организационная структура – один из основных элементов управления организацией. Она характеризуется распределением целей и задач управления между подразделениями и работниками организации. По сути, структура управления – это организационная форма разделения труда по принятию и реализации управленческих решений.</w:t>
      </w:r>
    </w:p>
    <w:p w:rsidR="00F14E65" w:rsidRPr="00314808" w:rsidRDefault="00F14E65" w:rsidP="00314808">
      <w:pPr>
        <w:pStyle w:val="a4"/>
        <w:spacing w:before="0" w:beforeAutospacing="0" w:after="0" w:afterAutospacing="0" w:line="360" w:lineRule="auto"/>
        <w:ind w:firstLine="851"/>
        <w:jc w:val="both"/>
        <w:rPr>
          <w:color w:val="000000"/>
          <w:sz w:val="28"/>
          <w:szCs w:val="28"/>
          <w:shd w:val="clear" w:color="auto" w:fill="FFFFFF"/>
        </w:rPr>
      </w:pPr>
      <w:bookmarkStart w:id="1" w:name="741"/>
      <w:r w:rsidRPr="00314808">
        <w:rPr>
          <w:rStyle w:val="a5"/>
          <w:b w:val="0"/>
          <w:color w:val="000000"/>
          <w:sz w:val="28"/>
          <w:szCs w:val="28"/>
          <w:shd w:val="clear" w:color="auto" w:fill="FFFFFF"/>
        </w:rPr>
        <w:t>Линейная структура</w:t>
      </w:r>
      <w:r w:rsidRPr="00314808">
        <w:rPr>
          <w:rStyle w:val="apple-converted-space"/>
          <w:color w:val="000000"/>
          <w:sz w:val="28"/>
          <w:szCs w:val="28"/>
          <w:shd w:val="clear" w:color="auto" w:fill="FFFFFF"/>
        </w:rPr>
        <w:t> </w:t>
      </w:r>
      <w:r w:rsidRPr="00314808">
        <w:rPr>
          <w:color w:val="000000"/>
          <w:sz w:val="28"/>
          <w:szCs w:val="28"/>
          <w:shd w:val="clear" w:color="auto" w:fill="FFFFFF"/>
        </w:rPr>
        <w:t>предусматривает, что каждый управленец выполняет все функции руководства данной звеном производства, а у подчиненного есть только один руководитель, распоряжения которого обязательны для исполнения. При такой подчиненности обеспечивается принцип единоначалия.</w:t>
      </w:r>
    </w:p>
    <w:p w:rsidR="00F14E65" w:rsidRPr="00314808" w:rsidRDefault="00F14E65" w:rsidP="00314808">
      <w:pPr>
        <w:pStyle w:val="a4"/>
        <w:spacing w:before="0" w:beforeAutospacing="0" w:after="0" w:afterAutospacing="0" w:line="360" w:lineRule="auto"/>
        <w:ind w:firstLine="851"/>
        <w:jc w:val="both"/>
        <w:rPr>
          <w:color w:val="000000"/>
          <w:sz w:val="28"/>
          <w:szCs w:val="28"/>
          <w:shd w:val="clear" w:color="auto" w:fill="FFFFFF"/>
        </w:rPr>
      </w:pPr>
      <w:r w:rsidRPr="00314808">
        <w:rPr>
          <w:color w:val="000000"/>
          <w:sz w:val="28"/>
          <w:szCs w:val="28"/>
          <w:shd w:val="clear" w:color="auto" w:fill="FFFFFF"/>
        </w:rPr>
        <w:t>Линейная структура управления используется на небольших предприятиях и в организациях с несложным производством. С усложнением задач производства возникает требование специальных знаний относительно каждой отрасли. Это обстоятельство предопределило переход от простой линейной структуры управления к функциональной.</w:t>
      </w:r>
    </w:p>
    <w:p w:rsidR="00F14E65" w:rsidRPr="00314808" w:rsidRDefault="00F14E65" w:rsidP="00314808">
      <w:pPr>
        <w:pStyle w:val="a4"/>
        <w:spacing w:before="0" w:beforeAutospacing="0" w:after="0" w:afterAutospacing="0" w:line="360" w:lineRule="auto"/>
        <w:ind w:firstLine="851"/>
        <w:jc w:val="both"/>
        <w:rPr>
          <w:color w:val="000000"/>
          <w:sz w:val="28"/>
          <w:szCs w:val="28"/>
          <w:shd w:val="clear" w:color="auto" w:fill="FFFFFF"/>
        </w:rPr>
      </w:pPr>
      <w:r w:rsidRPr="00314808">
        <w:rPr>
          <w:rStyle w:val="a5"/>
          <w:b w:val="0"/>
          <w:color w:val="000000"/>
          <w:sz w:val="28"/>
          <w:szCs w:val="28"/>
          <w:shd w:val="clear" w:color="auto" w:fill="FFFFFF"/>
        </w:rPr>
        <w:t>Функциональная структура управления</w:t>
      </w:r>
      <w:r w:rsidRPr="00314808">
        <w:rPr>
          <w:rStyle w:val="apple-converted-space"/>
          <w:color w:val="000000"/>
          <w:sz w:val="28"/>
          <w:szCs w:val="28"/>
          <w:shd w:val="clear" w:color="auto" w:fill="FFFFFF"/>
        </w:rPr>
        <w:t> </w:t>
      </w:r>
      <w:r w:rsidRPr="00314808">
        <w:rPr>
          <w:color w:val="000000"/>
          <w:sz w:val="28"/>
          <w:szCs w:val="28"/>
          <w:shd w:val="clear" w:color="auto" w:fill="FFFFFF"/>
        </w:rPr>
        <w:t xml:space="preserve">предусматривает выполнение отдельных специальных функций или отдельных исполнителей (по планированию, технологии, механизации, транспортном или энергетическом обслуживанию), а исполнитель по отдельным вопросам подчиняется нескольким функциональным руководителям </w:t>
      </w:r>
    </w:p>
    <w:p w:rsidR="00F14E65" w:rsidRPr="00314808" w:rsidRDefault="00F14E65" w:rsidP="00314808">
      <w:pPr>
        <w:pStyle w:val="a4"/>
        <w:spacing w:before="0" w:beforeAutospacing="0" w:after="0" w:afterAutospacing="0" w:line="360" w:lineRule="auto"/>
        <w:ind w:firstLine="851"/>
        <w:jc w:val="both"/>
        <w:rPr>
          <w:color w:val="000000"/>
          <w:sz w:val="28"/>
          <w:szCs w:val="28"/>
          <w:shd w:val="clear" w:color="auto" w:fill="FFFFFF"/>
        </w:rPr>
      </w:pPr>
      <w:r w:rsidRPr="00314808">
        <w:rPr>
          <w:rStyle w:val="a5"/>
          <w:b w:val="0"/>
          <w:color w:val="000000"/>
          <w:sz w:val="28"/>
          <w:szCs w:val="28"/>
          <w:shd w:val="clear" w:color="auto" w:fill="FFFFFF"/>
        </w:rPr>
        <w:lastRenderedPageBreak/>
        <w:t>Линейно-функциональная структура управления</w:t>
      </w:r>
      <w:r w:rsidRPr="00314808">
        <w:rPr>
          <w:rStyle w:val="apple-converted-space"/>
          <w:color w:val="000000"/>
          <w:sz w:val="28"/>
          <w:szCs w:val="28"/>
          <w:shd w:val="clear" w:color="auto" w:fill="FFFFFF"/>
        </w:rPr>
        <w:t> </w:t>
      </w:r>
      <w:r w:rsidRPr="00314808">
        <w:rPr>
          <w:color w:val="000000"/>
          <w:sz w:val="28"/>
          <w:szCs w:val="28"/>
          <w:shd w:val="clear" w:color="auto" w:fill="FFFFFF"/>
        </w:rPr>
        <w:t>объединяет преимущества обеих структур. Сущность комбинаций линейных и функциональных связей на предприятии состоит в том, что по административным вопросам каждый работник подчиняется одному руководителю (бригадир - управляющему участком, а последний начальнику цеха), а функционального звена должны заниматься вопросами, отнесенными к их компетенции (технологическими, техническими, транспортными). При этом право окончательного решения сохраняется за общим руководством. Только в условиях четкого распределения работ и функций между линейным и функциональным персоналом возможно обеспечить реализацию преимуществ, заложенных в этой структуре. Но в ряде случаев эта структура управления становится громоздкой, не обеспечивает своевременного решения проблем, не определяется гибкостью и маневренностью.</w:t>
      </w:r>
    </w:p>
    <w:p w:rsidR="00F14E65" w:rsidRPr="00314808" w:rsidRDefault="00F14E65" w:rsidP="00314808">
      <w:pPr>
        <w:pStyle w:val="a4"/>
        <w:spacing w:before="0" w:beforeAutospacing="0" w:after="0" w:afterAutospacing="0" w:line="360" w:lineRule="auto"/>
        <w:ind w:firstLine="851"/>
        <w:rPr>
          <w:color w:val="000000"/>
          <w:sz w:val="28"/>
          <w:szCs w:val="28"/>
          <w:shd w:val="clear" w:color="auto" w:fill="FFFFFF"/>
        </w:rPr>
      </w:pPr>
      <w:r w:rsidRPr="00314808">
        <w:rPr>
          <w:rStyle w:val="a5"/>
          <w:b w:val="0"/>
          <w:color w:val="000000"/>
          <w:sz w:val="28"/>
          <w:szCs w:val="28"/>
          <w:shd w:val="clear" w:color="auto" w:fill="FFFFFF"/>
        </w:rPr>
        <w:t>Программно-целевая структура управления</w:t>
      </w:r>
      <w:r w:rsidRPr="00314808">
        <w:rPr>
          <w:rStyle w:val="apple-converted-space"/>
          <w:color w:val="000000"/>
          <w:sz w:val="28"/>
          <w:szCs w:val="28"/>
          <w:shd w:val="clear" w:color="auto" w:fill="FFFFFF"/>
        </w:rPr>
        <w:t> </w:t>
      </w:r>
      <w:r w:rsidRPr="00314808">
        <w:rPr>
          <w:color w:val="000000"/>
          <w:sz w:val="28"/>
          <w:szCs w:val="28"/>
          <w:shd w:val="clear" w:color="auto" w:fill="FFFFFF"/>
        </w:rPr>
        <w:t xml:space="preserve">состоит в организации с временных творческих коллективов для выполнения отдельных программ или решения конкретных проблем. Создание творческих коллективов не затрагивает целостности существующей структуры управления, а органично вписываются в ее состав. </w:t>
      </w:r>
    </w:p>
    <w:p w:rsidR="00F14E65" w:rsidRPr="00314808" w:rsidRDefault="00F14E65" w:rsidP="00314808">
      <w:pPr>
        <w:pStyle w:val="a4"/>
        <w:spacing w:before="0" w:beforeAutospacing="0" w:after="0" w:afterAutospacing="0" w:line="360" w:lineRule="auto"/>
        <w:ind w:firstLine="851"/>
        <w:rPr>
          <w:color w:val="000000"/>
          <w:sz w:val="28"/>
          <w:szCs w:val="28"/>
          <w:shd w:val="clear" w:color="auto" w:fill="FFFFFF"/>
        </w:rPr>
      </w:pPr>
      <w:r w:rsidRPr="00314808">
        <w:rPr>
          <w:rStyle w:val="a5"/>
          <w:b w:val="0"/>
          <w:color w:val="000000"/>
          <w:sz w:val="28"/>
          <w:szCs w:val="28"/>
          <w:shd w:val="clear" w:color="auto" w:fill="FFFFFF"/>
        </w:rPr>
        <w:t>Матричная структура управления</w:t>
      </w:r>
      <w:r w:rsidRPr="00314808">
        <w:rPr>
          <w:rStyle w:val="apple-converted-space"/>
          <w:color w:val="000000"/>
          <w:sz w:val="28"/>
          <w:szCs w:val="28"/>
          <w:shd w:val="clear" w:color="auto" w:fill="FFFFFF"/>
        </w:rPr>
        <w:t> </w:t>
      </w:r>
      <w:r w:rsidRPr="00314808">
        <w:rPr>
          <w:color w:val="000000"/>
          <w:sz w:val="28"/>
          <w:szCs w:val="28"/>
          <w:shd w:val="clear" w:color="auto" w:fill="FFFFFF"/>
        </w:rPr>
        <w:t>создается путем совмещения линейной и программно- целевой и является современным эффективным типом структур. Управление отдельными сферами деятельности организации (производством, сбытом, обеспечением) осуществляется по линейной структуре, а управление программами, проектами, темами по программно- целевой структуре.</w:t>
      </w:r>
    </w:p>
    <w:p w:rsidR="00F14E65" w:rsidRPr="00314808" w:rsidRDefault="009B3C34" w:rsidP="00314808">
      <w:pPr>
        <w:pStyle w:val="a4"/>
        <w:spacing w:before="0" w:beforeAutospacing="0" w:after="0" w:afterAutospacing="0" w:line="360" w:lineRule="auto"/>
        <w:ind w:firstLine="851"/>
        <w:jc w:val="both"/>
        <w:rPr>
          <w:color w:val="000000"/>
          <w:sz w:val="28"/>
          <w:szCs w:val="28"/>
          <w:shd w:val="clear" w:color="auto" w:fill="FFFFFF"/>
        </w:rPr>
      </w:pPr>
      <w:r w:rsidRPr="00314808">
        <w:rPr>
          <w:color w:val="000000"/>
          <w:sz w:val="28"/>
          <w:szCs w:val="28"/>
          <w:shd w:val="clear" w:color="auto" w:fill="FFFFFF"/>
        </w:rPr>
        <w:t xml:space="preserve">«Компания Сухой» </w:t>
      </w:r>
      <w:r w:rsidR="00F14E65" w:rsidRPr="00314808">
        <w:rPr>
          <w:color w:val="000000"/>
          <w:sz w:val="28"/>
          <w:szCs w:val="28"/>
          <w:shd w:val="clear" w:color="auto" w:fill="FFFFFF"/>
        </w:rPr>
        <w:t>использует линейно- функциональную структуру управления.</w:t>
      </w:r>
    </w:p>
    <w:p w:rsidR="00F14E65" w:rsidRPr="00314808" w:rsidRDefault="00F14E65" w:rsidP="00314808">
      <w:pPr>
        <w:pStyle w:val="a4"/>
        <w:spacing w:before="0" w:beforeAutospacing="0" w:after="0" w:afterAutospacing="0" w:line="360" w:lineRule="auto"/>
        <w:ind w:firstLine="851"/>
        <w:jc w:val="both"/>
        <w:rPr>
          <w:color w:val="000000"/>
          <w:sz w:val="28"/>
          <w:szCs w:val="28"/>
        </w:rPr>
      </w:pPr>
      <w:r w:rsidRPr="00314808">
        <w:rPr>
          <w:color w:val="000000"/>
          <w:sz w:val="28"/>
          <w:szCs w:val="28"/>
        </w:rPr>
        <w:t>Основой линейно-функциональной структуры яв</w:t>
      </w:r>
      <w:r w:rsidRPr="00314808">
        <w:rPr>
          <w:color w:val="000000"/>
          <w:sz w:val="28"/>
          <w:szCs w:val="28"/>
        </w:rPr>
        <w:softHyphen/>
        <w:t>ляются линейные подразделения, которые осущест</w:t>
      </w:r>
      <w:r w:rsidRPr="00314808">
        <w:rPr>
          <w:color w:val="000000"/>
          <w:sz w:val="28"/>
          <w:szCs w:val="28"/>
        </w:rPr>
        <w:softHyphen/>
        <w:t>вляют в организации основную работу (производство), и обслуживающие их специализированные функцио</w:t>
      </w:r>
      <w:r w:rsidRPr="00314808">
        <w:rPr>
          <w:color w:val="000000"/>
          <w:sz w:val="28"/>
          <w:szCs w:val="28"/>
        </w:rPr>
        <w:softHyphen/>
        <w:t xml:space="preserve">нальные подразделения, создаваемые на ресурсной основе: кадры, финансы, сырье, </w:t>
      </w:r>
      <w:r w:rsidRPr="00314808">
        <w:rPr>
          <w:color w:val="000000"/>
          <w:sz w:val="28"/>
          <w:szCs w:val="28"/>
        </w:rPr>
        <w:lastRenderedPageBreak/>
        <w:t>маркетинг и т.д. В неко</w:t>
      </w:r>
      <w:r w:rsidRPr="00314808">
        <w:rPr>
          <w:color w:val="000000"/>
          <w:sz w:val="28"/>
          <w:szCs w:val="28"/>
        </w:rPr>
        <w:softHyphen/>
        <w:t>торых источниках обслуживающие функциональные подразделения называют штабом, а линейно-функцио</w:t>
      </w:r>
      <w:r w:rsidRPr="00314808">
        <w:rPr>
          <w:color w:val="000000"/>
          <w:sz w:val="28"/>
          <w:szCs w:val="28"/>
        </w:rPr>
        <w:softHyphen/>
        <w:t>нальную структуру – штабной.</w:t>
      </w:r>
    </w:p>
    <w:p w:rsidR="00F14E65" w:rsidRPr="00314808" w:rsidRDefault="00F14E65" w:rsidP="00314808">
      <w:pPr>
        <w:pStyle w:val="a4"/>
        <w:spacing w:before="0" w:beforeAutospacing="0" w:after="0" w:afterAutospacing="0" w:line="360" w:lineRule="auto"/>
        <w:rPr>
          <w:color w:val="000000"/>
          <w:sz w:val="28"/>
          <w:szCs w:val="28"/>
        </w:rPr>
      </w:pPr>
      <w:r w:rsidRPr="00314808">
        <w:rPr>
          <w:color w:val="000000"/>
          <w:sz w:val="28"/>
          <w:szCs w:val="28"/>
        </w:rPr>
        <w:t>Основные достоинства этих структур следующие:</w:t>
      </w:r>
    </w:p>
    <w:p w:rsidR="00F14E65" w:rsidRPr="00314808" w:rsidRDefault="00F14E65" w:rsidP="00E237E6">
      <w:pPr>
        <w:pStyle w:val="a4"/>
        <w:numPr>
          <w:ilvl w:val="0"/>
          <w:numId w:val="3"/>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высокая эффективность при небольшом разнообразии продуктов и рынков;</w:t>
      </w:r>
    </w:p>
    <w:p w:rsidR="00F14E65" w:rsidRPr="00314808" w:rsidRDefault="00F14E65" w:rsidP="00E237E6">
      <w:pPr>
        <w:pStyle w:val="a4"/>
        <w:numPr>
          <w:ilvl w:val="0"/>
          <w:numId w:val="3"/>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централизованный контроль, обес</w:t>
      </w:r>
      <w:r w:rsidRPr="00314808">
        <w:rPr>
          <w:color w:val="000000"/>
          <w:sz w:val="28"/>
          <w:szCs w:val="28"/>
        </w:rPr>
        <w:softHyphen/>
        <w:t>печивающий единство в решении задач организации;</w:t>
      </w:r>
    </w:p>
    <w:p w:rsidR="00F14E65" w:rsidRPr="00314808" w:rsidRDefault="00F14E65" w:rsidP="00E237E6">
      <w:pPr>
        <w:pStyle w:val="a4"/>
        <w:numPr>
          <w:ilvl w:val="0"/>
          <w:numId w:val="3"/>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функциональная специализация и опыт;</w:t>
      </w:r>
    </w:p>
    <w:p w:rsidR="00F14E65" w:rsidRPr="00314808" w:rsidRDefault="00F14E65" w:rsidP="00E237E6">
      <w:pPr>
        <w:pStyle w:val="a4"/>
        <w:numPr>
          <w:ilvl w:val="0"/>
          <w:numId w:val="3"/>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высокий уро</w:t>
      </w:r>
      <w:r w:rsidRPr="00314808">
        <w:rPr>
          <w:color w:val="000000"/>
          <w:sz w:val="28"/>
          <w:szCs w:val="28"/>
        </w:rPr>
        <w:softHyphen/>
        <w:t>вень использования потенциала специа</w:t>
      </w:r>
      <w:r w:rsidRPr="00314808">
        <w:rPr>
          <w:color w:val="000000"/>
          <w:sz w:val="28"/>
          <w:szCs w:val="28"/>
        </w:rPr>
        <w:softHyphen/>
        <w:t>листов по функциям.</w:t>
      </w:r>
    </w:p>
    <w:p w:rsidR="00F14E65" w:rsidRPr="00314808" w:rsidRDefault="00F14E65" w:rsidP="00E237E6">
      <w:pPr>
        <w:pStyle w:val="a4"/>
        <w:tabs>
          <w:tab w:val="num" w:pos="426"/>
        </w:tabs>
        <w:spacing w:before="0" w:beforeAutospacing="0" w:after="0" w:afterAutospacing="0" w:line="360" w:lineRule="auto"/>
        <w:jc w:val="both"/>
        <w:rPr>
          <w:color w:val="000000"/>
          <w:sz w:val="28"/>
          <w:szCs w:val="28"/>
        </w:rPr>
      </w:pPr>
      <w:r w:rsidRPr="00314808">
        <w:rPr>
          <w:color w:val="000000"/>
          <w:sz w:val="28"/>
          <w:szCs w:val="28"/>
        </w:rPr>
        <w:t>К недостаткам линейно-функциональных струк</w:t>
      </w:r>
      <w:r w:rsidRPr="00314808">
        <w:rPr>
          <w:color w:val="000000"/>
          <w:sz w:val="28"/>
          <w:szCs w:val="28"/>
        </w:rPr>
        <w:softHyphen/>
        <w:t>тур можно отнести:</w:t>
      </w:r>
    </w:p>
    <w:p w:rsidR="00F14E65" w:rsidRPr="00314808" w:rsidRDefault="00F14E65" w:rsidP="00E237E6">
      <w:pPr>
        <w:pStyle w:val="a4"/>
        <w:numPr>
          <w:ilvl w:val="0"/>
          <w:numId w:val="4"/>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возникновение проблем межфунк</w:t>
      </w:r>
      <w:r w:rsidRPr="00314808">
        <w:rPr>
          <w:color w:val="000000"/>
          <w:sz w:val="28"/>
          <w:szCs w:val="28"/>
        </w:rPr>
        <w:softHyphen/>
        <w:t>циональной координации;</w:t>
      </w:r>
    </w:p>
    <w:p w:rsidR="00F14E65" w:rsidRPr="00314808" w:rsidRDefault="00F14E65" w:rsidP="00E237E6">
      <w:pPr>
        <w:pStyle w:val="a4"/>
        <w:numPr>
          <w:ilvl w:val="0"/>
          <w:numId w:val="4"/>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возложение ответственности за общие результаты только на высший уровень;</w:t>
      </w:r>
    </w:p>
    <w:p w:rsidR="00F14E65" w:rsidRPr="00314808" w:rsidRDefault="00F14E65" w:rsidP="00E237E6">
      <w:pPr>
        <w:pStyle w:val="a4"/>
        <w:numPr>
          <w:ilvl w:val="0"/>
          <w:numId w:val="4"/>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не</w:t>
      </w:r>
      <w:r w:rsidRPr="00314808">
        <w:rPr>
          <w:color w:val="000000"/>
          <w:sz w:val="28"/>
          <w:szCs w:val="28"/>
        </w:rPr>
        <w:softHyphen/>
        <w:t>достаточную реакцию на динамичные изменения внеш</w:t>
      </w:r>
      <w:r w:rsidRPr="00314808">
        <w:rPr>
          <w:color w:val="000000"/>
          <w:sz w:val="28"/>
          <w:szCs w:val="28"/>
        </w:rPr>
        <w:softHyphen/>
        <w:t>ней среды;</w:t>
      </w:r>
    </w:p>
    <w:p w:rsidR="00F14E65" w:rsidRPr="00314808" w:rsidRDefault="00F14E65" w:rsidP="00E237E6">
      <w:pPr>
        <w:pStyle w:val="a4"/>
        <w:numPr>
          <w:ilvl w:val="0"/>
          <w:numId w:val="4"/>
        </w:numPr>
        <w:tabs>
          <w:tab w:val="clear" w:pos="720"/>
          <w:tab w:val="num" w:pos="426"/>
        </w:tabs>
        <w:spacing w:before="0" w:beforeAutospacing="0" w:after="0" w:afterAutospacing="0" w:line="360" w:lineRule="auto"/>
        <w:ind w:left="0" w:firstLine="0"/>
        <w:jc w:val="both"/>
        <w:rPr>
          <w:color w:val="000000"/>
          <w:sz w:val="28"/>
          <w:szCs w:val="28"/>
        </w:rPr>
      </w:pPr>
      <w:r w:rsidRPr="00314808">
        <w:rPr>
          <w:color w:val="000000"/>
          <w:sz w:val="28"/>
          <w:szCs w:val="28"/>
        </w:rPr>
        <w:t>увеличение времени принятия решений из-за необходимости их согласований в больших орга</w:t>
      </w:r>
      <w:r w:rsidRPr="00314808">
        <w:rPr>
          <w:color w:val="000000"/>
          <w:sz w:val="28"/>
          <w:szCs w:val="28"/>
        </w:rPr>
        <w:softHyphen/>
        <w:t>низациях.</w:t>
      </w:r>
    </w:p>
    <w:p w:rsidR="00F14E65" w:rsidRPr="00314808" w:rsidRDefault="00F14E65" w:rsidP="00314808">
      <w:pPr>
        <w:pStyle w:val="a4"/>
        <w:spacing w:before="0" w:beforeAutospacing="0" w:after="0" w:afterAutospacing="0" w:line="360" w:lineRule="auto"/>
        <w:ind w:left="720"/>
        <w:rPr>
          <w:color w:val="000000"/>
          <w:sz w:val="28"/>
          <w:szCs w:val="28"/>
        </w:rPr>
      </w:pPr>
      <w:r w:rsidRPr="00314808">
        <w:rPr>
          <w:noProof/>
          <w:sz w:val="28"/>
          <w:szCs w:val="28"/>
        </w:rPr>
        <w:drawing>
          <wp:inline distT="0" distB="0" distL="0" distR="0" wp14:anchorId="7AC2F511" wp14:editId="24407A20">
            <wp:extent cx="4803494" cy="2680703"/>
            <wp:effectExtent l="0" t="0" r="0" b="5715"/>
            <wp:docPr id="2" name="Рисунок 2" descr="http://900igr.net/datas/ekonomika/Organizatsionnaja-struktura/0006-006-Linejno-funktsionalnaja-traditsionnaja-organizatsionnaja-struk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900igr.net/datas/ekonomika/Organizatsionnaja-struktura/0006-006-Linejno-funktsionalnaja-traditsionnaja-organizatsionnaja-struktura.jpg"/>
                    <pic:cNvPicPr>
                      <a:picLocks noChangeAspect="1" noChangeArrowheads="1"/>
                    </pic:cNvPicPr>
                  </pic:nvPicPr>
                  <pic:blipFill rotWithShape="1">
                    <a:blip r:embed="rId13">
                      <a:extLst>
                        <a:ext uri="{28A0092B-C50C-407E-A947-70E740481C1C}">
                          <a14:useLocalDpi xmlns:a14="http://schemas.microsoft.com/office/drawing/2010/main" val="0"/>
                        </a:ext>
                      </a:extLst>
                    </a:blip>
                    <a:srcRect l="10423" t="34849" r="4266"/>
                    <a:stretch/>
                  </pic:blipFill>
                  <pic:spPr bwMode="auto">
                    <a:xfrm>
                      <a:off x="0" y="0"/>
                      <a:ext cx="4835060" cy="2698319"/>
                    </a:xfrm>
                    <a:prstGeom prst="rect">
                      <a:avLst/>
                    </a:prstGeom>
                    <a:noFill/>
                    <a:ln>
                      <a:noFill/>
                    </a:ln>
                    <a:extLst>
                      <a:ext uri="{53640926-AAD7-44D8-BBD7-CCE9431645EC}">
                        <a14:shadowObscured xmlns:a14="http://schemas.microsoft.com/office/drawing/2010/main"/>
                      </a:ext>
                    </a:extLst>
                  </pic:spPr>
                </pic:pic>
              </a:graphicData>
            </a:graphic>
          </wp:inline>
        </w:drawing>
      </w:r>
    </w:p>
    <w:p w:rsidR="00F14E65" w:rsidRPr="00314808" w:rsidRDefault="00F14E65" w:rsidP="00314808">
      <w:pPr>
        <w:pStyle w:val="a4"/>
        <w:spacing w:before="0" w:beforeAutospacing="0" w:after="0" w:afterAutospacing="0" w:line="360" w:lineRule="auto"/>
        <w:ind w:firstLine="851"/>
        <w:rPr>
          <w:color w:val="000000"/>
          <w:sz w:val="28"/>
          <w:szCs w:val="28"/>
        </w:rPr>
      </w:pPr>
      <w:r w:rsidRPr="00314808">
        <w:rPr>
          <w:color w:val="000000"/>
          <w:sz w:val="28"/>
          <w:szCs w:val="28"/>
        </w:rPr>
        <w:t>Рис.3 Линейно-функциональная структура производства.</w:t>
      </w:r>
    </w:p>
    <w:p w:rsidR="00F14E65" w:rsidRPr="00314808" w:rsidRDefault="00F14E65" w:rsidP="00C27853">
      <w:pPr>
        <w:pStyle w:val="a4"/>
        <w:spacing w:before="0" w:beforeAutospacing="0" w:after="0" w:afterAutospacing="0" w:line="360" w:lineRule="auto"/>
        <w:ind w:firstLine="851"/>
        <w:jc w:val="both"/>
        <w:rPr>
          <w:color w:val="000000"/>
          <w:sz w:val="28"/>
          <w:szCs w:val="28"/>
        </w:rPr>
      </w:pPr>
      <w:r w:rsidRPr="00314808">
        <w:rPr>
          <w:color w:val="000000"/>
          <w:sz w:val="28"/>
          <w:szCs w:val="28"/>
        </w:rPr>
        <w:t>Линейно-функциональные схемы просты и понят</w:t>
      </w:r>
      <w:r w:rsidRPr="00314808">
        <w:rPr>
          <w:color w:val="000000"/>
          <w:sz w:val="28"/>
          <w:szCs w:val="28"/>
        </w:rPr>
        <w:softHyphen/>
        <w:t>ны. Они позволяют организовать эффективное массо</w:t>
      </w:r>
      <w:r w:rsidRPr="00314808">
        <w:rPr>
          <w:color w:val="000000"/>
          <w:sz w:val="28"/>
          <w:szCs w:val="28"/>
        </w:rPr>
        <w:softHyphen/>
        <w:t>вое производство, обеспечивают управляемость орга</w:t>
      </w:r>
      <w:r w:rsidRPr="00314808">
        <w:rPr>
          <w:color w:val="000000"/>
          <w:sz w:val="28"/>
          <w:szCs w:val="28"/>
        </w:rPr>
        <w:softHyphen/>
        <w:t>низации до тех пор, пока не будет превышен масштаб управляемости, а рост не ограничит развитие эффек</w:t>
      </w:r>
      <w:r w:rsidRPr="00314808">
        <w:rPr>
          <w:color w:val="000000"/>
          <w:sz w:val="28"/>
          <w:szCs w:val="28"/>
        </w:rPr>
        <w:softHyphen/>
        <w:t xml:space="preserve">тивных горизонтальных </w:t>
      </w:r>
      <w:r w:rsidRPr="00314808">
        <w:rPr>
          <w:color w:val="000000"/>
          <w:sz w:val="28"/>
          <w:szCs w:val="28"/>
        </w:rPr>
        <w:lastRenderedPageBreak/>
        <w:t>связей. Более того, специа</w:t>
      </w:r>
      <w:r w:rsidRPr="00314808">
        <w:rPr>
          <w:color w:val="000000"/>
          <w:sz w:val="28"/>
          <w:szCs w:val="28"/>
        </w:rPr>
        <w:softHyphen/>
        <w:t>листы полагают обязательным в развитии организа</w:t>
      </w:r>
      <w:r w:rsidRPr="00314808">
        <w:rPr>
          <w:color w:val="000000"/>
          <w:sz w:val="28"/>
          <w:szCs w:val="28"/>
        </w:rPr>
        <w:softHyphen/>
        <w:t>ции прохождение этапа использования линейно-функ</w:t>
      </w:r>
      <w:r w:rsidRPr="00314808">
        <w:rPr>
          <w:color w:val="000000"/>
          <w:sz w:val="28"/>
          <w:szCs w:val="28"/>
        </w:rPr>
        <w:softHyphen/>
        <w:t>циональных структур.</w:t>
      </w:r>
    </w:p>
    <w:bookmarkEnd w:id="1"/>
    <w:p w:rsidR="00F14E65" w:rsidRPr="00314808" w:rsidRDefault="00F14E65" w:rsidP="00C27853">
      <w:p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t xml:space="preserve">Глава </w:t>
      </w:r>
      <w:r w:rsidRPr="00314808">
        <w:rPr>
          <w:rFonts w:ascii="Times New Roman" w:hAnsi="Times New Roman" w:cs="Times New Roman"/>
          <w:b/>
          <w:sz w:val="28"/>
          <w:szCs w:val="28"/>
          <w:lang w:val="en-US"/>
        </w:rPr>
        <w:t>III</w:t>
      </w:r>
      <w:r w:rsidRPr="00314808">
        <w:rPr>
          <w:rFonts w:ascii="Times New Roman" w:hAnsi="Times New Roman" w:cs="Times New Roman"/>
          <w:b/>
          <w:sz w:val="28"/>
          <w:szCs w:val="28"/>
        </w:rPr>
        <w:t xml:space="preserve"> Управление персоналом</w:t>
      </w:r>
    </w:p>
    <w:p w:rsidR="00F14E65" w:rsidRPr="00314808" w:rsidRDefault="00F14E65" w:rsidP="00314808">
      <w:pPr>
        <w:spacing w:after="0" w:line="360" w:lineRule="auto"/>
        <w:ind w:firstLine="426"/>
        <w:jc w:val="center"/>
        <w:rPr>
          <w:rFonts w:ascii="Times New Roman" w:hAnsi="Times New Roman" w:cs="Times New Roman"/>
          <w:b/>
          <w:sz w:val="28"/>
          <w:szCs w:val="28"/>
        </w:rPr>
      </w:pPr>
      <w:r w:rsidRPr="00314808">
        <w:rPr>
          <w:rFonts w:ascii="Times New Roman" w:hAnsi="Times New Roman" w:cs="Times New Roman"/>
          <w:b/>
          <w:sz w:val="28"/>
          <w:szCs w:val="28"/>
        </w:rPr>
        <w:t>3.1 Кадровая политика</w:t>
      </w:r>
    </w:p>
    <w:p w:rsidR="00F14E65" w:rsidRPr="00314808" w:rsidRDefault="00F14E65" w:rsidP="00314808">
      <w:pPr>
        <w:spacing w:after="0" w:line="360" w:lineRule="auto"/>
        <w:ind w:firstLine="851"/>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Кадровая политика организации тесно связана с производственной и управленческой политикой, которую проводит руководство. Она реализуется через систему работы с персоналом, а именно — через конкретные меры по управлению сотрудниками: кадровое планирование, подбор и расстановка работников, формирование кадрового резерва, организация повседневной работы, оценка работы каждого сотрудника в отдельности и полностью отделов, мотивация и стимулирование персонала, обучение и профессиональное развитие (повышение квалификации) сотрудников.</w:t>
      </w:r>
      <w:r w:rsidRPr="00314808">
        <w:rPr>
          <w:rFonts w:ascii="Times New Roman" w:eastAsia="Times New Roman" w:hAnsi="Times New Roman" w:cs="Times New Roman"/>
          <w:sz w:val="28"/>
          <w:szCs w:val="28"/>
          <w:lang w:eastAsia="ru-RU"/>
        </w:rPr>
        <w:br/>
        <w:t>Объектами кадровой политики являются:</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планирование персонала;</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поддержание занятости;</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организация обучения;</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стиль, методы руководства;</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стимулирование;</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решение социальных проблем;</w:t>
      </w:r>
    </w:p>
    <w:p w:rsidR="00F14E65" w:rsidRPr="00314808" w:rsidRDefault="00F14E65" w:rsidP="00314808">
      <w:pPr>
        <w:numPr>
          <w:ilvl w:val="0"/>
          <w:numId w:val="5"/>
        </w:numPr>
        <w:spacing w:after="0" w:line="360" w:lineRule="auto"/>
        <w:ind w:left="0"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обмен информацией и т.д.</w:t>
      </w:r>
    </w:p>
    <w:p w:rsidR="004217DF" w:rsidRPr="00D40353" w:rsidRDefault="004217DF" w:rsidP="00D40353">
      <w:pPr>
        <w:spacing w:after="0" w:line="360" w:lineRule="auto"/>
        <w:ind w:firstLine="851"/>
        <w:jc w:val="both"/>
        <w:rPr>
          <w:rFonts w:ascii="Times New Roman" w:eastAsia="Times New Roman" w:hAnsi="Times New Roman" w:cs="Times New Roman"/>
          <w:sz w:val="36"/>
          <w:szCs w:val="28"/>
          <w:lang w:eastAsia="ru-RU"/>
        </w:rPr>
      </w:pPr>
      <w:r w:rsidRPr="00D40353">
        <w:rPr>
          <w:rFonts w:ascii="Times New Roman" w:eastAsia="Times New Roman" w:hAnsi="Times New Roman" w:cs="Times New Roman"/>
          <w:bCs/>
          <w:sz w:val="28"/>
          <w:lang w:eastAsia="ru-RU"/>
        </w:rPr>
        <w:t xml:space="preserve">Компания "Сухой" широко известна своим внимательным отношением к молодежи. Молодым инженерам всегда стремятся поручать наиболее важные направления работы, благодаря которым они могут вырасти в высококвалифицированных специалистов. Руководство предприятия уже в самом начале 1990-х годов взяло курс на привлечение и удержание молодых специалистов, справедливо полагая, что без них авиационное предприятие не имеет будущего. Своевременно принятой мерой по ликвидации возникшей угрозы нехватки молодых кадров стало формирование в рамках кадровой политики ОКБ Сухого комплекса мероприятий по привлечению, развитию и </w:t>
      </w:r>
      <w:r w:rsidRPr="00D40353">
        <w:rPr>
          <w:rFonts w:ascii="Times New Roman" w:eastAsia="Times New Roman" w:hAnsi="Times New Roman" w:cs="Times New Roman"/>
          <w:bCs/>
          <w:sz w:val="28"/>
          <w:lang w:eastAsia="ru-RU"/>
        </w:rPr>
        <w:lastRenderedPageBreak/>
        <w:t>удержанию на предприятии молодежи, получившего впоследствии название «Молодежная политика».</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В 2002–2003 годах перед предприятием встала задача реализации программы создания перспективного авиационного комплекса. Реализация подобной программы требовала вовлечения в работу огромного количества предприятий отрасли, а учитывая сроки ее создания, именно молодым специалистам впоследствии предстояло сопровождать деятельность по данному комплексу. Кроме того, в работах должны были участвовать и все филиалы ОКБ Сухого. Идеология интеграции предприятий для решения общей задачи реализовывалась под девизом «Работаем вместе». Для формирования коллектива единомышленников, создающих новый комплекс, был подключен и Совет моло</w:t>
      </w:r>
      <w:r w:rsidR="00D40353">
        <w:rPr>
          <w:rFonts w:ascii="Times New Roman" w:eastAsia="Times New Roman" w:hAnsi="Times New Roman" w:cs="Times New Roman"/>
          <w:sz w:val="28"/>
          <w:szCs w:val="28"/>
          <w:lang w:eastAsia="ru-RU"/>
        </w:rPr>
        <w:t>дых специалистов (СМС).</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Перед предприятием стояла сложная задача систематизации многочисленных, но пока еще разрозненных научно-практических, спортивных, творческих и кадровых мероприятий в стройную систему молодежной политики. Основной заслугой можно считать формирование коллектива единомышленников. Ведь важно не просто собрать людей, интересующихся одним делом, вместе и дать им задание – важно трезво оценить силы каждого из них, дать возможность людям реализовать свои лучшие качества, уладить между ними конфликты, дать им почувствовать себя единой командой, работающей над единым проектом.</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Итогом деятельности СМС к 2009 году стал комплекс мероприятий, охватывающий все стороны жизни как молодых специалистов, так и студентов, позволяющий в полной мере реализовать цели молодежной политики.</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Все мероприятия, проводимые в рамках Молодежной политики ОКБ Сухого, можно разделить на три крупных направления: кадровая политика, научно-техническая политика и социально-культурная политика.</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bCs/>
          <w:sz w:val="28"/>
          <w:lang w:eastAsia="ru-RU"/>
        </w:rPr>
        <w:lastRenderedPageBreak/>
        <w:t>Кадровая политика</w:t>
      </w:r>
      <w:r w:rsidRPr="00D40353">
        <w:rPr>
          <w:rFonts w:ascii="Times New Roman" w:eastAsia="Times New Roman" w:hAnsi="Times New Roman" w:cs="Times New Roman"/>
          <w:sz w:val="36"/>
          <w:szCs w:val="28"/>
          <w:lang w:eastAsia="ru-RU"/>
        </w:rPr>
        <w:t> </w:t>
      </w:r>
      <w:r w:rsidRPr="00D40353">
        <w:rPr>
          <w:rFonts w:ascii="Times New Roman" w:eastAsia="Times New Roman" w:hAnsi="Times New Roman" w:cs="Times New Roman"/>
          <w:sz w:val="28"/>
          <w:szCs w:val="28"/>
          <w:lang w:eastAsia="ru-RU"/>
        </w:rPr>
        <w:t>в отношении к молодым специалистам сформирована руководством предприятия и реализуется кадровой службой при активном участии молодых сотрудников. Это комплекс мер по подбору, закреплению, обучению и продвижению молодежи, которые объединены в систему, призванную создать профессиональный коллектив и охватывающую практически все этапы трудовой деятельности молодежи на предприятии. Из совместных проектов кадровой службы и совета молодых специалистов можно назвать олимпиаду для школьников, проводимую ОКБ Сухого совместно с МАИ, формирование программы обучения на предприятии для студентов групп целевой подготовки, заключивших контракт с предприятием, и многое-многое другое. Такое тесное взаимодействие позволяет кадровой службе всегда держать руку на пульсе интересов и устремлений молодежи, а СМС – всегда иметь поддержку их смелым и новаторским замыслам в области кадровой политики.</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Другой важной составляющей является формирование кадрового управленческого резерва среди молодых специалистов предприятия, проявивших в процессе работы свои лидерские и руководящие способности.</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Основой</w:t>
      </w:r>
      <w:r w:rsidRPr="00D40353">
        <w:rPr>
          <w:rFonts w:ascii="Times New Roman" w:eastAsia="Times New Roman" w:hAnsi="Times New Roman" w:cs="Times New Roman"/>
          <w:b/>
          <w:bCs/>
          <w:lang w:eastAsia="ru-RU"/>
        </w:rPr>
        <w:t> </w:t>
      </w:r>
      <w:r w:rsidRPr="00D40353">
        <w:rPr>
          <w:rFonts w:ascii="Times New Roman" w:eastAsia="Times New Roman" w:hAnsi="Times New Roman" w:cs="Times New Roman"/>
          <w:bCs/>
          <w:sz w:val="28"/>
          <w:lang w:eastAsia="ru-RU"/>
        </w:rPr>
        <w:t>научно-технической молодежной политики</w:t>
      </w:r>
      <w:r w:rsidRPr="00D40353">
        <w:rPr>
          <w:rFonts w:ascii="Times New Roman" w:eastAsia="Times New Roman" w:hAnsi="Times New Roman" w:cs="Times New Roman"/>
          <w:sz w:val="36"/>
          <w:szCs w:val="28"/>
          <w:lang w:eastAsia="ru-RU"/>
        </w:rPr>
        <w:t> </w:t>
      </w:r>
      <w:r w:rsidRPr="00D40353">
        <w:rPr>
          <w:rFonts w:ascii="Times New Roman" w:eastAsia="Times New Roman" w:hAnsi="Times New Roman" w:cs="Times New Roman"/>
          <w:sz w:val="28"/>
          <w:szCs w:val="28"/>
          <w:lang w:eastAsia="ru-RU"/>
        </w:rPr>
        <w:t xml:space="preserve">является система научно-технических конкурсов и конференций. Ежегодно на предприятии проводится конкурс ОКБ на лучшую научно-техническую работу. Все молодые специалисты предприятия, занимающие должность не выше инженера-конструктора второй категории, а также студенты могут принять участие в конкурсе, который проводится в нескольких секциях, охватывающих все возможные направления деятельности ОКБ, от конструкторской и научной до управленческой. Итоги конкурсов подводятся комиссией, в которую входят наиболее квалифицированные специалисты ОКБ. Победители конкурса имеют возможность повышения в должности, увеличения оклада, а лучшие работы, получившие Гран-при, удостаиваются </w:t>
      </w:r>
      <w:r w:rsidRPr="00D40353">
        <w:rPr>
          <w:rFonts w:ascii="Times New Roman" w:eastAsia="Times New Roman" w:hAnsi="Times New Roman" w:cs="Times New Roman"/>
          <w:sz w:val="28"/>
          <w:szCs w:val="28"/>
          <w:lang w:eastAsia="ru-RU"/>
        </w:rPr>
        <w:lastRenderedPageBreak/>
        <w:t>поездки на всемирно известные выставки в Фарнборо и Ле-Бурже в составе делегации ОКБ Сухого.</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Одним из наиболее сложных научно-технических мероприятий, в которых принимают участие молодые специалисты ОКБ Сухого, можно считать научно-практические конференции для молодых ученых и специалистов авиакосмической промышленности России – «Исследования и перспективные разработки в авиакосмической промышленности».</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Особое спасибо хочется сказать тем людям, которые, отработав 10–12 часов в отделах, тем не менее, находили в себе силы собираться, придумывать и воплощать в жизнь крупные проекты в научно-технической, спортивно-культурной и кадровой жизни предприятия.</w:t>
      </w:r>
    </w:p>
    <w:p w:rsidR="004217DF" w:rsidRPr="00D40353" w:rsidRDefault="004217DF"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Ежегодно с 2005 года совместно с Московским авиационным институтом проводятся олимпиады по авиации для школьников 10–11 классов и учащихся техникумов с целью выявить ребят, увлекающихся авиацией, с хорошим уровнем знаний школьной программы, и «вырастить» из них в будущем подготовленных с учетом специфики предприятия инженеров, адапт</w:t>
      </w:r>
      <w:r w:rsidR="00D40353">
        <w:rPr>
          <w:rFonts w:ascii="Times New Roman" w:eastAsia="Times New Roman" w:hAnsi="Times New Roman" w:cs="Times New Roman"/>
          <w:sz w:val="28"/>
          <w:szCs w:val="28"/>
          <w:lang w:eastAsia="ru-RU"/>
        </w:rPr>
        <w:t>ированных специалистов.</w:t>
      </w:r>
    </w:p>
    <w:p w:rsidR="00783900" w:rsidRPr="00D40353" w:rsidRDefault="00783900" w:rsidP="00D40353">
      <w:pPr>
        <w:spacing w:after="0" w:line="360" w:lineRule="auto"/>
        <w:ind w:firstLine="851"/>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Распределение сотрудников по уровню образования</w:t>
      </w:r>
      <w:r w:rsidR="00D40353">
        <w:rPr>
          <w:rFonts w:ascii="Times New Roman" w:eastAsia="Times New Roman" w:hAnsi="Times New Roman" w:cs="Times New Roman"/>
          <w:sz w:val="28"/>
          <w:szCs w:val="28"/>
          <w:lang w:eastAsia="ru-RU"/>
        </w:rPr>
        <w:t>:</w:t>
      </w:r>
    </w:p>
    <w:p w:rsidR="00783900" w:rsidRPr="00314808" w:rsidRDefault="00783900" w:rsidP="00314808">
      <w:pPr>
        <w:pStyle w:val="a4"/>
        <w:shd w:val="clear" w:color="auto" w:fill="FFFFFF"/>
        <w:spacing w:before="0" w:beforeAutospacing="0" w:after="0" w:afterAutospacing="0" w:line="360" w:lineRule="auto"/>
        <w:rPr>
          <w:color w:val="222222"/>
          <w:sz w:val="28"/>
          <w:szCs w:val="28"/>
        </w:rPr>
      </w:pPr>
      <w:r w:rsidRPr="00314808">
        <w:rPr>
          <w:noProof/>
          <w:sz w:val="28"/>
          <w:szCs w:val="28"/>
        </w:rPr>
        <w:drawing>
          <wp:inline distT="0" distB="0" distL="0" distR="0">
            <wp:extent cx="5671185" cy="2083443"/>
            <wp:effectExtent l="0" t="0" r="0" b="0"/>
            <wp:docPr id="28" name="Рисунок 28" descr="http://www.vevivi.ru/best/images/servus/67/76/5307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evivi.ru/best/images/servus/67/76/5307667.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755" cy="2106797"/>
                    </a:xfrm>
                    <a:prstGeom prst="rect">
                      <a:avLst/>
                    </a:prstGeom>
                    <a:noFill/>
                    <a:ln>
                      <a:noFill/>
                    </a:ln>
                  </pic:spPr>
                </pic:pic>
              </a:graphicData>
            </a:graphic>
          </wp:inline>
        </w:drawing>
      </w:r>
    </w:p>
    <w:p w:rsidR="00F14E65" w:rsidRPr="00D40353" w:rsidRDefault="004217DF" w:rsidP="00D40353">
      <w:pPr>
        <w:spacing w:after="0" w:line="360" w:lineRule="auto"/>
        <w:ind w:firstLine="851"/>
        <w:jc w:val="both"/>
        <w:rPr>
          <w:rFonts w:eastAsia="Times New Roman"/>
          <w:lang w:eastAsia="ru-RU"/>
        </w:rPr>
      </w:pPr>
      <w:r w:rsidRPr="00D40353">
        <w:rPr>
          <w:rFonts w:ascii="Times New Roman" w:eastAsia="Times New Roman" w:hAnsi="Times New Roman" w:cs="Times New Roman"/>
          <w:sz w:val="28"/>
          <w:szCs w:val="28"/>
          <w:lang w:eastAsia="ru-RU"/>
        </w:rPr>
        <w:t>Компания предлагает и осуществляет мониторинг уровня подготовки специалистов эксплуатирующих авиационную технику. Программы обучения рассчитаны на постоянное совершенствование уровня подг</w:t>
      </w:r>
      <w:r w:rsidR="00783900" w:rsidRPr="00D40353">
        <w:rPr>
          <w:rFonts w:ascii="Times New Roman" w:eastAsia="Times New Roman" w:hAnsi="Times New Roman" w:cs="Times New Roman"/>
          <w:sz w:val="28"/>
          <w:szCs w:val="28"/>
          <w:lang w:eastAsia="ru-RU"/>
        </w:rPr>
        <w:t>отовки авиационных специалистов. Для обучения и повышения квалификации были созданы:</w:t>
      </w:r>
    </w:p>
    <w:p w:rsidR="00D40353" w:rsidRDefault="004217DF" w:rsidP="00D40353">
      <w:pPr>
        <w:pStyle w:val="a3"/>
        <w:numPr>
          <w:ilvl w:val="1"/>
          <w:numId w:val="3"/>
        </w:numPr>
        <w:spacing w:after="0" w:line="360" w:lineRule="auto"/>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lastRenderedPageBreak/>
        <w:t>Комплексные и специализированные классы</w:t>
      </w:r>
    </w:p>
    <w:p w:rsidR="004217DF" w:rsidRPr="004217DF" w:rsidRDefault="004217DF" w:rsidP="00D40353">
      <w:pPr>
        <w:spacing w:after="0" w:line="360" w:lineRule="auto"/>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ПАО «Компания «Сухой» предлагает заказчику комплексные и специализированные учебные классы, предназначенные для подготовки специалистов лётного состава и инженерно - авиационной службы в объёме, необходимом для обеспечения эксплуатации авиационных комплексов, приобретения и поддержания практических навыков выполнения работ на авиационной технике, а также для объективного контроля качества подготовки авиационных специалистов.</w:t>
      </w:r>
    </w:p>
    <w:p w:rsidR="00D40353" w:rsidRPr="00D40353" w:rsidRDefault="004217DF" w:rsidP="00D40353">
      <w:pPr>
        <w:pStyle w:val="a3"/>
        <w:numPr>
          <w:ilvl w:val="1"/>
          <w:numId w:val="3"/>
        </w:numPr>
        <w:spacing w:after="0" w:line="360" w:lineRule="auto"/>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Специальные тренажеры</w:t>
      </w:r>
    </w:p>
    <w:p w:rsidR="004217DF" w:rsidRPr="004217DF" w:rsidRDefault="004217DF" w:rsidP="00D40353">
      <w:pPr>
        <w:spacing w:after="0" w:line="360" w:lineRule="auto"/>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Специальные тренажеры (комплексные, специализированные и процедурные) предназначенные для изучения, освоения систем самолёта, тренировки, поддержания профессионального уровня и оценки готовности лётного состава к выполнению полетов, специалистов инженерно - авиационной службы к обслуживанию авиационной техники.</w:t>
      </w:r>
    </w:p>
    <w:p w:rsidR="004217DF" w:rsidRPr="00D40353" w:rsidRDefault="004217DF" w:rsidP="00D40353">
      <w:pPr>
        <w:pStyle w:val="a3"/>
        <w:numPr>
          <w:ilvl w:val="1"/>
          <w:numId w:val="3"/>
        </w:numPr>
        <w:spacing w:after="0" w:line="360" w:lineRule="auto"/>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Обучение навыкам эксплуатации АТ и тренажеров</w:t>
      </w:r>
    </w:p>
    <w:p w:rsidR="004217DF" w:rsidRPr="00D40353" w:rsidRDefault="004217DF" w:rsidP="00D40353">
      <w:pPr>
        <w:spacing w:after="0" w:line="360" w:lineRule="auto"/>
        <w:jc w:val="both"/>
        <w:rPr>
          <w:rFonts w:ascii="Times New Roman" w:eastAsia="Times New Roman" w:hAnsi="Times New Roman" w:cs="Times New Roman"/>
          <w:sz w:val="28"/>
          <w:szCs w:val="28"/>
          <w:lang w:eastAsia="ru-RU"/>
        </w:rPr>
      </w:pPr>
      <w:r w:rsidRPr="00D40353">
        <w:rPr>
          <w:rFonts w:ascii="Times New Roman" w:eastAsia="Times New Roman" w:hAnsi="Times New Roman" w:cs="Times New Roman"/>
          <w:sz w:val="28"/>
          <w:szCs w:val="28"/>
          <w:lang w:eastAsia="ru-RU"/>
        </w:rPr>
        <w:t>Обучение правилам эксплуатации авиационной техники проводится по разработанным учебным планам и программам для каждого типа авиационной техники с адаптацией для конкретного заказчика. Летный состав проходит курс теоретической и летной подготовки, а специалисты инженерно-авиационной службы курс теоретической подготовки и практических стажировок на авиационной технике. Занятия проводят ведущие специалисты конструкторского бюро, летно-испытательной базы, а полеты выполняют высококлассные летчики-испытатели.</w:t>
      </w:r>
    </w:p>
    <w:p w:rsidR="00D40353" w:rsidRDefault="00D40353" w:rsidP="00D40353">
      <w:pPr>
        <w:spacing w:after="0" w:line="360" w:lineRule="auto"/>
        <w:ind w:firstLine="851"/>
        <w:jc w:val="both"/>
        <w:rPr>
          <w:rFonts w:ascii="Times New Roman" w:eastAsia="Times New Roman" w:hAnsi="Times New Roman" w:cs="Times New Roman"/>
          <w:sz w:val="28"/>
          <w:szCs w:val="28"/>
          <w:lang w:eastAsia="ru-RU"/>
        </w:rPr>
      </w:pPr>
    </w:p>
    <w:p w:rsidR="00F14E65" w:rsidRPr="00314808" w:rsidRDefault="00F14E65" w:rsidP="00D40353">
      <w:pPr>
        <w:spacing w:after="0" w:line="360" w:lineRule="auto"/>
        <w:ind w:firstLine="851"/>
        <w:jc w:val="center"/>
        <w:rPr>
          <w:rFonts w:ascii="Times New Roman" w:hAnsi="Times New Roman" w:cs="Times New Roman"/>
          <w:b/>
          <w:sz w:val="28"/>
          <w:szCs w:val="28"/>
        </w:rPr>
      </w:pPr>
      <w:r w:rsidRPr="00314808">
        <w:rPr>
          <w:rFonts w:ascii="Times New Roman" w:hAnsi="Times New Roman" w:cs="Times New Roman"/>
          <w:b/>
          <w:sz w:val="28"/>
          <w:szCs w:val="28"/>
        </w:rPr>
        <w:t>3.2 Оплата и стимулирование труда</w:t>
      </w:r>
    </w:p>
    <w:p w:rsidR="00F14E65" w:rsidRPr="00314808" w:rsidRDefault="00F14E65" w:rsidP="00314808">
      <w:pPr>
        <w:spacing w:after="0" w:line="360" w:lineRule="auto"/>
        <w:ind w:firstLine="851"/>
        <w:jc w:val="both"/>
        <w:rPr>
          <w:rFonts w:ascii="Times New Roman" w:hAnsi="Times New Roman" w:cs="Times New Roman"/>
          <w:sz w:val="28"/>
          <w:szCs w:val="28"/>
          <w:shd w:val="clear" w:color="auto" w:fill="FFFFFF"/>
        </w:rPr>
      </w:pPr>
      <w:r w:rsidRPr="00314808">
        <w:rPr>
          <w:rFonts w:ascii="Times New Roman" w:hAnsi="Times New Roman" w:cs="Times New Roman"/>
          <w:sz w:val="28"/>
          <w:szCs w:val="28"/>
          <w:shd w:val="clear" w:color="auto" w:fill="FFFFFF"/>
        </w:rPr>
        <w:t xml:space="preserve">Стимулирование и оплата труда - важнейшие составляющие в организации деятельности предприятия. Они направлены на мотивацию работника к эффективному и качественному труду, который не только покрывает издержки работодателя на организацию процесса производства, но и позволяет получить определенную прибыль. Тогда как полученная прибыль </w:t>
      </w:r>
      <w:r w:rsidRPr="00314808">
        <w:rPr>
          <w:rFonts w:ascii="Times New Roman" w:hAnsi="Times New Roman" w:cs="Times New Roman"/>
          <w:sz w:val="28"/>
          <w:szCs w:val="28"/>
          <w:shd w:val="clear" w:color="auto" w:fill="FFFFFF"/>
        </w:rPr>
        <w:lastRenderedPageBreak/>
        <w:t>идет не только в карман работодателю, а используется на выплату налогов в федеральный и местный бюджеты, на расширение производства. Таким образом, оплата и стимулирование труда наемных работников не является частным делом конкретного предприятия и организации, а играет важную роль в экономическом развитии страны, в процветании национальной экономики.</w:t>
      </w:r>
    </w:p>
    <w:p w:rsidR="00F14E65" w:rsidRPr="00314808" w:rsidRDefault="00F14E65" w:rsidP="00314808">
      <w:pPr>
        <w:spacing w:after="0" w:line="360" w:lineRule="auto"/>
        <w:ind w:firstLine="851"/>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Материальное стимулирование - это поощрение работников денежными выплатами по результатам трудовой деятельности.</w:t>
      </w:r>
    </w:p>
    <w:p w:rsidR="00F14E65" w:rsidRPr="00314808" w:rsidRDefault="00F14E65" w:rsidP="00314808">
      <w:pPr>
        <w:spacing w:after="0" w:line="360" w:lineRule="auto"/>
        <w:ind w:firstLine="851"/>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Внедрение материальных стимулов позволяет регулировать поведение объектов управления на основе использования различных денежных выплат.</w:t>
      </w:r>
    </w:p>
    <w:p w:rsidR="00F14E65" w:rsidRPr="00314808" w:rsidRDefault="00F14E65" w:rsidP="00314808">
      <w:pPr>
        <w:spacing w:after="0" w:line="360" w:lineRule="auto"/>
        <w:ind w:firstLine="851"/>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Одной из самых распространенных форм стимулирования является материальное стимулирование. Роль данной формы стимулирования исключительно велика.</w:t>
      </w:r>
    </w:p>
    <w:p w:rsidR="00F14E65" w:rsidRPr="00314808" w:rsidRDefault="00F14E65" w:rsidP="00314808">
      <w:pPr>
        <w:spacing w:after="0" w:line="360" w:lineRule="auto"/>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Материальное стимулирование имеет два основных вида.</w:t>
      </w:r>
    </w:p>
    <w:p w:rsidR="00F14E65" w:rsidRPr="00314808" w:rsidRDefault="00F14E65" w:rsidP="00314808">
      <w:pPr>
        <w:spacing w:after="0" w:line="360" w:lineRule="auto"/>
        <w:ind w:firstLine="851"/>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1) Материальное стимулирование денежными средствами (оплата по тарифам и окладам, премии, доплаты, штрафы и др.)</w:t>
      </w:r>
    </w:p>
    <w:p w:rsidR="00F14E65" w:rsidRPr="00314808" w:rsidRDefault="00F14E65" w:rsidP="00314808">
      <w:pPr>
        <w:spacing w:after="0" w:line="360" w:lineRule="auto"/>
        <w:ind w:firstLine="851"/>
        <w:jc w:val="both"/>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2) Материальное стимулирование различными материальными благами (квартиры, предметы быта и д.р.)</w:t>
      </w:r>
    </w:p>
    <w:p w:rsidR="00F14E65" w:rsidRPr="00314808" w:rsidRDefault="00F14E65" w:rsidP="00314808">
      <w:pPr>
        <w:shd w:val="clear" w:color="auto" w:fill="FFFFFF"/>
        <w:spacing w:after="0" w:line="360" w:lineRule="auto"/>
        <w:ind w:firstLine="851"/>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Формирование фонда оплаты труда зависит от отраслевой принадлежности и спецификации предприятия. Определяются выплаты формирование фонда платы труда. ОАО «</w:t>
      </w:r>
      <w:r w:rsidR="00783900" w:rsidRPr="00314808">
        <w:rPr>
          <w:rFonts w:ascii="Times New Roman" w:eastAsia="Times New Roman" w:hAnsi="Times New Roman" w:cs="Times New Roman"/>
          <w:sz w:val="28"/>
          <w:szCs w:val="28"/>
          <w:lang w:eastAsia="ru-RU"/>
        </w:rPr>
        <w:t>Сухой</w:t>
      </w:r>
      <w:r w:rsidRPr="00314808">
        <w:rPr>
          <w:rFonts w:ascii="Times New Roman" w:eastAsia="Times New Roman" w:hAnsi="Times New Roman" w:cs="Times New Roman"/>
          <w:sz w:val="28"/>
          <w:szCs w:val="28"/>
          <w:lang w:eastAsia="ru-RU"/>
        </w:rPr>
        <w:t>» производственное предприятие, поэтому здесь присутствуют как оплаты по тарифным ставкам или окладу, так и сдельным расценкам. Помимо этого, на предприятии предусмотрены такие дополнительные выплаты как:</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надбавки за работу во вредных условиях;</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оплата за замещение должности, совмещения профессий;</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оплата основных, дополнительных и учебных отпусков и выплата компенсаций за неиспользованный отпуск, а также оплата за период обучения;</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выходное пособие;</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lastRenderedPageBreak/>
        <w:t>оплата за переработки (сверхурочные), за работу в выходные и праздничные дни;</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доплата за работу в ночное время;</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премия;</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за содействие рационализации и изобретательству;</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доплаты работающим инвалидам;</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доплата за подготовку кадров;</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надбавки молодым специалистам, студентам;</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доплата руководителям производственной практики, стажировки молодых специалистов, наставникам студентам;</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сумма вознаграждения за выслугу лет;</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оплата за выполнение гособязанностей и донорских дней (по среднему заработку);</w:t>
      </w:r>
    </w:p>
    <w:p w:rsidR="00F14E65" w:rsidRPr="00314808" w:rsidRDefault="00F14E65" w:rsidP="00314808">
      <w:pPr>
        <w:pStyle w:val="a3"/>
        <w:numPr>
          <w:ilvl w:val="0"/>
          <w:numId w:val="7"/>
        </w:numPr>
        <w:shd w:val="clear" w:color="auto" w:fill="FFFFFF"/>
        <w:spacing w:after="0" w:line="360" w:lineRule="auto"/>
        <w:ind w:left="851" w:hanging="284"/>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оплата за время командировок, в том числе на объекты;</w:t>
      </w:r>
    </w:p>
    <w:p w:rsidR="00680FDD" w:rsidRPr="00314808" w:rsidRDefault="00680FDD" w:rsidP="00314808">
      <w:pPr>
        <w:shd w:val="clear" w:color="auto" w:fill="FFFFFF"/>
        <w:spacing w:after="0" w:line="360" w:lineRule="auto"/>
        <w:jc w:val="both"/>
        <w:textAlignment w:val="baseline"/>
        <w:rPr>
          <w:rFonts w:ascii="Times New Roman" w:eastAsia="Times New Roman" w:hAnsi="Times New Roman" w:cs="Times New Roman"/>
          <w:sz w:val="28"/>
          <w:szCs w:val="28"/>
          <w:lang w:eastAsia="ru-RU"/>
        </w:rPr>
      </w:pPr>
      <w:r w:rsidRPr="00314808">
        <w:rPr>
          <w:rFonts w:ascii="Times New Roman" w:eastAsia="Times New Roman" w:hAnsi="Times New Roman" w:cs="Times New Roman"/>
          <w:sz w:val="28"/>
          <w:szCs w:val="28"/>
          <w:lang w:eastAsia="ru-RU"/>
        </w:rPr>
        <w:t xml:space="preserve">Также для стимулирования труда компанией «Сухой» были созданы мероприятия по улучшению условий труда. </w:t>
      </w:r>
    </w:p>
    <w:p w:rsidR="00680FDD" w:rsidRPr="00314808" w:rsidRDefault="00680FDD" w:rsidP="00314808">
      <w:pPr>
        <w:pStyle w:val="a3"/>
        <w:shd w:val="clear" w:color="auto" w:fill="FFFFFF"/>
        <w:spacing w:after="0" w:line="360" w:lineRule="auto"/>
        <w:ind w:left="-284"/>
        <w:jc w:val="both"/>
        <w:textAlignment w:val="baseline"/>
        <w:rPr>
          <w:rFonts w:ascii="Times New Roman" w:eastAsia="Times New Roman" w:hAnsi="Times New Roman" w:cs="Times New Roman"/>
          <w:sz w:val="28"/>
          <w:szCs w:val="28"/>
          <w:lang w:eastAsia="ru-RU"/>
        </w:rPr>
      </w:pPr>
      <w:r w:rsidRPr="00314808">
        <w:rPr>
          <w:rFonts w:ascii="Times New Roman" w:hAnsi="Times New Roman" w:cs="Times New Roman"/>
          <w:noProof/>
          <w:sz w:val="28"/>
          <w:szCs w:val="28"/>
          <w:lang w:eastAsia="ru-RU"/>
        </w:rPr>
        <w:drawing>
          <wp:inline distT="0" distB="0" distL="0" distR="0" wp14:anchorId="1A212665" wp14:editId="4AFB9330">
            <wp:extent cx="6361118" cy="2291788"/>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12277" t="45752" r="12709" b="8861"/>
                    <a:stretch/>
                  </pic:blipFill>
                  <pic:spPr bwMode="auto">
                    <a:xfrm>
                      <a:off x="0" y="0"/>
                      <a:ext cx="6407240" cy="2308405"/>
                    </a:xfrm>
                    <a:prstGeom prst="rect">
                      <a:avLst/>
                    </a:prstGeom>
                    <a:ln>
                      <a:noFill/>
                    </a:ln>
                    <a:extLst>
                      <a:ext uri="{53640926-AAD7-44D8-BBD7-CCE9431645EC}">
                        <a14:shadowObscured xmlns:a14="http://schemas.microsoft.com/office/drawing/2010/main"/>
                      </a:ext>
                    </a:extLst>
                  </pic:spPr>
                </pic:pic>
              </a:graphicData>
            </a:graphic>
          </wp:inline>
        </w:drawing>
      </w:r>
    </w:p>
    <w:p w:rsidR="00D40353" w:rsidRDefault="00D40353" w:rsidP="00D40353">
      <w:pPr>
        <w:spacing w:after="0" w:line="360" w:lineRule="auto"/>
        <w:rPr>
          <w:rFonts w:ascii="Times New Roman" w:hAnsi="Times New Roman" w:cs="Times New Roman"/>
          <w:b/>
          <w:sz w:val="28"/>
          <w:szCs w:val="28"/>
        </w:rPr>
      </w:pPr>
    </w:p>
    <w:p w:rsidR="00F14E65" w:rsidRPr="00314808" w:rsidRDefault="00F14E65" w:rsidP="00D40353">
      <w:p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t>3.3 Управление взаимоотношениями в коллективе</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Успехи процветание предприятия, прежде всего, зависит от правильного управления отношениями в трудовом коллективе. Для этого руководители должны четко уяснить свою задачу и цели коммерческой деятельности. Затем необходимо убедиться в том, что эти цели поддерживают </w:t>
      </w:r>
      <w:r w:rsidRPr="00314808">
        <w:rPr>
          <w:rFonts w:ascii="Times New Roman" w:hAnsi="Times New Roman" w:cs="Times New Roman"/>
          <w:sz w:val="28"/>
          <w:szCs w:val="28"/>
        </w:rPr>
        <w:lastRenderedPageBreak/>
        <w:t>все сотрудники данной организации. Чутко улавливая мнение и настроение трудового коллектива, руководители должны добиваться единства своих коммерческих целей и целей трудового коллектива. В этом случае возможно пробудить в сотрудниках активность и творческую энергию, что станет залогом успешного развития предприятия.</w:t>
      </w:r>
    </w:p>
    <w:p w:rsidR="00F14E65"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При управлении персоналом необходимо помнить о решении триединой задачи: достижение общих коммерческих целей; превращение всех сотрудников в команду единомышленников; создание трудовых стимулов для каждого сотрудника. Успех в бизнесе в значительной степени зависит от того, насколько эффективно используются ресурсы, в том числе и трудовые, то есть персонал и насколько правильно осуществляется управление отношениями в трудовом коллективе.</w:t>
      </w:r>
    </w:p>
    <w:p w:rsidR="00D40353" w:rsidRPr="00314808" w:rsidRDefault="00D40353" w:rsidP="00314808">
      <w:pPr>
        <w:spacing w:after="0" w:line="360" w:lineRule="auto"/>
        <w:ind w:firstLine="851"/>
        <w:jc w:val="both"/>
        <w:rPr>
          <w:rFonts w:ascii="Times New Roman" w:hAnsi="Times New Roman" w:cs="Times New Roman"/>
          <w:sz w:val="28"/>
          <w:szCs w:val="28"/>
        </w:rPr>
      </w:pPr>
    </w:p>
    <w:p w:rsidR="00F14E65" w:rsidRPr="00314808" w:rsidRDefault="00F14E65" w:rsidP="00314808">
      <w:pPr>
        <w:spacing w:after="0" w:line="360" w:lineRule="auto"/>
        <w:ind w:firstLine="426"/>
        <w:jc w:val="center"/>
        <w:rPr>
          <w:rFonts w:ascii="Times New Roman" w:hAnsi="Times New Roman" w:cs="Times New Roman"/>
          <w:b/>
          <w:sz w:val="28"/>
          <w:szCs w:val="28"/>
        </w:rPr>
      </w:pPr>
      <w:r w:rsidRPr="00314808">
        <w:rPr>
          <w:rFonts w:ascii="Times New Roman" w:hAnsi="Times New Roman" w:cs="Times New Roman"/>
          <w:b/>
          <w:sz w:val="28"/>
          <w:szCs w:val="28"/>
        </w:rPr>
        <w:t>3.4 Социально-психологический аспект управления коллективом</w:t>
      </w:r>
    </w:p>
    <w:p w:rsidR="00F14E65"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Социально – психологические аспекты управления основаны на использовании социального механизма управления (система взаимоотношений в коллективе, социальные потребности и т. д.). Специфика этих аспектов заключается в значительной доле использования неформальных факторов, интересов личности, группы, коллектива в процессе управления персоналом.</w:t>
      </w:r>
    </w:p>
    <w:p w:rsidR="00F14E65" w:rsidRPr="004F526D"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И хотя социально – психологические аспекты управления персоналом явля</w:t>
      </w:r>
      <w:r w:rsidRPr="004F526D">
        <w:rPr>
          <w:rFonts w:ascii="Times New Roman" w:hAnsi="Times New Roman" w:cs="Times New Roman"/>
          <w:sz w:val="28"/>
          <w:szCs w:val="28"/>
        </w:rPr>
        <w:t>ются косвенными по воздействию на работников, но все же в некоторых случаях сила их управленческого воздействия не уступает экономическим и административным аспектам управления персоналом.</w:t>
      </w:r>
    </w:p>
    <w:p w:rsidR="004F526D" w:rsidRPr="004F526D" w:rsidRDefault="004F526D" w:rsidP="00190B93">
      <w:pPr>
        <w:shd w:val="clear" w:color="auto" w:fill="FFFFFF"/>
        <w:spacing w:after="285" w:line="360" w:lineRule="auto"/>
        <w:rPr>
          <w:rFonts w:ascii="Times New Roman" w:eastAsia="Times New Roman" w:hAnsi="Times New Roman" w:cs="Times New Roman"/>
          <w:color w:val="000000"/>
          <w:sz w:val="28"/>
          <w:szCs w:val="28"/>
          <w:lang w:eastAsia="ru-RU"/>
        </w:rPr>
      </w:pPr>
      <w:r w:rsidRPr="004F526D">
        <w:rPr>
          <w:rFonts w:ascii="Times New Roman" w:eastAsia="Times New Roman" w:hAnsi="Times New Roman" w:cs="Times New Roman"/>
          <w:color w:val="000000"/>
          <w:sz w:val="28"/>
          <w:szCs w:val="28"/>
          <w:lang w:eastAsia="ru-RU"/>
        </w:rPr>
        <w:t>Социальное планирование обеспечивает постановку социальных целей и критериев, разработку социальных нормативов (уровень жизни, оплата труда, потребность в жилье, условия труда и т.п.) и плановых показателей, достижение конечных социальных результатов.</w:t>
      </w:r>
    </w:p>
    <w:p w:rsidR="00190B93" w:rsidRDefault="004F526D" w:rsidP="00190B93">
      <w:pPr>
        <w:shd w:val="clear" w:color="auto" w:fill="FFFFFF"/>
        <w:spacing w:after="285" w:line="360" w:lineRule="auto"/>
        <w:ind w:firstLine="426"/>
        <w:jc w:val="both"/>
        <w:rPr>
          <w:rFonts w:ascii="Times New Roman" w:eastAsia="Times New Roman" w:hAnsi="Times New Roman" w:cs="Times New Roman"/>
          <w:color w:val="000000"/>
          <w:sz w:val="28"/>
          <w:szCs w:val="28"/>
          <w:lang w:eastAsia="ru-RU"/>
        </w:rPr>
      </w:pPr>
      <w:r w:rsidRPr="004F526D">
        <w:rPr>
          <w:rFonts w:ascii="Times New Roman" w:eastAsia="Times New Roman" w:hAnsi="Times New Roman" w:cs="Times New Roman"/>
          <w:color w:val="000000"/>
          <w:sz w:val="28"/>
          <w:szCs w:val="28"/>
          <w:lang w:eastAsia="ru-RU"/>
        </w:rPr>
        <w:lastRenderedPageBreak/>
        <w:t>Особое внимание следует уделить управлению социальными процессами: повышению квалификации и профессионального мастерства работников; улучшению условий их труда; созданию бытовых условий; организации культурного отдыха.</w:t>
      </w:r>
    </w:p>
    <w:p w:rsidR="004F526D" w:rsidRPr="004F526D" w:rsidRDefault="004F526D" w:rsidP="00190B93">
      <w:pPr>
        <w:shd w:val="clear" w:color="auto" w:fill="FFFFFF"/>
        <w:spacing w:after="285" w:line="360" w:lineRule="auto"/>
        <w:ind w:firstLine="426"/>
        <w:jc w:val="both"/>
        <w:rPr>
          <w:rFonts w:ascii="Times New Roman" w:eastAsia="Times New Roman" w:hAnsi="Times New Roman" w:cs="Times New Roman"/>
          <w:color w:val="000000"/>
          <w:sz w:val="28"/>
          <w:szCs w:val="28"/>
          <w:lang w:eastAsia="ru-RU"/>
        </w:rPr>
      </w:pPr>
      <w:r w:rsidRPr="004F526D">
        <w:rPr>
          <w:rFonts w:ascii="Times New Roman" w:eastAsia="Times New Roman" w:hAnsi="Times New Roman" w:cs="Times New Roman"/>
          <w:color w:val="000000"/>
          <w:sz w:val="28"/>
          <w:szCs w:val="28"/>
          <w:lang w:eastAsia="ru-RU"/>
        </w:rPr>
        <w:t>Данные методы и приемы играют важную роль в борьбе с текучестью кадров, явно выраженную на предприятии. Известно, что текучесть кадров наносит большой ущерб предприятию. Нестабильному коллективу обычно труднее соблюдать технологические процессы, учитывать особенности осуществления тех или иных мер по повышению производительности труда</w:t>
      </w:r>
    </w:p>
    <w:p w:rsidR="004F526D" w:rsidRPr="004F526D" w:rsidRDefault="004F526D" w:rsidP="00190B93">
      <w:pPr>
        <w:shd w:val="clear" w:color="auto" w:fill="FFFFFF"/>
        <w:spacing w:after="285" w:line="360" w:lineRule="auto"/>
        <w:ind w:firstLine="426"/>
        <w:jc w:val="both"/>
        <w:rPr>
          <w:rFonts w:ascii="Times New Roman" w:eastAsia="Times New Roman" w:hAnsi="Times New Roman" w:cs="Times New Roman"/>
          <w:color w:val="000000"/>
          <w:sz w:val="28"/>
          <w:szCs w:val="28"/>
          <w:lang w:eastAsia="ru-RU"/>
        </w:rPr>
      </w:pPr>
      <w:r w:rsidRPr="004F526D">
        <w:rPr>
          <w:rFonts w:ascii="Times New Roman" w:eastAsia="Times New Roman" w:hAnsi="Times New Roman" w:cs="Times New Roman"/>
          <w:color w:val="000000"/>
          <w:sz w:val="28"/>
          <w:szCs w:val="28"/>
          <w:lang w:eastAsia="ru-RU"/>
        </w:rPr>
        <w:t>Руководителю предприятия, совместно с кадровой службой необходимо широко внедрять в практику психологические методы, предусматривающие как оценку качеств и свойств работников, так и их личного вклада в результаты деятельности конкретной организации; разрабатывать и внедрять систему материальных и моральных стимулов, заинтересовывающих как самих работников, так и руководителей организации.</w:t>
      </w:r>
    </w:p>
    <w:p w:rsidR="004F526D" w:rsidRPr="00190B93" w:rsidRDefault="004F526D" w:rsidP="00190B93">
      <w:pPr>
        <w:shd w:val="clear" w:color="auto" w:fill="FFFFFF"/>
        <w:spacing w:after="285" w:line="360" w:lineRule="auto"/>
        <w:ind w:firstLine="426"/>
        <w:jc w:val="both"/>
        <w:rPr>
          <w:rFonts w:ascii="Times New Roman" w:eastAsia="Times New Roman" w:hAnsi="Times New Roman" w:cs="Times New Roman"/>
          <w:color w:val="000000"/>
          <w:sz w:val="28"/>
          <w:szCs w:val="28"/>
          <w:lang w:eastAsia="ru-RU"/>
        </w:rPr>
      </w:pPr>
      <w:r w:rsidRPr="004F526D">
        <w:rPr>
          <w:rFonts w:ascii="Times New Roman" w:eastAsia="Times New Roman" w:hAnsi="Times New Roman" w:cs="Times New Roman"/>
          <w:color w:val="000000"/>
          <w:sz w:val="28"/>
          <w:szCs w:val="28"/>
          <w:lang w:eastAsia="ru-RU"/>
        </w:rPr>
        <w:t>В организации отсутствует возможность вертикального карьерного роста (движение вверх по структурным ступеням иерархии). Эту проблему я предлагаю решить путем горизонтального карьерного роста, который в себя включает: профессиональный рост сотрудника как специалиста, повышение уровня мастерства, увеличение знаний и навыков.</w:t>
      </w:r>
    </w:p>
    <w:p w:rsidR="00190B93" w:rsidRPr="004F526D" w:rsidRDefault="00190B93" w:rsidP="00190B93">
      <w:pPr>
        <w:shd w:val="clear" w:color="auto" w:fill="FFFFFF"/>
        <w:spacing w:after="285" w:line="360" w:lineRule="auto"/>
        <w:ind w:firstLine="426"/>
        <w:jc w:val="both"/>
        <w:rPr>
          <w:rFonts w:ascii="Times New Roman" w:eastAsia="Times New Roman" w:hAnsi="Times New Roman" w:cs="Times New Roman"/>
          <w:color w:val="000000"/>
          <w:sz w:val="28"/>
          <w:szCs w:val="28"/>
          <w:lang w:eastAsia="ru-RU"/>
        </w:rPr>
      </w:pPr>
      <w:r w:rsidRPr="00190B93">
        <w:rPr>
          <w:rFonts w:ascii="Times New Roman" w:hAnsi="Times New Roman" w:cs="Times New Roman"/>
          <w:color w:val="000000"/>
          <w:sz w:val="28"/>
          <w:szCs w:val="28"/>
          <w:shd w:val="clear" w:color="auto" w:fill="FCFCE8"/>
        </w:rPr>
        <w:t>Программа по мотивации и закреплению персонала, которую «Сухой» в течение ряда лет реализуется на своих предприятиях, предусматривает увеличение и индексацию заработной платы, предоставление различных льгот, социальные выплаты, оздоровление работников и членов их семей, улучшение их жилищных условий, проведение спортивных и культмассовых мероприятий и ряд других мер по созданию оптимальных условий для работы и отдыха трудящихся.</w:t>
      </w:r>
    </w:p>
    <w:p w:rsidR="00D40353" w:rsidRDefault="00D40353" w:rsidP="00D40353">
      <w:pPr>
        <w:spacing w:after="0" w:line="360" w:lineRule="auto"/>
        <w:rPr>
          <w:rFonts w:ascii="Times New Roman" w:hAnsi="Times New Roman" w:cs="Times New Roman"/>
          <w:sz w:val="28"/>
          <w:szCs w:val="28"/>
        </w:rPr>
      </w:pPr>
    </w:p>
    <w:p w:rsidR="00314808" w:rsidRPr="00314808" w:rsidRDefault="00F14E65" w:rsidP="00D40353">
      <w:pPr>
        <w:spacing w:after="0" w:line="360" w:lineRule="auto"/>
        <w:jc w:val="center"/>
        <w:rPr>
          <w:rFonts w:ascii="Times New Roman" w:hAnsi="Times New Roman" w:cs="Times New Roman"/>
          <w:b/>
          <w:sz w:val="28"/>
          <w:szCs w:val="28"/>
        </w:rPr>
      </w:pPr>
      <w:r w:rsidRPr="00314808">
        <w:rPr>
          <w:rFonts w:ascii="Times New Roman" w:hAnsi="Times New Roman" w:cs="Times New Roman"/>
          <w:b/>
          <w:sz w:val="28"/>
          <w:szCs w:val="28"/>
        </w:rPr>
        <w:t>Заключение</w:t>
      </w:r>
    </w:p>
    <w:p w:rsidR="00F14E65" w:rsidRPr="00314808" w:rsidRDefault="00F14E65" w:rsidP="00314808">
      <w:pPr>
        <w:spacing w:after="0" w:line="360" w:lineRule="auto"/>
        <w:ind w:firstLine="851"/>
        <w:jc w:val="both"/>
        <w:rPr>
          <w:rFonts w:ascii="Times New Roman" w:eastAsia="Calibri" w:hAnsi="Times New Roman" w:cs="Times New Roman"/>
          <w:sz w:val="28"/>
          <w:szCs w:val="28"/>
        </w:rPr>
      </w:pPr>
      <w:r w:rsidRPr="00314808">
        <w:rPr>
          <w:rFonts w:ascii="Times New Roman" w:eastAsia="Calibri" w:hAnsi="Times New Roman" w:cs="Times New Roman"/>
          <w:bCs/>
          <w:sz w:val="28"/>
          <w:szCs w:val="28"/>
        </w:rPr>
        <w:t>Управление</w:t>
      </w:r>
      <w:r w:rsidRPr="00314808">
        <w:rPr>
          <w:rFonts w:ascii="Times New Roman" w:eastAsia="Calibri" w:hAnsi="Times New Roman" w:cs="Times New Roman"/>
          <w:sz w:val="28"/>
          <w:szCs w:val="28"/>
        </w:rPr>
        <w:t> – это сознательное воздействие человека на объекты, процессы и их участников, осуществляющих в целях придания определенной направленности и получения желаемых результатов.</w:t>
      </w:r>
      <w:r w:rsidRPr="00314808">
        <w:rPr>
          <w:rFonts w:ascii="Times New Roman" w:eastAsia="Calibri" w:hAnsi="Times New Roman" w:cs="Times New Roman"/>
          <w:sz w:val="28"/>
          <w:szCs w:val="28"/>
        </w:rPr>
        <w:tab/>
      </w:r>
    </w:p>
    <w:p w:rsidR="00F14E65" w:rsidRPr="00314808" w:rsidRDefault="00F14E65" w:rsidP="00314808">
      <w:pPr>
        <w:spacing w:after="0" w:line="360" w:lineRule="auto"/>
        <w:ind w:firstLine="851"/>
        <w:jc w:val="both"/>
        <w:rPr>
          <w:rFonts w:ascii="Times New Roman" w:eastAsia="Calibri" w:hAnsi="Times New Roman" w:cs="Times New Roman"/>
          <w:sz w:val="28"/>
          <w:szCs w:val="28"/>
        </w:rPr>
      </w:pPr>
      <w:r w:rsidRPr="00314808">
        <w:rPr>
          <w:rFonts w:ascii="Times New Roman" w:eastAsia="Calibri" w:hAnsi="Times New Roman" w:cs="Times New Roman"/>
          <w:sz w:val="28"/>
          <w:szCs w:val="28"/>
        </w:rPr>
        <w:t xml:space="preserve">В данной курсовой работе были рассмотрены принципы, функции и экономические методы внутрифирменного управления предприятием, управление производством и непосредственно персоналом на производстве на примере </w:t>
      </w:r>
      <w:r w:rsidR="002765E7" w:rsidRPr="00314808">
        <w:rPr>
          <w:rFonts w:ascii="Times New Roman" w:hAnsi="Times New Roman" w:cs="Times New Roman"/>
          <w:color w:val="666666"/>
          <w:sz w:val="28"/>
          <w:szCs w:val="28"/>
          <w:shd w:val="clear" w:color="auto" w:fill="FFFFFF"/>
        </w:rPr>
        <w:t>ПАО «Компания «Сухой».</w:t>
      </w:r>
    </w:p>
    <w:p w:rsidR="00314808" w:rsidRPr="00314808"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На основании целей было изучено внутрифирменное управление; рассмотрено управление производством; исследовано управление </w:t>
      </w:r>
      <w:r w:rsidR="00314808" w:rsidRPr="00314808">
        <w:rPr>
          <w:rFonts w:ascii="Times New Roman" w:hAnsi="Times New Roman" w:cs="Times New Roman"/>
          <w:sz w:val="28"/>
          <w:szCs w:val="28"/>
        </w:rPr>
        <w:t>Высокий профессионализм управляющих и персонала ОАО "Компания "Сухой" позволяет компании выйти на достаточно высокий уровень развития и придерживаться стратегии инновационного развития, быть конкурентоспособной в индустрии.</w:t>
      </w:r>
    </w:p>
    <w:p w:rsidR="00314808" w:rsidRPr="00314808" w:rsidRDefault="00314808"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ОАО «Компания «Сухой» является мощной базой для формирования холдинга, объединяющего как военный, так и гражданский секторы авиационной техники вокруг базовых программ, так как она обладает всей необходимой научно – конструкторской базой и является ядром консолидации авиационной промышленности России. Кроме того, ее деятельность носит устойчивый характер.</w:t>
      </w:r>
    </w:p>
    <w:p w:rsidR="00314808" w:rsidRPr="00314808" w:rsidRDefault="00314808"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 xml:space="preserve">Самолеты компании </w:t>
      </w:r>
      <w:r w:rsidR="00190B93" w:rsidRPr="00314808">
        <w:rPr>
          <w:rFonts w:ascii="Times New Roman" w:hAnsi="Times New Roman" w:cs="Times New Roman"/>
          <w:sz w:val="28"/>
          <w:szCs w:val="28"/>
        </w:rPr>
        <w:t>занимают</w:t>
      </w:r>
      <w:r w:rsidRPr="00314808">
        <w:rPr>
          <w:rFonts w:ascii="Times New Roman" w:hAnsi="Times New Roman" w:cs="Times New Roman"/>
          <w:sz w:val="28"/>
          <w:szCs w:val="28"/>
        </w:rPr>
        <w:t xml:space="preserve"> </w:t>
      </w:r>
      <w:r w:rsidR="00190B93" w:rsidRPr="00314808">
        <w:rPr>
          <w:rFonts w:ascii="Times New Roman" w:hAnsi="Times New Roman" w:cs="Times New Roman"/>
          <w:sz w:val="28"/>
          <w:szCs w:val="28"/>
        </w:rPr>
        <w:t>лидирующее</w:t>
      </w:r>
      <w:r w:rsidRPr="00314808">
        <w:rPr>
          <w:rFonts w:ascii="Times New Roman" w:hAnsi="Times New Roman" w:cs="Times New Roman"/>
          <w:sz w:val="28"/>
          <w:szCs w:val="28"/>
        </w:rPr>
        <w:t xml:space="preserve"> </w:t>
      </w:r>
      <w:r w:rsidR="00190B93" w:rsidRPr="00314808">
        <w:rPr>
          <w:rFonts w:ascii="Times New Roman" w:hAnsi="Times New Roman" w:cs="Times New Roman"/>
          <w:sz w:val="28"/>
          <w:szCs w:val="28"/>
        </w:rPr>
        <w:t>положение</w:t>
      </w:r>
      <w:r w:rsidRPr="00314808">
        <w:rPr>
          <w:rFonts w:ascii="Times New Roman" w:hAnsi="Times New Roman" w:cs="Times New Roman"/>
          <w:sz w:val="28"/>
          <w:szCs w:val="28"/>
        </w:rPr>
        <w:t xml:space="preserve"> на международном авиарынке, хотя им необходима постоянная </w:t>
      </w:r>
      <w:r w:rsidR="00190B93" w:rsidRPr="00314808">
        <w:rPr>
          <w:rFonts w:ascii="Times New Roman" w:hAnsi="Times New Roman" w:cs="Times New Roman"/>
          <w:sz w:val="28"/>
          <w:szCs w:val="28"/>
        </w:rPr>
        <w:t>поддержка</w:t>
      </w:r>
      <w:r w:rsidRPr="00314808">
        <w:rPr>
          <w:rFonts w:ascii="Times New Roman" w:hAnsi="Times New Roman" w:cs="Times New Roman"/>
          <w:sz w:val="28"/>
          <w:szCs w:val="28"/>
        </w:rPr>
        <w:t xml:space="preserve"> со стороны компании в условиях растущей конкуренции.</w:t>
      </w:r>
    </w:p>
    <w:p w:rsidR="00314808" w:rsidRPr="00314808" w:rsidRDefault="00314808" w:rsidP="00190B93">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sz w:val="28"/>
          <w:szCs w:val="28"/>
        </w:rPr>
        <w:t>Для сохранения и дальнейшего усиления позиций в будущем основным стратегическим направлением ОАО "Компания "Сухой" должно остаться увеличение объемов производства и реализации своей продукции за счет расширения ассортиментного перечня видов продукции, пользующихся повышенным спросом, создания новых продуктов в сфере основной деятельности, а также выход на новые рынки сбыта.</w:t>
      </w:r>
    </w:p>
    <w:p w:rsidR="00F14E65" w:rsidRPr="00314808" w:rsidRDefault="00F14E65" w:rsidP="00190B93">
      <w:pPr>
        <w:spacing w:after="0" w:line="360" w:lineRule="auto"/>
        <w:ind w:firstLine="851"/>
        <w:jc w:val="center"/>
        <w:rPr>
          <w:rFonts w:ascii="Times New Roman" w:hAnsi="Times New Roman" w:cs="Times New Roman"/>
          <w:b/>
          <w:sz w:val="28"/>
          <w:szCs w:val="28"/>
        </w:rPr>
      </w:pPr>
      <w:r w:rsidRPr="00314808">
        <w:rPr>
          <w:rFonts w:ascii="Times New Roman" w:hAnsi="Times New Roman" w:cs="Times New Roman"/>
          <w:b/>
          <w:sz w:val="28"/>
          <w:szCs w:val="28"/>
        </w:rPr>
        <w:lastRenderedPageBreak/>
        <w:t>Список используемых источников</w:t>
      </w:r>
    </w:p>
    <w:p w:rsidR="00F14E65" w:rsidRPr="00314808" w:rsidRDefault="00F14E65" w:rsidP="00314808">
      <w:pPr>
        <w:spacing w:after="0" w:line="360" w:lineRule="auto"/>
        <w:ind w:firstLine="851"/>
        <w:jc w:val="both"/>
        <w:rPr>
          <w:rFonts w:ascii="Times New Roman" w:hAnsi="Times New Roman" w:cs="Times New Roman"/>
          <w:color w:val="000000" w:themeColor="text1"/>
          <w:sz w:val="28"/>
          <w:szCs w:val="28"/>
        </w:rPr>
      </w:pPr>
      <w:r w:rsidRPr="00314808">
        <w:rPr>
          <w:rFonts w:ascii="Times New Roman" w:hAnsi="Times New Roman" w:cs="Times New Roman"/>
          <w:color w:val="000000" w:themeColor="text1"/>
          <w:sz w:val="28"/>
          <w:szCs w:val="28"/>
        </w:rPr>
        <w:t>1. Чуплыгин Г.Н. Менеджмент: курс лекций / Г.Н. Чуплыгин. – Н. Новгород: Изд-во ФБОУ ВПО «ВГАВТ», 2014.- 244 с.</w:t>
      </w:r>
    </w:p>
    <w:p w:rsidR="00F14E65" w:rsidRPr="00D40353" w:rsidRDefault="00F14E65" w:rsidP="00314808">
      <w:pPr>
        <w:spacing w:after="0" w:line="360" w:lineRule="auto"/>
        <w:ind w:firstLine="851"/>
        <w:jc w:val="both"/>
        <w:rPr>
          <w:rFonts w:ascii="Times New Roman" w:hAnsi="Times New Roman" w:cs="Times New Roman"/>
          <w:sz w:val="28"/>
          <w:szCs w:val="28"/>
        </w:rPr>
      </w:pPr>
      <w:r w:rsidRPr="00314808">
        <w:rPr>
          <w:rFonts w:ascii="Times New Roman" w:hAnsi="Times New Roman" w:cs="Times New Roman"/>
          <w:color w:val="000000" w:themeColor="text1"/>
          <w:sz w:val="28"/>
          <w:szCs w:val="28"/>
        </w:rPr>
        <w:t>2. Да</w:t>
      </w:r>
      <w:r w:rsidRPr="00D40353">
        <w:rPr>
          <w:rFonts w:ascii="Times New Roman" w:hAnsi="Times New Roman" w:cs="Times New Roman"/>
          <w:sz w:val="28"/>
          <w:szCs w:val="28"/>
        </w:rPr>
        <w:t>рмилова Ж.Д. Инновационный менеджмент: Учебное пособие для бакалавров / Ж. Д. Дармилова.- М.: Издательско-торгова</w:t>
      </w:r>
      <w:r w:rsidR="00314808" w:rsidRPr="00D40353">
        <w:rPr>
          <w:rFonts w:ascii="Times New Roman" w:hAnsi="Times New Roman" w:cs="Times New Roman"/>
          <w:sz w:val="28"/>
          <w:szCs w:val="28"/>
        </w:rPr>
        <w:t>я корпорация «Дашков и К», 2013г</w:t>
      </w:r>
      <w:r w:rsidRPr="00D40353">
        <w:rPr>
          <w:rFonts w:ascii="Times New Roman" w:hAnsi="Times New Roman" w:cs="Times New Roman"/>
          <w:sz w:val="28"/>
          <w:szCs w:val="28"/>
        </w:rPr>
        <w:t xml:space="preserve"> – 168 с.</w:t>
      </w:r>
    </w:p>
    <w:p w:rsidR="00F14E65" w:rsidRPr="00D40353" w:rsidRDefault="00F14E65" w:rsidP="00314808">
      <w:pPr>
        <w:pStyle w:val="a3"/>
        <w:spacing w:after="0" w:line="360" w:lineRule="auto"/>
        <w:ind w:left="0" w:firstLine="720"/>
        <w:rPr>
          <w:rFonts w:ascii="Times New Roman" w:eastAsia="Calibri" w:hAnsi="Times New Roman" w:cs="Times New Roman"/>
          <w:sz w:val="28"/>
          <w:szCs w:val="28"/>
        </w:rPr>
      </w:pPr>
      <w:r w:rsidRPr="00D40353">
        <w:rPr>
          <w:rFonts w:ascii="Times New Roman" w:hAnsi="Times New Roman" w:cs="Times New Roman"/>
          <w:sz w:val="28"/>
          <w:szCs w:val="28"/>
        </w:rPr>
        <w:t>3.</w:t>
      </w:r>
      <w:r w:rsidRPr="00D40353">
        <w:rPr>
          <w:rFonts w:ascii="Times New Roman" w:eastAsia="Calibri" w:hAnsi="Times New Roman" w:cs="Times New Roman"/>
          <w:sz w:val="28"/>
          <w:szCs w:val="28"/>
        </w:rPr>
        <w:t xml:space="preserve"> Официальный сайт </w:t>
      </w:r>
      <w:r w:rsidR="00314808" w:rsidRPr="00D40353">
        <w:rPr>
          <w:rFonts w:ascii="Times New Roman" w:hAnsi="Times New Roman" w:cs="Times New Roman"/>
          <w:sz w:val="28"/>
          <w:szCs w:val="28"/>
          <w:shd w:val="clear" w:color="auto" w:fill="FFFFFF"/>
        </w:rPr>
        <w:t>ПАО «Компания «Сухой».</w:t>
      </w:r>
      <w:r w:rsidR="00314808" w:rsidRPr="00D40353">
        <w:rPr>
          <w:rFonts w:ascii="Times New Roman" w:eastAsia="Calibri" w:hAnsi="Times New Roman" w:cs="Times New Roman"/>
          <w:sz w:val="28"/>
          <w:szCs w:val="28"/>
        </w:rPr>
        <w:t xml:space="preserve"> </w:t>
      </w:r>
      <w:r w:rsidRPr="00D40353">
        <w:rPr>
          <w:rFonts w:ascii="Times New Roman" w:eastAsia="Calibri" w:hAnsi="Times New Roman" w:cs="Times New Roman"/>
          <w:sz w:val="28"/>
          <w:szCs w:val="28"/>
        </w:rPr>
        <w:t xml:space="preserve">[Электронный ресурс]//. </w:t>
      </w:r>
      <w:r w:rsidR="00314808" w:rsidRPr="00D40353">
        <w:rPr>
          <w:rFonts w:ascii="Times New Roman" w:eastAsia="Calibri" w:hAnsi="Times New Roman" w:cs="Times New Roman"/>
          <w:sz w:val="28"/>
          <w:szCs w:val="28"/>
        </w:rPr>
        <w:t>http://www.sukhoi.org</w:t>
      </w:r>
    </w:p>
    <w:p w:rsidR="00314808" w:rsidRDefault="00190B93" w:rsidP="00D40353">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4.</w:t>
      </w:r>
      <w:r w:rsidR="00F14E65" w:rsidRPr="00D40353">
        <w:rPr>
          <w:rFonts w:ascii="Times New Roman" w:hAnsi="Times New Roman" w:cs="Times New Roman"/>
          <w:sz w:val="28"/>
          <w:szCs w:val="28"/>
        </w:rPr>
        <w:t xml:space="preserve"> </w:t>
      </w:r>
      <w:r w:rsidR="00314808" w:rsidRPr="00D40353">
        <w:rPr>
          <w:rFonts w:ascii="Times New Roman" w:hAnsi="Times New Roman" w:cs="Times New Roman"/>
          <w:sz w:val="28"/>
          <w:szCs w:val="28"/>
        </w:rPr>
        <w:t xml:space="preserve"> Дорофеева Л.И.,</w:t>
      </w:r>
      <w:r w:rsidR="00314808" w:rsidRPr="00314808">
        <w:rPr>
          <w:rFonts w:ascii="Times New Roman" w:hAnsi="Times New Roman" w:cs="Times New Roman"/>
          <w:sz w:val="28"/>
          <w:szCs w:val="28"/>
        </w:rPr>
        <w:t xml:space="preserve"> </w:t>
      </w:r>
      <w:r w:rsidR="00314808" w:rsidRPr="00D40353">
        <w:rPr>
          <w:rFonts w:ascii="Times New Roman" w:hAnsi="Times New Roman" w:cs="Times New Roman"/>
          <w:sz w:val="28"/>
          <w:szCs w:val="28"/>
        </w:rPr>
        <w:t>Основы теории управления. 2015г</w:t>
      </w:r>
    </w:p>
    <w:p w:rsidR="00190B93" w:rsidRPr="00D40353" w:rsidRDefault="00190B93" w:rsidP="00D40353">
      <w:pPr>
        <w:spacing w:after="0" w:line="360" w:lineRule="auto"/>
        <w:ind w:firstLine="851"/>
        <w:jc w:val="both"/>
        <w:rPr>
          <w:rFonts w:ascii="Times New Roman" w:hAnsi="Times New Roman" w:cs="Times New Roman"/>
          <w:sz w:val="28"/>
          <w:szCs w:val="28"/>
        </w:rPr>
      </w:pPr>
      <w:r w:rsidRPr="00190B93">
        <w:rPr>
          <w:rFonts w:ascii="Times New Roman" w:hAnsi="Times New Roman" w:cs="Times New Roman"/>
          <w:color w:val="000000" w:themeColor="text1"/>
          <w:sz w:val="28"/>
          <w:szCs w:val="28"/>
        </w:rPr>
        <w:t>5. Варгин А.И. Основы менеджмента. -Москва: 2008-190с.</w:t>
      </w:r>
    </w:p>
    <w:p w:rsidR="00F14E65" w:rsidRPr="00314808" w:rsidRDefault="00F14E65" w:rsidP="00314808">
      <w:pPr>
        <w:spacing w:after="0" w:line="360" w:lineRule="auto"/>
        <w:ind w:firstLine="709"/>
        <w:jc w:val="both"/>
        <w:rPr>
          <w:rFonts w:ascii="Times New Roman" w:hAnsi="Times New Roman" w:cs="Times New Roman"/>
          <w:color w:val="000000" w:themeColor="text1"/>
          <w:sz w:val="28"/>
          <w:szCs w:val="28"/>
        </w:rPr>
      </w:pPr>
    </w:p>
    <w:p w:rsidR="00F14E65" w:rsidRPr="00314808" w:rsidRDefault="00F14E65" w:rsidP="00314808">
      <w:pPr>
        <w:pStyle w:val="a3"/>
        <w:spacing w:after="0" w:line="360" w:lineRule="auto"/>
        <w:ind w:left="0" w:firstLine="720"/>
        <w:rPr>
          <w:rFonts w:ascii="Times New Roman" w:eastAsia="Calibri" w:hAnsi="Times New Roman" w:cs="Times New Roman"/>
          <w:sz w:val="28"/>
          <w:szCs w:val="28"/>
        </w:rPr>
      </w:pPr>
    </w:p>
    <w:p w:rsidR="00F14E65" w:rsidRPr="00314808" w:rsidRDefault="00F14E65" w:rsidP="00314808">
      <w:pPr>
        <w:pStyle w:val="a3"/>
        <w:spacing w:after="0" w:line="360" w:lineRule="auto"/>
        <w:rPr>
          <w:rFonts w:ascii="Times New Roman" w:eastAsia="Calibri" w:hAnsi="Times New Roman" w:cs="Times New Roman"/>
          <w:sz w:val="28"/>
          <w:szCs w:val="28"/>
        </w:rPr>
      </w:pPr>
    </w:p>
    <w:p w:rsidR="00F14E65" w:rsidRPr="00314808" w:rsidRDefault="00F14E65" w:rsidP="00314808">
      <w:pPr>
        <w:spacing w:after="0" w:line="360" w:lineRule="auto"/>
        <w:ind w:firstLine="851"/>
        <w:rPr>
          <w:rFonts w:ascii="Times New Roman" w:hAnsi="Times New Roman" w:cs="Times New Roman"/>
          <w:sz w:val="28"/>
          <w:szCs w:val="28"/>
        </w:rPr>
      </w:pPr>
    </w:p>
    <w:p w:rsidR="00F14E65" w:rsidRPr="00314808" w:rsidRDefault="00F14E65" w:rsidP="00314808">
      <w:pPr>
        <w:spacing w:after="0" w:line="360" w:lineRule="auto"/>
        <w:jc w:val="both"/>
        <w:rPr>
          <w:rFonts w:ascii="Times New Roman" w:hAnsi="Times New Roman" w:cs="Times New Roman"/>
          <w:sz w:val="28"/>
          <w:szCs w:val="28"/>
        </w:rPr>
      </w:pPr>
    </w:p>
    <w:p w:rsidR="00057C04" w:rsidRDefault="00057C04"/>
    <w:sectPr w:rsidR="00057C04" w:rsidSect="00641D71">
      <w:footerReference w:type="default" r:id="rId16"/>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49E" w:rsidRDefault="009F549E" w:rsidP="00641D71">
      <w:pPr>
        <w:spacing w:after="0" w:line="240" w:lineRule="auto"/>
      </w:pPr>
      <w:r>
        <w:separator/>
      </w:r>
    </w:p>
  </w:endnote>
  <w:endnote w:type="continuationSeparator" w:id="0">
    <w:p w:rsidR="009F549E" w:rsidRDefault="009F549E" w:rsidP="00641D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5902456"/>
      <w:docPartObj>
        <w:docPartGallery w:val="Page Numbers (Bottom of Page)"/>
        <w:docPartUnique/>
      </w:docPartObj>
    </w:sdtPr>
    <w:sdtEndPr/>
    <w:sdtContent>
      <w:p w:rsidR="00641D71" w:rsidRDefault="00641D71">
        <w:pPr>
          <w:pStyle w:val="aa"/>
          <w:jc w:val="right"/>
        </w:pPr>
        <w:r>
          <w:fldChar w:fldCharType="begin"/>
        </w:r>
        <w:r>
          <w:instrText>PAGE   \* MERGEFORMAT</w:instrText>
        </w:r>
        <w:r>
          <w:fldChar w:fldCharType="separate"/>
        </w:r>
        <w:r w:rsidR="002429E2">
          <w:rPr>
            <w:noProof/>
          </w:rPr>
          <w:t>21</w:t>
        </w:r>
        <w:r>
          <w:fldChar w:fldCharType="end"/>
        </w:r>
      </w:p>
    </w:sdtContent>
  </w:sdt>
  <w:p w:rsidR="00641D71" w:rsidRDefault="00641D71">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49E" w:rsidRDefault="009F549E" w:rsidP="00641D71">
      <w:pPr>
        <w:spacing w:after="0" w:line="240" w:lineRule="auto"/>
      </w:pPr>
      <w:r>
        <w:separator/>
      </w:r>
    </w:p>
  </w:footnote>
  <w:footnote w:type="continuationSeparator" w:id="0">
    <w:p w:rsidR="009F549E" w:rsidRDefault="009F549E" w:rsidP="00641D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C1C17"/>
    <w:multiLevelType w:val="multilevel"/>
    <w:tmpl w:val="66FC5D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C1F51"/>
    <w:multiLevelType w:val="multilevel"/>
    <w:tmpl w:val="66FC5D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1D6D2F"/>
    <w:multiLevelType w:val="multilevel"/>
    <w:tmpl w:val="BB9CD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heme="minorHAnsi" w:hAnsi="Times New Roman"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47BB4"/>
    <w:multiLevelType w:val="multilevel"/>
    <w:tmpl w:val="0A82A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791031"/>
    <w:multiLevelType w:val="hybridMultilevel"/>
    <w:tmpl w:val="B9767198"/>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5" w15:restartNumberingAfterBreak="0">
    <w:nsid w:val="24B90DAD"/>
    <w:multiLevelType w:val="multilevel"/>
    <w:tmpl w:val="66FC5D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9F340B"/>
    <w:multiLevelType w:val="multilevel"/>
    <w:tmpl w:val="8EE2E7D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F04798"/>
    <w:multiLevelType w:val="hybridMultilevel"/>
    <w:tmpl w:val="C69CFC7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2D154D32"/>
    <w:multiLevelType w:val="hybridMultilevel"/>
    <w:tmpl w:val="7D16502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E0D2945"/>
    <w:multiLevelType w:val="hybridMultilevel"/>
    <w:tmpl w:val="22F0D65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0" w15:restartNumberingAfterBreak="0">
    <w:nsid w:val="53582E87"/>
    <w:multiLevelType w:val="hybridMultilevel"/>
    <w:tmpl w:val="7026F5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5D47260"/>
    <w:multiLevelType w:val="multilevel"/>
    <w:tmpl w:val="66FC5D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5552E3"/>
    <w:multiLevelType w:val="multilevel"/>
    <w:tmpl w:val="217E4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A316FB"/>
    <w:multiLevelType w:val="multilevel"/>
    <w:tmpl w:val="EC341E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Times New Roman" w:eastAsiaTheme="minorHAnsi" w:hAnsi="Times New Roman" w:cs="Times New Roman"/>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3D211E"/>
    <w:multiLevelType w:val="multilevel"/>
    <w:tmpl w:val="4DB6D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DD5E9D"/>
    <w:multiLevelType w:val="multilevel"/>
    <w:tmpl w:val="F77049E6"/>
    <w:lvl w:ilvl="0">
      <w:start w:val="1"/>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6C695268"/>
    <w:multiLevelType w:val="multilevel"/>
    <w:tmpl w:val="2738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DBF0075"/>
    <w:multiLevelType w:val="multilevel"/>
    <w:tmpl w:val="77324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9B4C52"/>
    <w:multiLevelType w:val="multilevel"/>
    <w:tmpl w:val="50D08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1D4209D"/>
    <w:multiLevelType w:val="hybridMultilevel"/>
    <w:tmpl w:val="127A263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15:restartNumberingAfterBreak="0">
    <w:nsid w:val="739E42E5"/>
    <w:multiLevelType w:val="multilevel"/>
    <w:tmpl w:val="5210995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6"/>
  </w:num>
  <w:num w:numId="3">
    <w:abstractNumId w:val="20"/>
  </w:num>
  <w:num w:numId="4">
    <w:abstractNumId w:val="12"/>
  </w:num>
  <w:num w:numId="5">
    <w:abstractNumId w:val="18"/>
  </w:num>
  <w:num w:numId="6">
    <w:abstractNumId w:val="19"/>
  </w:num>
  <w:num w:numId="7">
    <w:abstractNumId w:val="8"/>
  </w:num>
  <w:num w:numId="8">
    <w:abstractNumId w:val="9"/>
  </w:num>
  <w:num w:numId="9">
    <w:abstractNumId w:val="4"/>
  </w:num>
  <w:num w:numId="10">
    <w:abstractNumId w:val="17"/>
  </w:num>
  <w:num w:numId="11">
    <w:abstractNumId w:val="0"/>
  </w:num>
  <w:num w:numId="12">
    <w:abstractNumId w:val="6"/>
  </w:num>
  <w:num w:numId="13">
    <w:abstractNumId w:val="14"/>
  </w:num>
  <w:num w:numId="14">
    <w:abstractNumId w:val="10"/>
  </w:num>
  <w:num w:numId="15">
    <w:abstractNumId w:val="3"/>
  </w:num>
  <w:num w:numId="16">
    <w:abstractNumId w:val="13"/>
  </w:num>
  <w:num w:numId="17">
    <w:abstractNumId w:val="2"/>
  </w:num>
  <w:num w:numId="18">
    <w:abstractNumId w:val="7"/>
  </w:num>
  <w:num w:numId="19">
    <w:abstractNumId w:val="11"/>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4E65"/>
    <w:rsid w:val="00057C04"/>
    <w:rsid w:val="000640E4"/>
    <w:rsid w:val="00073F2A"/>
    <w:rsid w:val="00190B93"/>
    <w:rsid w:val="001D3DAB"/>
    <w:rsid w:val="002107A9"/>
    <w:rsid w:val="002429E2"/>
    <w:rsid w:val="00261669"/>
    <w:rsid w:val="002765E7"/>
    <w:rsid w:val="00314808"/>
    <w:rsid w:val="004217DF"/>
    <w:rsid w:val="004F526D"/>
    <w:rsid w:val="00524D0E"/>
    <w:rsid w:val="00620A5E"/>
    <w:rsid w:val="00641D71"/>
    <w:rsid w:val="00680FDD"/>
    <w:rsid w:val="006A388A"/>
    <w:rsid w:val="00756A45"/>
    <w:rsid w:val="00783900"/>
    <w:rsid w:val="007D26A6"/>
    <w:rsid w:val="007F04C7"/>
    <w:rsid w:val="00831C30"/>
    <w:rsid w:val="0086707A"/>
    <w:rsid w:val="009666E0"/>
    <w:rsid w:val="009819C6"/>
    <w:rsid w:val="009A7D40"/>
    <w:rsid w:val="009B3C34"/>
    <w:rsid w:val="009E231E"/>
    <w:rsid w:val="009F549E"/>
    <w:rsid w:val="00AB2386"/>
    <w:rsid w:val="00B4556C"/>
    <w:rsid w:val="00B51298"/>
    <w:rsid w:val="00BB10EE"/>
    <w:rsid w:val="00C27853"/>
    <w:rsid w:val="00C919FA"/>
    <w:rsid w:val="00C97201"/>
    <w:rsid w:val="00D40353"/>
    <w:rsid w:val="00D90611"/>
    <w:rsid w:val="00E237E6"/>
    <w:rsid w:val="00EF3473"/>
    <w:rsid w:val="00F14E65"/>
    <w:rsid w:val="00F41DC0"/>
    <w:rsid w:val="00F57940"/>
    <w:rsid w:val="00F57A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481E6D-52C7-4766-81C1-C2E7C4AE5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4E65"/>
  </w:style>
  <w:style w:type="paragraph" w:styleId="1">
    <w:name w:val="heading 1"/>
    <w:basedOn w:val="a"/>
    <w:link w:val="10"/>
    <w:uiPriority w:val="9"/>
    <w:qFormat/>
    <w:rsid w:val="00EF347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14E65"/>
    <w:pPr>
      <w:ind w:left="720"/>
      <w:contextualSpacing/>
    </w:pPr>
  </w:style>
  <w:style w:type="paragraph" w:styleId="a4">
    <w:name w:val="Normal (Web)"/>
    <w:basedOn w:val="a"/>
    <w:uiPriority w:val="99"/>
    <w:unhideWhenUsed/>
    <w:rsid w:val="00F14E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14E65"/>
  </w:style>
  <w:style w:type="character" w:styleId="a5">
    <w:name w:val="Strong"/>
    <w:basedOn w:val="a0"/>
    <w:uiPriority w:val="22"/>
    <w:qFormat/>
    <w:rsid w:val="00F14E65"/>
    <w:rPr>
      <w:b/>
      <w:bCs/>
    </w:rPr>
  </w:style>
  <w:style w:type="character" w:styleId="a6">
    <w:name w:val="Hyperlink"/>
    <w:basedOn w:val="a0"/>
    <w:uiPriority w:val="99"/>
    <w:unhideWhenUsed/>
    <w:rsid w:val="00F14E65"/>
    <w:rPr>
      <w:color w:val="0000FF"/>
      <w:u w:val="single"/>
    </w:rPr>
  </w:style>
  <w:style w:type="paragraph" w:customStyle="1" w:styleId="ConsNormal">
    <w:name w:val="ConsNormal"/>
    <w:uiPriority w:val="99"/>
    <w:rsid w:val="00F14E65"/>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10">
    <w:name w:val="Заголовок 1 Знак"/>
    <w:basedOn w:val="a0"/>
    <w:link w:val="1"/>
    <w:uiPriority w:val="9"/>
    <w:rsid w:val="00EF3473"/>
    <w:rPr>
      <w:rFonts w:ascii="Times New Roman" w:eastAsia="Times New Roman" w:hAnsi="Times New Roman" w:cs="Times New Roman"/>
      <w:b/>
      <w:bCs/>
      <w:kern w:val="36"/>
      <w:sz w:val="48"/>
      <w:szCs w:val="48"/>
      <w:lang w:eastAsia="ru-RU"/>
    </w:rPr>
  </w:style>
  <w:style w:type="table" w:styleId="a7">
    <w:name w:val="Table Grid"/>
    <w:basedOn w:val="a1"/>
    <w:uiPriority w:val="39"/>
    <w:rsid w:val="00F41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641D71"/>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41D71"/>
  </w:style>
  <w:style w:type="paragraph" w:styleId="aa">
    <w:name w:val="footer"/>
    <w:basedOn w:val="a"/>
    <w:link w:val="ab"/>
    <w:uiPriority w:val="99"/>
    <w:unhideWhenUsed/>
    <w:rsid w:val="00641D71"/>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1D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19085">
      <w:bodyDiv w:val="1"/>
      <w:marLeft w:val="0"/>
      <w:marRight w:val="0"/>
      <w:marTop w:val="0"/>
      <w:marBottom w:val="0"/>
      <w:divBdr>
        <w:top w:val="none" w:sz="0" w:space="0" w:color="auto"/>
        <w:left w:val="none" w:sz="0" w:space="0" w:color="auto"/>
        <w:bottom w:val="none" w:sz="0" w:space="0" w:color="auto"/>
        <w:right w:val="none" w:sz="0" w:space="0" w:color="auto"/>
      </w:divBdr>
    </w:div>
    <w:div w:id="100226521">
      <w:bodyDiv w:val="1"/>
      <w:marLeft w:val="0"/>
      <w:marRight w:val="0"/>
      <w:marTop w:val="0"/>
      <w:marBottom w:val="0"/>
      <w:divBdr>
        <w:top w:val="none" w:sz="0" w:space="0" w:color="auto"/>
        <w:left w:val="none" w:sz="0" w:space="0" w:color="auto"/>
        <w:bottom w:val="none" w:sz="0" w:space="0" w:color="auto"/>
        <w:right w:val="none" w:sz="0" w:space="0" w:color="auto"/>
      </w:divBdr>
    </w:div>
    <w:div w:id="106655575">
      <w:bodyDiv w:val="1"/>
      <w:marLeft w:val="0"/>
      <w:marRight w:val="0"/>
      <w:marTop w:val="0"/>
      <w:marBottom w:val="0"/>
      <w:divBdr>
        <w:top w:val="none" w:sz="0" w:space="0" w:color="auto"/>
        <w:left w:val="none" w:sz="0" w:space="0" w:color="auto"/>
        <w:bottom w:val="none" w:sz="0" w:space="0" w:color="auto"/>
        <w:right w:val="none" w:sz="0" w:space="0" w:color="auto"/>
      </w:divBdr>
    </w:div>
    <w:div w:id="179665220">
      <w:bodyDiv w:val="1"/>
      <w:marLeft w:val="0"/>
      <w:marRight w:val="0"/>
      <w:marTop w:val="0"/>
      <w:marBottom w:val="0"/>
      <w:divBdr>
        <w:top w:val="none" w:sz="0" w:space="0" w:color="auto"/>
        <w:left w:val="none" w:sz="0" w:space="0" w:color="auto"/>
        <w:bottom w:val="none" w:sz="0" w:space="0" w:color="auto"/>
        <w:right w:val="none" w:sz="0" w:space="0" w:color="auto"/>
      </w:divBdr>
    </w:div>
    <w:div w:id="205260685">
      <w:bodyDiv w:val="1"/>
      <w:marLeft w:val="0"/>
      <w:marRight w:val="0"/>
      <w:marTop w:val="0"/>
      <w:marBottom w:val="0"/>
      <w:divBdr>
        <w:top w:val="none" w:sz="0" w:space="0" w:color="auto"/>
        <w:left w:val="none" w:sz="0" w:space="0" w:color="auto"/>
        <w:bottom w:val="none" w:sz="0" w:space="0" w:color="auto"/>
        <w:right w:val="none" w:sz="0" w:space="0" w:color="auto"/>
      </w:divBdr>
    </w:div>
    <w:div w:id="335304418">
      <w:bodyDiv w:val="1"/>
      <w:marLeft w:val="0"/>
      <w:marRight w:val="0"/>
      <w:marTop w:val="0"/>
      <w:marBottom w:val="0"/>
      <w:divBdr>
        <w:top w:val="none" w:sz="0" w:space="0" w:color="auto"/>
        <w:left w:val="none" w:sz="0" w:space="0" w:color="auto"/>
        <w:bottom w:val="none" w:sz="0" w:space="0" w:color="auto"/>
        <w:right w:val="none" w:sz="0" w:space="0" w:color="auto"/>
      </w:divBdr>
    </w:div>
    <w:div w:id="430468986">
      <w:bodyDiv w:val="1"/>
      <w:marLeft w:val="0"/>
      <w:marRight w:val="0"/>
      <w:marTop w:val="0"/>
      <w:marBottom w:val="0"/>
      <w:divBdr>
        <w:top w:val="none" w:sz="0" w:space="0" w:color="auto"/>
        <w:left w:val="none" w:sz="0" w:space="0" w:color="auto"/>
        <w:bottom w:val="none" w:sz="0" w:space="0" w:color="auto"/>
        <w:right w:val="none" w:sz="0" w:space="0" w:color="auto"/>
      </w:divBdr>
    </w:div>
    <w:div w:id="439691362">
      <w:bodyDiv w:val="1"/>
      <w:marLeft w:val="0"/>
      <w:marRight w:val="0"/>
      <w:marTop w:val="0"/>
      <w:marBottom w:val="0"/>
      <w:divBdr>
        <w:top w:val="none" w:sz="0" w:space="0" w:color="auto"/>
        <w:left w:val="none" w:sz="0" w:space="0" w:color="auto"/>
        <w:bottom w:val="none" w:sz="0" w:space="0" w:color="auto"/>
        <w:right w:val="none" w:sz="0" w:space="0" w:color="auto"/>
      </w:divBdr>
    </w:div>
    <w:div w:id="638926614">
      <w:bodyDiv w:val="1"/>
      <w:marLeft w:val="0"/>
      <w:marRight w:val="0"/>
      <w:marTop w:val="0"/>
      <w:marBottom w:val="0"/>
      <w:divBdr>
        <w:top w:val="none" w:sz="0" w:space="0" w:color="auto"/>
        <w:left w:val="none" w:sz="0" w:space="0" w:color="auto"/>
        <w:bottom w:val="none" w:sz="0" w:space="0" w:color="auto"/>
        <w:right w:val="none" w:sz="0" w:space="0" w:color="auto"/>
      </w:divBdr>
    </w:div>
    <w:div w:id="779032945">
      <w:bodyDiv w:val="1"/>
      <w:marLeft w:val="0"/>
      <w:marRight w:val="0"/>
      <w:marTop w:val="0"/>
      <w:marBottom w:val="0"/>
      <w:divBdr>
        <w:top w:val="none" w:sz="0" w:space="0" w:color="auto"/>
        <w:left w:val="none" w:sz="0" w:space="0" w:color="auto"/>
        <w:bottom w:val="none" w:sz="0" w:space="0" w:color="auto"/>
        <w:right w:val="none" w:sz="0" w:space="0" w:color="auto"/>
      </w:divBdr>
    </w:div>
    <w:div w:id="832641922">
      <w:bodyDiv w:val="1"/>
      <w:marLeft w:val="0"/>
      <w:marRight w:val="0"/>
      <w:marTop w:val="0"/>
      <w:marBottom w:val="0"/>
      <w:divBdr>
        <w:top w:val="none" w:sz="0" w:space="0" w:color="auto"/>
        <w:left w:val="none" w:sz="0" w:space="0" w:color="auto"/>
        <w:bottom w:val="none" w:sz="0" w:space="0" w:color="auto"/>
        <w:right w:val="none" w:sz="0" w:space="0" w:color="auto"/>
      </w:divBdr>
    </w:div>
    <w:div w:id="872697024">
      <w:bodyDiv w:val="1"/>
      <w:marLeft w:val="0"/>
      <w:marRight w:val="0"/>
      <w:marTop w:val="0"/>
      <w:marBottom w:val="0"/>
      <w:divBdr>
        <w:top w:val="none" w:sz="0" w:space="0" w:color="auto"/>
        <w:left w:val="none" w:sz="0" w:space="0" w:color="auto"/>
        <w:bottom w:val="none" w:sz="0" w:space="0" w:color="auto"/>
        <w:right w:val="none" w:sz="0" w:space="0" w:color="auto"/>
      </w:divBdr>
    </w:div>
    <w:div w:id="984620725">
      <w:bodyDiv w:val="1"/>
      <w:marLeft w:val="0"/>
      <w:marRight w:val="0"/>
      <w:marTop w:val="0"/>
      <w:marBottom w:val="0"/>
      <w:divBdr>
        <w:top w:val="none" w:sz="0" w:space="0" w:color="auto"/>
        <w:left w:val="none" w:sz="0" w:space="0" w:color="auto"/>
        <w:bottom w:val="none" w:sz="0" w:space="0" w:color="auto"/>
        <w:right w:val="none" w:sz="0" w:space="0" w:color="auto"/>
      </w:divBdr>
    </w:div>
    <w:div w:id="1037588269">
      <w:bodyDiv w:val="1"/>
      <w:marLeft w:val="0"/>
      <w:marRight w:val="0"/>
      <w:marTop w:val="0"/>
      <w:marBottom w:val="0"/>
      <w:divBdr>
        <w:top w:val="none" w:sz="0" w:space="0" w:color="auto"/>
        <w:left w:val="none" w:sz="0" w:space="0" w:color="auto"/>
        <w:bottom w:val="none" w:sz="0" w:space="0" w:color="auto"/>
        <w:right w:val="none" w:sz="0" w:space="0" w:color="auto"/>
      </w:divBdr>
    </w:div>
    <w:div w:id="1044669845">
      <w:bodyDiv w:val="1"/>
      <w:marLeft w:val="0"/>
      <w:marRight w:val="0"/>
      <w:marTop w:val="0"/>
      <w:marBottom w:val="0"/>
      <w:divBdr>
        <w:top w:val="none" w:sz="0" w:space="0" w:color="auto"/>
        <w:left w:val="none" w:sz="0" w:space="0" w:color="auto"/>
        <w:bottom w:val="none" w:sz="0" w:space="0" w:color="auto"/>
        <w:right w:val="none" w:sz="0" w:space="0" w:color="auto"/>
      </w:divBdr>
    </w:div>
    <w:div w:id="1121388134">
      <w:bodyDiv w:val="1"/>
      <w:marLeft w:val="0"/>
      <w:marRight w:val="0"/>
      <w:marTop w:val="0"/>
      <w:marBottom w:val="0"/>
      <w:divBdr>
        <w:top w:val="none" w:sz="0" w:space="0" w:color="auto"/>
        <w:left w:val="none" w:sz="0" w:space="0" w:color="auto"/>
        <w:bottom w:val="none" w:sz="0" w:space="0" w:color="auto"/>
        <w:right w:val="none" w:sz="0" w:space="0" w:color="auto"/>
      </w:divBdr>
    </w:div>
    <w:div w:id="1149784188">
      <w:bodyDiv w:val="1"/>
      <w:marLeft w:val="0"/>
      <w:marRight w:val="0"/>
      <w:marTop w:val="0"/>
      <w:marBottom w:val="0"/>
      <w:divBdr>
        <w:top w:val="none" w:sz="0" w:space="0" w:color="auto"/>
        <w:left w:val="none" w:sz="0" w:space="0" w:color="auto"/>
        <w:bottom w:val="none" w:sz="0" w:space="0" w:color="auto"/>
        <w:right w:val="none" w:sz="0" w:space="0" w:color="auto"/>
      </w:divBdr>
    </w:div>
    <w:div w:id="1155336074">
      <w:bodyDiv w:val="1"/>
      <w:marLeft w:val="0"/>
      <w:marRight w:val="0"/>
      <w:marTop w:val="0"/>
      <w:marBottom w:val="0"/>
      <w:divBdr>
        <w:top w:val="none" w:sz="0" w:space="0" w:color="auto"/>
        <w:left w:val="none" w:sz="0" w:space="0" w:color="auto"/>
        <w:bottom w:val="none" w:sz="0" w:space="0" w:color="auto"/>
        <w:right w:val="none" w:sz="0" w:space="0" w:color="auto"/>
      </w:divBdr>
    </w:div>
    <w:div w:id="1222057163">
      <w:bodyDiv w:val="1"/>
      <w:marLeft w:val="0"/>
      <w:marRight w:val="0"/>
      <w:marTop w:val="0"/>
      <w:marBottom w:val="0"/>
      <w:divBdr>
        <w:top w:val="none" w:sz="0" w:space="0" w:color="auto"/>
        <w:left w:val="none" w:sz="0" w:space="0" w:color="auto"/>
        <w:bottom w:val="none" w:sz="0" w:space="0" w:color="auto"/>
        <w:right w:val="none" w:sz="0" w:space="0" w:color="auto"/>
      </w:divBdr>
    </w:div>
    <w:div w:id="1279604431">
      <w:bodyDiv w:val="1"/>
      <w:marLeft w:val="0"/>
      <w:marRight w:val="0"/>
      <w:marTop w:val="0"/>
      <w:marBottom w:val="0"/>
      <w:divBdr>
        <w:top w:val="none" w:sz="0" w:space="0" w:color="auto"/>
        <w:left w:val="none" w:sz="0" w:space="0" w:color="auto"/>
        <w:bottom w:val="none" w:sz="0" w:space="0" w:color="auto"/>
        <w:right w:val="none" w:sz="0" w:space="0" w:color="auto"/>
      </w:divBdr>
    </w:div>
    <w:div w:id="1417243884">
      <w:bodyDiv w:val="1"/>
      <w:marLeft w:val="0"/>
      <w:marRight w:val="0"/>
      <w:marTop w:val="0"/>
      <w:marBottom w:val="0"/>
      <w:divBdr>
        <w:top w:val="none" w:sz="0" w:space="0" w:color="auto"/>
        <w:left w:val="none" w:sz="0" w:space="0" w:color="auto"/>
        <w:bottom w:val="none" w:sz="0" w:space="0" w:color="auto"/>
        <w:right w:val="none" w:sz="0" w:space="0" w:color="auto"/>
      </w:divBdr>
    </w:div>
    <w:div w:id="1431707334">
      <w:bodyDiv w:val="1"/>
      <w:marLeft w:val="0"/>
      <w:marRight w:val="0"/>
      <w:marTop w:val="0"/>
      <w:marBottom w:val="0"/>
      <w:divBdr>
        <w:top w:val="none" w:sz="0" w:space="0" w:color="auto"/>
        <w:left w:val="none" w:sz="0" w:space="0" w:color="auto"/>
        <w:bottom w:val="none" w:sz="0" w:space="0" w:color="auto"/>
        <w:right w:val="none" w:sz="0" w:space="0" w:color="auto"/>
      </w:divBdr>
    </w:div>
    <w:div w:id="1501772185">
      <w:bodyDiv w:val="1"/>
      <w:marLeft w:val="0"/>
      <w:marRight w:val="0"/>
      <w:marTop w:val="0"/>
      <w:marBottom w:val="0"/>
      <w:divBdr>
        <w:top w:val="none" w:sz="0" w:space="0" w:color="auto"/>
        <w:left w:val="none" w:sz="0" w:space="0" w:color="auto"/>
        <w:bottom w:val="none" w:sz="0" w:space="0" w:color="auto"/>
        <w:right w:val="none" w:sz="0" w:space="0" w:color="auto"/>
      </w:divBdr>
    </w:div>
    <w:div w:id="1554199998">
      <w:bodyDiv w:val="1"/>
      <w:marLeft w:val="0"/>
      <w:marRight w:val="0"/>
      <w:marTop w:val="0"/>
      <w:marBottom w:val="0"/>
      <w:divBdr>
        <w:top w:val="none" w:sz="0" w:space="0" w:color="auto"/>
        <w:left w:val="none" w:sz="0" w:space="0" w:color="auto"/>
        <w:bottom w:val="none" w:sz="0" w:space="0" w:color="auto"/>
        <w:right w:val="none" w:sz="0" w:space="0" w:color="auto"/>
      </w:divBdr>
    </w:div>
    <w:div w:id="1686784782">
      <w:bodyDiv w:val="1"/>
      <w:marLeft w:val="0"/>
      <w:marRight w:val="0"/>
      <w:marTop w:val="0"/>
      <w:marBottom w:val="0"/>
      <w:divBdr>
        <w:top w:val="none" w:sz="0" w:space="0" w:color="auto"/>
        <w:left w:val="none" w:sz="0" w:space="0" w:color="auto"/>
        <w:bottom w:val="none" w:sz="0" w:space="0" w:color="auto"/>
        <w:right w:val="none" w:sz="0" w:space="0" w:color="auto"/>
      </w:divBdr>
    </w:div>
    <w:div w:id="1978796200">
      <w:bodyDiv w:val="1"/>
      <w:marLeft w:val="0"/>
      <w:marRight w:val="0"/>
      <w:marTop w:val="0"/>
      <w:marBottom w:val="0"/>
      <w:divBdr>
        <w:top w:val="none" w:sz="0" w:space="0" w:color="auto"/>
        <w:left w:val="none" w:sz="0" w:space="0" w:color="auto"/>
        <w:bottom w:val="none" w:sz="0" w:space="0" w:color="auto"/>
        <w:right w:val="none" w:sz="0" w:space="0" w:color="auto"/>
      </w:divBdr>
    </w:div>
    <w:div w:id="2087610549">
      <w:bodyDiv w:val="1"/>
      <w:marLeft w:val="0"/>
      <w:marRight w:val="0"/>
      <w:marTop w:val="0"/>
      <w:marBottom w:val="0"/>
      <w:divBdr>
        <w:top w:val="none" w:sz="0" w:space="0" w:color="auto"/>
        <w:left w:val="none" w:sz="0" w:space="0" w:color="auto"/>
        <w:bottom w:val="none" w:sz="0" w:space="0" w:color="auto"/>
        <w:right w:val="none" w:sz="0" w:space="0" w:color="auto"/>
      </w:divBdr>
      <w:divsChild>
        <w:div w:id="2059739595">
          <w:marLeft w:val="360"/>
          <w:marRight w:val="75"/>
          <w:marTop w:val="0"/>
          <w:marBottom w:val="0"/>
          <w:divBdr>
            <w:top w:val="none" w:sz="0" w:space="0" w:color="auto"/>
            <w:left w:val="none" w:sz="0" w:space="0" w:color="auto"/>
            <w:bottom w:val="none" w:sz="0" w:space="0" w:color="auto"/>
            <w:right w:val="none" w:sz="0" w:space="0" w:color="auto"/>
          </w:divBdr>
        </w:div>
        <w:div w:id="1383676158">
          <w:marLeft w:val="0"/>
          <w:marRight w:val="0"/>
          <w:marTop w:val="0"/>
          <w:marBottom w:val="0"/>
          <w:divBdr>
            <w:top w:val="none" w:sz="0" w:space="0" w:color="auto"/>
            <w:left w:val="none" w:sz="0" w:space="0" w:color="auto"/>
            <w:bottom w:val="none" w:sz="0" w:space="0" w:color="auto"/>
            <w:right w:val="none" w:sz="0" w:space="0" w:color="auto"/>
          </w:divBdr>
        </w:div>
      </w:divsChild>
    </w:div>
    <w:div w:id="210745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infofx.ru/investicii/mezhbankovskij-kredi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7.png"/><Relationship Id="rId10" Type="http://schemas.openxmlformats.org/officeDocument/2006/relationships/hyperlink" Target="http://studopedia.ru/menedjment.php"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38</Pages>
  <Words>8918</Words>
  <Characters>50835</Characters>
  <Application>Microsoft Office Word</Application>
  <DocSecurity>0</DocSecurity>
  <Lines>423</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2018-11-05T15:20:00Z</dcterms:created>
  <dcterms:modified xsi:type="dcterms:W3CDTF">2018-11-05T15:20:00Z</dcterms:modified>
</cp:coreProperties>
</file>