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B69" w:rsidRPr="002108ED" w:rsidRDefault="002108ED" w:rsidP="002108ED">
      <w:pPr>
        <w:jc w:val="center"/>
        <w:rPr>
          <w:rFonts w:ascii="Times New Roman" w:hAnsi="Times New Roman" w:cs="Times New Roman"/>
          <w:sz w:val="28"/>
          <w:szCs w:val="28"/>
        </w:rPr>
      </w:pPr>
      <w:r w:rsidRPr="002108ED">
        <w:rPr>
          <w:rFonts w:ascii="Times New Roman" w:hAnsi="Times New Roman" w:cs="Times New Roman"/>
          <w:sz w:val="28"/>
          <w:szCs w:val="28"/>
        </w:rPr>
        <w:t>Федеральное агентство морского и речного транспорта</w:t>
      </w:r>
    </w:p>
    <w:p w:rsidR="002108ED" w:rsidRPr="002108ED" w:rsidRDefault="002108ED" w:rsidP="002108ED">
      <w:pPr>
        <w:jc w:val="center"/>
        <w:rPr>
          <w:rFonts w:ascii="Times New Roman" w:hAnsi="Times New Roman" w:cs="Times New Roman"/>
          <w:sz w:val="28"/>
          <w:szCs w:val="28"/>
        </w:rPr>
      </w:pPr>
      <w:r w:rsidRPr="002108ED">
        <w:rPr>
          <w:rFonts w:ascii="Times New Roman" w:hAnsi="Times New Roman" w:cs="Times New Roman"/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:rsidR="002108ED" w:rsidRPr="002108ED" w:rsidRDefault="002108ED" w:rsidP="002108ED">
      <w:pPr>
        <w:jc w:val="center"/>
        <w:rPr>
          <w:rFonts w:ascii="Times New Roman" w:hAnsi="Times New Roman" w:cs="Times New Roman"/>
          <w:sz w:val="28"/>
          <w:szCs w:val="28"/>
        </w:rPr>
      </w:pPr>
      <w:r w:rsidRPr="002108ED">
        <w:rPr>
          <w:rFonts w:ascii="Times New Roman" w:hAnsi="Times New Roman" w:cs="Times New Roman"/>
          <w:sz w:val="28"/>
          <w:szCs w:val="28"/>
        </w:rPr>
        <w:t>«Волжский государственный университет водного транспорта»</w:t>
      </w:r>
    </w:p>
    <w:p w:rsidR="002108ED" w:rsidRPr="002108ED" w:rsidRDefault="002108ED">
      <w:pPr>
        <w:rPr>
          <w:rFonts w:ascii="Times New Roman" w:hAnsi="Times New Roman" w:cs="Times New Roman"/>
          <w:sz w:val="28"/>
          <w:szCs w:val="28"/>
        </w:rPr>
      </w:pPr>
    </w:p>
    <w:p w:rsidR="002108ED" w:rsidRPr="002108ED" w:rsidRDefault="002108ED">
      <w:pPr>
        <w:rPr>
          <w:rFonts w:ascii="Times New Roman" w:hAnsi="Times New Roman" w:cs="Times New Roman"/>
          <w:sz w:val="28"/>
          <w:szCs w:val="28"/>
        </w:rPr>
      </w:pPr>
    </w:p>
    <w:p w:rsidR="002108ED" w:rsidRPr="002108ED" w:rsidRDefault="002108ED">
      <w:pPr>
        <w:rPr>
          <w:rFonts w:ascii="Times New Roman" w:hAnsi="Times New Roman" w:cs="Times New Roman"/>
          <w:sz w:val="28"/>
          <w:szCs w:val="28"/>
        </w:rPr>
      </w:pPr>
    </w:p>
    <w:p w:rsidR="002108ED" w:rsidRPr="002108ED" w:rsidRDefault="002108ED" w:rsidP="002108ED">
      <w:pPr>
        <w:jc w:val="center"/>
        <w:rPr>
          <w:rFonts w:ascii="Times New Roman" w:hAnsi="Times New Roman" w:cs="Times New Roman"/>
          <w:sz w:val="28"/>
          <w:szCs w:val="28"/>
        </w:rPr>
      </w:pPr>
      <w:r w:rsidRPr="002108ED">
        <w:rPr>
          <w:rFonts w:ascii="Times New Roman" w:hAnsi="Times New Roman" w:cs="Times New Roman"/>
          <w:sz w:val="28"/>
          <w:szCs w:val="28"/>
        </w:rPr>
        <w:t>Кафедра экономики и менеджмента</w:t>
      </w:r>
    </w:p>
    <w:p w:rsidR="002108ED" w:rsidRPr="002108ED" w:rsidRDefault="002108ED">
      <w:pPr>
        <w:rPr>
          <w:rFonts w:ascii="Times New Roman" w:hAnsi="Times New Roman" w:cs="Times New Roman"/>
          <w:sz w:val="28"/>
          <w:szCs w:val="28"/>
        </w:rPr>
      </w:pPr>
    </w:p>
    <w:p w:rsidR="002108ED" w:rsidRPr="002108ED" w:rsidRDefault="002108ED" w:rsidP="002108E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108ED" w:rsidRPr="002108ED" w:rsidRDefault="002108ED" w:rsidP="002108ED">
      <w:pPr>
        <w:jc w:val="center"/>
        <w:rPr>
          <w:rFonts w:ascii="Times New Roman" w:hAnsi="Times New Roman" w:cs="Times New Roman"/>
          <w:sz w:val="28"/>
          <w:szCs w:val="28"/>
        </w:rPr>
      </w:pPr>
      <w:r w:rsidRPr="002108ED">
        <w:rPr>
          <w:rFonts w:ascii="Times New Roman" w:hAnsi="Times New Roman" w:cs="Times New Roman"/>
          <w:sz w:val="28"/>
          <w:szCs w:val="28"/>
        </w:rPr>
        <w:t>Курсовая работа по дисциплине «Менеджмент»</w:t>
      </w:r>
    </w:p>
    <w:p w:rsidR="002108ED" w:rsidRPr="002108ED" w:rsidRDefault="002108ED" w:rsidP="002108ED">
      <w:pPr>
        <w:jc w:val="center"/>
        <w:rPr>
          <w:rFonts w:ascii="Times New Roman" w:hAnsi="Times New Roman" w:cs="Times New Roman"/>
          <w:sz w:val="28"/>
          <w:szCs w:val="28"/>
        </w:rPr>
      </w:pPr>
      <w:r w:rsidRPr="002108ED">
        <w:rPr>
          <w:rFonts w:ascii="Times New Roman" w:hAnsi="Times New Roman" w:cs="Times New Roman"/>
          <w:sz w:val="28"/>
          <w:szCs w:val="28"/>
        </w:rPr>
        <w:t xml:space="preserve">На тему: </w:t>
      </w:r>
      <w:r w:rsidR="007F0849" w:rsidRPr="002108ED">
        <w:rPr>
          <w:rFonts w:ascii="Times New Roman" w:hAnsi="Times New Roman" w:cs="Times New Roman"/>
          <w:sz w:val="28"/>
          <w:szCs w:val="28"/>
        </w:rPr>
        <w:t>«Экономический</w:t>
      </w:r>
      <w:r w:rsidRPr="002108ED">
        <w:rPr>
          <w:rFonts w:ascii="Times New Roman" w:hAnsi="Times New Roman" w:cs="Times New Roman"/>
          <w:sz w:val="28"/>
          <w:szCs w:val="28"/>
        </w:rPr>
        <w:t xml:space="preserve"> механизм </w:t>
      </w:r>
      <w:r w:rsidR="007F0849" w:rsidRPr="002108ED">
        <w:rPr>
          <w:rFonts w:ascii="Times New Roman" w:hAnsi="Times New Roman" w:cs="Times New Roman"/>
          <w:sz w:val="28"/>
          <w:szCs w:val="28"/>
        </w:rPr>
        <w:t>управления</w:t>
      </w:r>
      <w:r w:rsidRPr="002108ED">
        <w:rPr>
          <w:rFonts w:ascii="Times New Roman" w:hAnsi="Times New Roman" w:cs="Times New Roman"/>
          <w:sz w:val="28"/>
          <w:szCs w:val="28"/>
        </w:rPr>
        <w:t xml:space="preserve"> предприятием»</w:t>
      </w:r>
    </w:p>
    <w:p w:rsidR="002108ED" w:rsidRPr="00423264" w:rsidRDefault="00E56BDE" w:rsidP="00423264">
      <w:pPr>
        <w:spacing w:line="36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2108ED" w:rsidRPr="002108ED">
        <w:rPr>
          <w:rFonts w:ascii="Times New Roman" w:hAnsi="Times New Roman" w:cs="Times New Roman"/>
          <w:sz w:val="28"/>
          <w:szCs w:val="28"/>
        </w:rPr>
        <w:t xml:space="preserve">на примере: </w:t>
      </w:r>
      <w:r w:rsidR="00423264">
        <w:rPr>
          <w:rFonts w:ascii="Times New Roman" w:hAnsi="Times New Roman" w:cs="Times New Roman"/>
          <w:sz w:val="28"/>
        </w:rPr>
        <w:t>Арзамасского машиностроительного завода</w:t>
      </w:r>
      <w:r w:rsidR="002108ED" w:rsidRPr="002108ED">
        <w:rPr>
          <w:rFonts w:ascii="Times New Roman" w:hAnsi="Times New Roman" w:cs="Times New Roman"/>
          <w:sz w:val="28"/>
          <w:szCs w:val="28"/>
        </w:rPr>
        <w:t>)</w:t>
      </w:r>
    </w:p>
    <w:p w:rsidR="002108ED" w:rsidRPr="002108ED" w:rsidRDefault="002108ED">
      <w:pPr>
        <w:rPr>
          <w:rFonts w:ascii="Times New Roman" w:hAnsi="Times New Roman" w:cs="Times New Roman"/>
          <w:sz w:val="28"/>
          <w:szCs w:val="28"/>
        </w:rPr>
      </w:pPr>
    </w:p>
    <w:p w:rsidR="007F0849" w:rsidRPr="002108ED" w:rsidRDefault="007F0849">
      <w:pPr>
        <w:rPr>
          <w:rFonts w:ascii="Times New Roman" w:hAnsi="Times New Roman" w:cs="Times New Roman"/>
          <w:sz w:val="28"/>
          <w:szCs w:val="28"/>
        </w:rPr>
      </w:pPr>
    </w:p>
    <w:p w:rsidR="002108ED" w:rsidRPr="002108ED" w:rsidRDefault="002108ED">
      <w:pPr>
        <w:rPr>
          <w:rFonts w:ascii="Times New Roman" w:hAnsi="Times New Roman" w:cs="Times New Roman"/>
          <w:sz w:val="28"/>
          <w:szCs w:val="28"/>
        </w:rPr>
      </w:pPr>
    </w:p>
    <w:p w:rsidR="002108ED" w:rsidRPr="002108ED" w:rsidRDefault="002108ED" w:rsidP="007F0849">
      <w:pPr>
        <w:ind w:left="4962" w:right="141" w:firstLine="141"/>
        <w:rPr>
          <w:rFonts w:ascii="Times New Roman" w:hAnsi="Times New Roman" w:cs="Times New Roman"/>
          <w:sz w:val="28"/>
          <w:szCs w:val="28"/>
        </w:rPr>
      </w:pPr>
    </w:p>
    <w:p w:rsidR="002108ED" w:rsidRDefault="002108ED" w:rsidP="007F0849">
      <w:pPr>
        <w:ind w:left="4962" w:right="141" w:firstLine="141"/>
        <w:rPr>
          <w:rFonts w:ascii="Times New Roman" w:hAnsi="Times New Roman" w:cs="Times New Roman"/>
          <w:sz w:val="28"/>
          <w:szCs w:val="28"/>
        </w:rPr>
      </w:pPr>
      <w:r w:rsidRPr="002108ED">
        <w:rPr>
          <w:rFonts w:ascii="Times New Roman" w:hAnsi="Times New Roman" w:cs="Times New Roman"/>
          <w:sz w:val="28"/>
          <w:szCs w:val="28"/>
        </w:rPr>
        <w:t xml:space="preserve">Выполнил: </w:t>
      </w:r>
    </w:p>
    <w:p w:rsidR="002108ED" w:rsidRPr="002108ED" w:rsidRDefault="002108ED" w:rsidP="00423264">
      <w:pPr>
        <w:ind w:left="4962" w:right="141" w:firstLine="141"/>
        <w:rPr>
          <w:rFonts w:ascii="Times New Roman" w:hAnsi="Times New Roman" w:cs="Times New Roman"/>
          <w:sz w:val="28"/>
          <w:szCs w:val="28"/>
        </w:rPr>
      </w:pPr>
      <w:r w:rsidRPr="002108ED">
        <w:rPr>
          <w:rFonts w:ascii="Times New Roman" w:hAnsi="Times New Roman" w:cs="Times New Roman"/>
          <w:sz w:val="28"/>
          <w:szCs w:val="28"/>
        </w:rPr>
        <w:t>Болинова Ольга Александровна</w:t>
      </w:r>
    </w:p>
    <w:p w:rsidR="002108ED" w:rsidRPr="002108ED" w:rsidRDefault="002108ED" w:rsidP="007F0849">
      <w:pPr>
        <w:ind w:left="4962" w:right="141" w:firstLine="141"/>
        <w:rPr>
          <w:rFonts w:ascii="Times New Roman" w:hAnsi="Times New Roman" w:cs="Times New Roman"/>
          <w:sz w:val="28"/>
          <w:szCs w:val="28"/>
        </w:rPr>
      </w:pPr>
      <w:r w:rsidRPr="002108ED">
        <w:rPr>
          <w:rFonts w:ascii="Times New Roman" w:hAnsi="Times New Roman" w:cs="Times New Roman"/>
          <w:sz w:val="28"/>
          <w:szCs w:val="28"/>
        </w:rPr>
        <w:t>2 курса, группа ДБЭ-22</w:t>
      </w:r>
    </w:p>
    <w:p w:rsidR="002108ED" w:rsidRPr="002108ED" w:rsidRDefault="002108ED" w:rsidP="007F0849">
      <w:pPr>
        <w:ind w:left="4962" w:right="141" w:firstLine="141"/>
        <w:rPr>
          <w:rFonts w:ascii="Times New Roman" w:hAnsi="Times New Roman" w:cs="Times New Roman"/>
          <w:sz w:val="28"/>
          <w:szCs w:val="28"/>
        </w:rPr>
      </w:pPr>
      <w:r w:rsidRPr="002108ED">
        <w:rPr>
          <w:rFonts w:ascii="Times New Roman" w:hAnsi="Times New Roman" w:cs="Times New Roman"/>
          <w:sz w:val="28"/>
          <w:szCs w:val="28"/>
        </w:rPr>
        <w:t>Приверил:</w:t>
      </w:r>
    </w:p>
    <w:p w:rsidR="002108ED" w:rsidRPr="002108ED" w:rsidRDefault="002108ED" w:rsidP="007F0849">
      <w:pPr>
        <w:ind w:left="4962" w:right="141" w:firstLine="141"/>
        <w:rPr>
          <w:rFonts w:ascii="Times New Roman" w:hAnsi="Times New Roman" w:cs="Times New Roman"/>
          <w:sz w:val="28"/>
          <w:szCs w:val="28"/>
        </w:rPr>
      </w:pPr>
      <w:r w:rsidRPr="002108ED">
        <w:rPr>
          <w:rFonts w:ascii="Times New Roman" w:hAnsi="Times New Roman" w:cs="Times New Roman"/>
          <w:sz w:val="28"/>
          <w:szCs w:val="28"/>
        </w:rPr>
        <w:t>к.э.н.,доцент Долгушев Д.С.</w:t>
      </w:r>
    </w:p>
    <w:p w:rsidR="002108ED" w:rsidRDefault="002108ED" w:rsidP="002108E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F0849" w:rsidRDefault="007F0849" w:rsidP="002108E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F0849" w:rsidRDefault="007F0849" w:rsidP="002108E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F0849" w:rsidRDefault="007F0849" w:rsidP="002108E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F0849" w:rsidRDefault="007F0849" w:rsidP="002108E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F0849" w:rsidRDefault="007F0849" w:rsidP="007F08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Нижний Новгород</w:t>
      </w:r>
    </w:p>
    <w:p w:rsidR="007F0849" w:rsidRDefault="007F0849" w:rsidP="007F08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2017г.</w:t>
      </w:r>
    </w:p>
    <w:p w:rsidR="007F0849" w:rsidRPr="007F0849" w:rsidRDefault="007F0849" w:rsidP="007F084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084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Содержание </w:t>
      </w:r>
    </w:p>
    <w:p w:rsidR="007F0849" w:rsidRDefault="007F0849" w:rsidP="007F0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F0849" w:rsidRDefault="007F0849" w:rsidP="007F08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Введение</w:t>
      </w:r>
      <w:r w:rsidR="00D5045A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…………………………………………………………………………3</w:t>
      </w:r>
    </w:p>
    <w:p w:rsidR="007F0849" w:rsidRDefault="007F0849" w:rsidP="007F08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7F08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Внутрифирменное управление</w:t>
      </w:r>
      <w:r w:rsidR="00D5045A">
        <w:rPr>
          <w:rFonts w:ascii="Times New Roman" w:hAnsi="Times New Roman" w:cs="Times New Roman"/>
          <w:sz w:val="28"/>
          <w:szCs w:val="28"/>
        </w:rPr>
        <w:t>…………………………………..</w:t>
      </w:r>
    </w:p>
    <w:p w:rsidR="007F0849" w:rsidRPr="007F0849" w:rsidRDefault="007F0849" w:rsidP="007F0849">
      <w:pPr>
        <w:spacing w:line="360" w:lineRule="auto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 </w:t>
      </w:r>
      <w:r w:rsidRPr="007F0849">
        <w:rPr>
          <w:rFonts w:ascii="Times New Roman" w:hAnsi="Times New Roman" w:cs="Times New Roman"/>
          <w:sz w:val="28"/>
          <w:szCs w:val="28"/>
        </w:rPr>
        <w:t>Принципы</w:t>
      </w:r>
      <w:r w:rsidR="00D5045A">
        <w:rPr>
          <w:rFonts w:ascii="Times New Roman" w:hAnsi="Times New Roman" w:cs="Times New Roman"/>
          <w:sz w:val="28"/>
          <w:szCs w:val="28"/>
        </w:rPr>
        <w:t>………………………………………………………….</w:t>
      </w:r>
    </w:p>
    <w:p w:rsidR="007F0849" w:rsidRPr="007F0849" w:rsidRDefault="007F0849" w:rsidP="007F0849">
      <w:pPr>
        <w:spacing w:line="360" w:lineRule="auto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 </w:t>
      </w:r>
      <w:r w:rsidRPr="007F0849">
        <w:rPr>
          <w:rFonts w:ascii="Times New Roman" w:hAnsi="Times New Roman" w:cs="Times New Roman"/>
          <w:sz w:val="28"/>
          <w:szCs w:val="28"/>
        </w:rPr>
        <w:t>Функции</w:t>
      </w:r>
      <w:r w:rsidR="00D5045A">
        <w:rPr>
          <w:rFonts w:ascii="Times New Roman" w:hAnsi="Times New Roman" w:cs="Times New Roman"/>
          <w:sz w:val="28"/>
          <w:szCs w:val="28"/>
        </w:rPr>
        <w:t>……………………………………………………………..</w:t>
      </w:r>
    </w:p>
    <w:p w:rsidR="007F0849" w:rsidRPr="007F0849" w:rsidRDefault="007F0849" w:rsidP="007F0849">
      <w:pPr>
        <w:spacing w:line="360" w:lineRule="auto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 </w:t>
      </w:r>
      <w:r w:rsidRPr="007F0849">
        <w:rPr>
          <w:rFonts w:ascii="Times New Roman" w:hAnsi="Times New Roman" w:cs="Times New Roman"/>
          <w:sz w:val="28"/>
          <w:szCs w:val="28"/>
        </w:rPr>
        <w:t>Экономические методы</w:t>
      </w:r>
      <w:r w:rsidR="00D5045A">
        <w:rPr>
          <w:rFonts w:ascii="Times New Roman" w:hAnsi="Times New Roman" w:cs="Times New Roman"/>
          <w:sz w:val="28"/>
          <w:szCs w:val="28"/>
        </w:rPr>
        <w:t>………………………………………….....</w:t>
      </w:r>
    </w:p>
    <w:p w:rsidR="007F0849" w:rsidRDefault="007F0849" w:rsidP="007F08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Уп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равление производством</w:t>
      </w:r>
      <w:r w:rsidR="00D5045A">
        <w:rPr>
          <w:rFonts w:ascii="Times New Roman" w:hAnsi="Times New Roman" w:cs="Times New Roman"/>
          <w:sz w:val="28"/>
          <w:szCs w:val="28"/>
        </w:rPr>
        <w:t>……………………………………….</w:t>
      </w:r>
    </w:p>
    <w:p w:rsidR="007F0849" w:rsidRDefault="007F0849" w:rsidP="007F0849">
      <w:pPr>
        <w:spacing w:line="360" w:lineRule="auto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 Инновационный менеджмент</w:t>
      </w:r>
      <w:r w:rsidR="00D5045A">
        <w:rPr>
          <w:rFonts w:ascii="Times New Roman" w:hAnsi="Times New Roman" w:cs="Times New Roman"/>
          <w:sz w:val="28"/>
          <w:szCs w:val="28"/>
        </w:rPr>
        <w:t>………………………………………</w:t>
      </w:r>
    </w:p>
    <w:p w:rsidR="007F0849" w:rsidRDefault="007F0849" w:rsidP="007F0849">
      <w:pPr>
        <w:spacing w:line="360" w:lineRule="auto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 Управление производством</w:t>
      </w:r>
      <w:r w:rsidR="00D5045A">
        <w:rPr>
          <w:rFonts w:ascii="Times New Roman" w:hAnsi="Times New Roman" w:cs="Times New Roman"/>
          <w:sz w:val="28"/>
          <w:szCs w:val="28"/>
        </w:rPr>
        <w:t>………………………………………..</w:t>
      </w:r>
    </w:p>
    <w:p w:rsidR="007F0849" w:rsidRDefault="007F0849" w:rsidP="007F0849">
      <w:pPr>
        <w:spacing w:line="360" w:lineRule="auto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 Организация сбыта</w:t>
      </w:r>
      <w:r w:rsidR="00D5045A">
        <w:rPr>
          <w:rFonts w:ascii="Times New Roman" w:hAnsi="Times New Roman" w:cs="Times New Roman"/>
          <w:sz w:val="28"/>
          <w:szCs w:val="28"/>
        </w:rPr>
        <w:t>………………………………………………….</w:t>
      </w:r>
    </w:p>
    <w:p w:rsidR="007F0849" w:rsidRDefault="007F0849" w:rsidP="007F0849">
      <w:pPr>
        <w:spacing w:line="360" w:lineRule="auto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 Организационные структуры</w:t>
      </w:r>
      <w:r w:rsidR="00D5045A">
        <w:rPr>
          <w:rFonts w:ascii="Times New Roman" w:hAnsi="Times New Roman" w:cs="Times New Roman"/>
          <w:sz w:val="28"/>
          <w:szCs w:val="28"/>
        </w:rPr>
        <w:t>………………………………………</w:t>
      </w:r>
    </w:p>
    <w:p w:rsidR="007F0849" w:rsidRDefault="007F0849" w:rsidP="007F08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Управление персоналом</w:t>
      </w:r>
      <w:r w:rsidR="00D5045A">
        <w:rPr>
          <w:rFonts w:ascii="Times New Roman" w:hAnsi="Times New Roman" w:cs="Times New Roman"/>
          <w:sz w:val="28"/>
          <w:szCs w:val="28"/>
        </w:rPr>
        <w:t>…………………………………………</w:t>
      </w:r>
    </w:p>
    <w:p w:rsidR="007F0849" w:rsidRDefault="007F0849" w:rsidP="007F0849">
      <w:pPr>
        <w:spacing w:line="360" w:lineRule="auto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 Кадровая политика</w:t>
      </w:r>
      <w:r w:rsidR="00D5045A">
        <w:rPr>
          <w:rFonts w:ascii="Times New Roman" w:hAnsi="Times New Roman" w:cs="Times New Roman"/>
          <w:sz w:val="28"/>
          <w:szCs w:val="28"/>
        </w:rPr>
        <w:t>………………………………………………….</w:t>
      </w:r>
    </w:p>
    <w:p w:rsidR="007F0849" w:rsidRDefault="007F0849" w:rsidP="007F0849">
      <w:pPr>
        <w:spacing w:line="360" w:lineRule="auto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 Оплата и стимулирование труда</w:t>
      </w:r>
      <w:r w:rsidR="00D5045A">
        <w:rPr>
          <w:rFonts w:ascii="Times New Roman" w:hAnsi="Times New Roman" w:cs="Times New Roman"/>
          <w:sz w:val="28"/>
          <w:szCs w:val="28"/>
        </w:rPr>
        <w:t>…………………………………..</w:t>
      </w:r>
    </w:p>
    <w:p w:rsidR="007F0849" w:rsidRDefault="007F0849" w:rsidP="007F0849">
      <w:pPr>
        <w:spacing w:line="360" w:lineRule="auto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 Управление взаимоотношениями в коллективе</w:t>
      </w:r>
      <w:r w:rsidR="00D5045A">
        <w:rPr>
          <w:rFonts w:ascii="Times New Roman" w:hAnsi="Times New Roman" w:cs="Times New Roman"/>
          <w:sz w:val="28"/>
          <w:szCs w:val="28"/>
        </w:rPr>
        <w:t>………………….</w:t>
      </w:r>
    </w:p>
    <w:p w:rsidR="007F0849" w:rsidRDefault="007F0849" w:rsidP="007F0849">
      <w:pPr>
        <w:spacing w:line="360" w:lineRule="auto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 Социально-психологический аспект управления коллективом</w:t>
      </w:r>
      <w:r w:rsidR="00D5045A">
        <w:rPr>
          <w:rFonts w:ascii="Times New Roman" w:hAnsi="Times New Roman" w:cs="Times New Roman"/>
          <w:sz w:val="28"/>
          <w:szCs w:val="28"/>
        </w:rPr>
        <w:t>…</w:t>
      </w:r>
    </w:p>
    <w:p w:rsidR="007F0849" w:rsidRDefault="007F0849" w:rsidP="007F08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</w:t>
      </w:r>
      <w:r w:rsidR="00D5045A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………………………………………………………………….</w:t>
      </w:r>
    </w:p>
    <w:p w:rsidR="007F0849" w:rsidRPr="007F0849" w:rsidRDefault="007F0849" w:rsidP="007F08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используемых источников</w:t>
      </w:r>
      <w:r w:rsidR="00D5045A">
        <w:rPr>
          <w:rFonts w:ascii="Times New Roman" w:hAnsi="Times New Roman" w:cs="Times New Roman"/>
          <w:sz w:val="28"/>
          <w:szCs w:val="28"/>
        </w:rPr>
        <w:t>………………………………………..</w:t>
      </w:r>
    </w:p>
    <w:p w:rsidR="007F0849" w:rsidRPr="007F0849" w:rsidRDefault="007F0849" w:rsidP="007F0849">
      <w:pPr>
        <w:spacing w:line="360" w:lineRule="auto"/>
        <w:ind w:left="426"/>
        <w:rPr>
          <w:rFonts w:ascii="Times New Roman" w:hAnsi="Times New Roman" w:cs="Times New Roman"/>
          <w:sz w:val="28"/>
          <w:szCs w:val="28"/>
        </w:rPr>
      </w:pPr>
    </w:p>
    <w:p w:rsidR="007F0849" w:rsidRDefault="007F0849" w:rsidP="007F0849">
      <w:pPr>
        <w:rPr>
          <w:rFonts w:ascii="Times New Roman" w:hAnsi="Times New Roman" w:cs="Times New Roman"/>
          <w:sz w:val="28"/>
          <w:szCs w:val="28"/>
        </w:rPr>
      </w:pPr>
    </w:p>
    <w:p w:rsidR="007F0849" w:rsidRDefault="007F0849" w:rsidP="007F0849">
      <w:pPr>
        <w:rPr>
          <w:rFonts w:ascii="Times New Roman" w:hAnsi="Times New Roman" w:cs="Times New Roman"/>
          <w:sz w:val="28"/>
          <w:szCs w:val="28"/>
        </w:rPr>
      </w:pPr>
    </w:p>
    <w:p w:rsidR="007F0849" w:rsidRDefault="007F0849" w:rsidP="007F0849">
      <w:pPr>
        <w:rPr>
          <w:rFonts w:ascii="Times New Roman" w:hAnsi="Times New Roman" w:cs="Times New Roman"/>
          <w:sz w:val="28"/>
          <w:szCs w:val="28"/>
        </w:rPr>
      </w:pPr>
    </w:p>
    <w:p w:rsidR="007F0849" w:rsidRDefault="007F0849" w:rsidP="007F0849">
      <w:pPr>
        <w:rPr>
          <w:rFonts w:ascii="Times New Roman" w:hAnsi="Times New Roman" w:cs="Times New Roman"/>
          <w:sz w:val="28"/>
          <w:szCs w:val="28"/>
        </w:rPr>
      </w:pPr>
    </w:p>
    <w:p w:rsidR="007F0849" w:rsidRDefault="007F0849" w:rsidP="007F084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0849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943CCC" w:rsidRPr="00943CCC" w:rsidRDefault="00943CCC" w:rsidP="00943CCC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both"/>
        <w:textAlignment w:val="baseline"/>
        <w:rPr>
          <w:color w:val="000000"/>
          <w:sz w:val="28"/>
          <w:szCs w:val="20"/>
        </w:rPr>
      </w:pPr>
      <w:r w:rsidRPr="00943CCC">
        <w:rPr>
          <w:color w:val="000000"/>
          <w:sz w:val="28"/>
          <w:szCs w:val="20"/>
        </w:rPr>
        <w:t>Значимость системы управления в достижении целей и решении задач, стоящих перед организациями, нельзя переоценить. В связи с этим специалистам в области менеджмента необходимо иметь знания, умения и навыки по их исследованию. Квалифицированно проведенные исследовательские работы систем управления позволят обеспечить развитие теории и практики построения новых и совершенствования действующих систем управления, что создаст в дальнейшем условия для более эффективного их функционирования.</w:t>
      </w:r>
      <w:r w:rsidRPr="00943CCC">
        <w:rPr>
          <w:rStyle w:val="apple-converted-space"/>
          <w:color w:val="000000"/>
          <w:sz w:val="28"/>
          <w:szCs w:val="20"/>
        </w:rPr>
        <w:t> </w:t>
      </w:r>
    </w:p>
    <w:p w:rsidR="00943CCC" w:rsidRPr="00943CCC" w:rsidRDefault="00943CCC" w:rsidP="00943CCC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both"/>
        <w:textAlignment w:val="baseline"/>
        <w:rPr>
          <w:color w:val="000000"/>
          <w:sz w:val="28"/>
          <w:szCs w:val="20"/>
        </w:rPr>
      </w:pPr>
      <w:r w:rsidRPr="00943CCC">
        <w:rPr>
          <w:color w:val="000000"/>
          <w:sz w:val="28"/>
          <w:szCs w:val="20"/>
        </w:rPr>
        <w:t>В условиях динамичности современного производства и общественного устройства управление должно находиться в состоянии непрерывного развития, которое сегодня невозможно обеспечить без исследования путей и возможностей этого развития, без выбора альтернативных направлений. Исследование управления осуществляется в каждодневной деятельности менеджеров и персонала и в работе специализированных аналитических групп, лабораторий, отделов.</w:t>
      </w:r>
      <w:r w:rsidRPr="00943CCC">
        <w:rPr>
          <w:rStyle w:val="apple-converted-space"/>
          <w:color w:val="000000"/>
          <w:sz w:val="28"/>
          <w:szCs w:val="20"/>
        </w:rPr>
        <w:t> </w:t>
      </w:r>
    </w:p>
    <w:p w:rsidR="00943CCC" w:rsidRDefault="00943CCC" w:rsidP="00943CCC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both"/>
        <w:textAlignment w:val="baseline"/>
        <w:rPr>
          <w:rStyle w:val="apple-converted-space"/>
          <w:color w:val="000000"/>
          <w:sz w:val="28"/>
          <w:szCs w:val="20"/>
        </w:rPr>
      </w:pPr>
      <w:r w:rsidRPr="00943CCC">
        <w:rPr>
          <w:color w:val="000000"/>
          <w:sz w:val="28"/>
          <w:szCs w:val="20"/>
        </w:rPr>
        <w:t>Необходимость в исследованиях систем управления продиктована достаточно большим кругом проблем, с которыми приходится сталкиваться многим организациям. От правильного решения этих проблем зависит успех работы этих организаций. Решение же этих проблем невозможно без системного подхода к ним.</w:t>
      </w:r>
      <w:r w:rsidRPr="00943CCC">
        <w:rPr>
          <w:rStyle w:val="apple-converted-space"/>
          <w:color w:val="000000"/>
          <w:sz w:val="28"/>
          <w:szCs w:val="20"/>
        </w:rPr>
        <w:t> </w:t>
      </w:r>
    </w:p>
    <w:p w:rsidR="00943CCC" w:rsidRPr="00943CCC" w:rsidRDefault="00943CCC" w:rsidP="00943CCC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943CCC">
        <w:rPr>
          <w:rFonts w:ascii="Times New Roman" w:hAnsi="Times New Roman" w:cs="Times New Roman"/>
          <w:sz w:val="28"/>
        </w:rPr>
        <w:t>Целью исследования является необходимость раскрыть систему управления как объект исследования. </w:t>
      </w:r>
    </w:p>
    <w:p w:rsidR="00943CCC" w:rsidRPr="00943CCC" w:rsidRDefault="00943CCC" w:rsidP="00943CCC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943CCC">
        <w:rPr>
          <w:rFonts w:ascii="Times New Roman" w:hAnsi="Times New Roman" w:cs="Times New Roman"/>
          <w:sz w:val="28"/>
        </w:rPr>
        <w:t>Задачами исследования являются: </w:t>
      </w:r>
    </w:p>
    <w:p w:rsidR="00943CCC" w:rsidRPr="00943CCC" w:rsidRDefault="00943CCC" w:rsidP="00943CCC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943CCC">
        <w:rPr>
          <w:rFonts w:ascii="Times New Roman" w:hAnsi="Times New Roman" w:cs="Times New Roman"/>
          <w:sz w:val="28"/>
        </w:rPr>
        <w:t xml:space="preserve">1. </w:t>
      </w:r>
      <w:r>
        <w:rPr>
          <w:rFonts w:ascii="Times New Roman" w:hAnsi="Times New Roman" w:cs="Times New Roman"/>
          <w:sz w:val="28"/>
        </w:rPr>
        <w:t>Изучить внутрифирменное управление;</w:t>
      </w:r>
    </w:p>
    <w:p w:rsidR="00943CCC" w:rsidRPr="00943CCC" w:rsidRDefault="00943CCC" w:rsidP="00943CCC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943CCC">
        <w:rPr>
          <w:rFonts w:ascii="Times New Roman" w:hAnsi="Times New Roman" w:cs="Times New Roman"/>
          <w:sz w:val="28"/>
        </w:rPr>
        <w:t xml:space="preserve">2. </w:t>
      </w:r>
      <w:r>
        <w:rPr>
          <w:rFonts w:ascii="Times New Roman" w:hAnsi="Times New Roman" w:cs="Times New Roman"/>
          <w:sz w:val="28"/>
        </w:rPr>
        <w:t>Рассмотреть управление производством;</w:t>
      </w:r>
    </w:p>
    <w:p w:rsidR="00943CCC" w:rsidRPr="00943CCC" w:rsidRDefault="00943CCC" w:rsidP="00423264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943CCC">
        <w:rPr>
          <w:rFonts w:ascii="Times New Roman" w:hAnsi="Times New Roman" w:cs="Times New Roman"/>
          <w:sz w:val="28"/>
        </w:rPr>
        <w:t xml:space="preserve">3. </w:t>
      </w:r>
      <w:r>
        <w:rPr>
          <w:rFonts w:ascii="Times New Roman" w:hAnsi="Times New Roman" w:cs="Times New Roman"/>
          <w:sz w:val="28"/>
        </w:rPr>
        <w:t>Исследовать управление персоналом.</w:t>
      </w:r>
    </w:p>
    <w:p w:rsidR="007F0849" w:rsidRDefault="00943CCC" w:rsidP="00423264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Объект исследования-Арзамас</w:t>
      </w:r>
      <w:r w:rsidR="00423264">
        <w:rPr>
          <w:rFonts w:ascii="Times New Roman" w:hAnsi="Times New Roman" w:cs="Times New Roman"/>
          <w:sz w:val="28"/>
        </w:rPr>
        <w:t>с</w:t>
      </w:r>
      <w:r>
        <w:rPr>
          <w:rFonts w:ascii="Times New Roman" w:hAnsi="Times New Roman" w:cs="Times New Roman"/>
          <w:sz w:val="28"/>
        </w:rPr>
        <w:t>кий машиностроительный завод</w:t>
      </w:r>
      <w:r w:rsidR="00423264">
        <w:rPr>
          <w:rFonts w:ascii="Times New Roman" w:hAnsi="Times New Roman" w:cs="Times New Roman"/>
          <w:sz w:val="28"/>
        </w:rPr>
        <w:t>.</w:t>
      </w:r>
    </w:p>
    <w:p w:rsidR="00423264" w:rsidRDefault="00423264" w:rsidP="00423264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Предметом исследования является рассмотрение внутрихозяйственных связей, возникающих внутри предприятия, которые изучает менеджмент.</w:t>
      </w:r>
    </w:p>
    <w:p w:rsidR="00423264" w:rsidRPr="00423264" w:rsidRDefault="00423264" w:rsidP="00423264">
      <w:pPr>
        <w:spacing w:line="360" w:lineRule="auto"/>
        <w:ind w:firstLine="851"/>
        <w:rPr>
          <w:rFonts w:ascii="Times New Roman" w:hAnsi="Times New Roman" w:cs="Times New Roman"/>
          <w:sz w:val="28"/>
        </w:rPr>
      </w:pPr>
      <w:r w:rsidRPr="00423264">
        <w:rPr>
          <w:rFonts w:ascii="Times New Roman" w:hAnsi="Times New Roman" w:cs="Times New Roman"/>
          <w:sz w:val="28"/>
        </w:rPr>
        <w:t>Практической значимостью работы является необходимость сформулировать предложения по усовершенствованию системы управления организации.</w:t>
      </w:r>
    </w:p>
    <w:p w:rsidR="00423264" w:rsidRDefault="00423264" w:rsidP="00423264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</w:rPr>
      </w:pPr>
    </w:p>
    <w:p w:rsidR="00423264" w:rsidRDefault="00423264" w:rsidP="00423264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</w:rPr>
      </w:pPr>
    </w:p>
    <w:p w:rsidR="00423264" w:rsidRDefault="00423264" w:rsidP="00423264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</w:rPr>
      </w:pPr>
    </w:p>
    <w:p w:rsidR="00423264" w:rsidRDefault="00423264" w:rsidP="00423264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</w:rPr>
      </w:pPr>
    </w:p>
    <w:p w:rsidR="00423264" w:rsidRDefault="00423264" w:rsidP="00423264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</w:rPr>
      </w:pPr>
    </w:p>
    <w:p w:rsidR="00423264" w:rsidRDefault="00423264" w:rsidP="00423264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</w:rPr>
      </w:pPr>
    </w:p>
    <w:p w:rsidR="00423264" w:rsidRDefault="00423264" w:rsidP="00423264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</w:rPr>
      </w:pPr>
    </w:p>
    <w:p w:rsidR="00423264" w:rsidRDefault="00423264" w:rsidP="00423264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</w:rPr>
      </w:pPr>
    </w:p>
    <w:p w:rsidR="00423264" w:rsidRDefault="00423264" w:rsidP="00423264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</w:rPr>
      </w:pPr>
    </w:p>
    <w:p w:rsidR="00423264" w:rsidRDefault="00423264" w:rsidP="00423264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</w:rPr>
      </w:pPr>
    </w:p>
    <w:p w:rsidR="00423264" w:rsidRDefault="00423264" w:rsidP="00423264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</w:rPr>
      </w:pPr>
    </w:p>
    <w:p w:rsidR="00423264" w:rsidRDefault="00423264" w:rsidP="00423264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</w:rPr>
      </w:pPr>
    </w:p>
    <w:p w:rsidR="00423264" w:rsidRDefault="00423264" w:rsidP="00423264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</w:rPr>
      </w:pPr>
    </w:p>
    <w:p w:rsidR="00423264" w:rsidRDefault="00423264" w:rsidP="00423264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</w:rPr>
      </w:pPr>
    </w:p>
    <w:p w:rsidR="00D5045A" w:rsidRDefault="00D5045A" w:rsidP="00423264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</w:rPr>
      </w:pPr>
    </w:p>
    <w:p w:rsidR="00D5045A" w:rsidRDefault="00D5045A" w:rsidP="00423264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</w:rPr>
      </w:pPr>
    </w:p>
    <w:p w:rsidR="00D5045A" w:rsidRDefault="00D5045A" w:rsidP="00423264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</w:rPr>
      </w:pPr>
    </w:p>
    <w:p w:rsidR="00D5045A" w:rsidRDefault="00D5045A" w:rsidP="00423264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</w:rPr>
      </w:pPr>
    </w:p>
    <w:p w:rsidR="00423264" w:rsidRPr="00423264" w:rsidRDefault="00423264" w:rsidP="00423264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326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Глава </w:t>
      </w:r>
      <w:r w:rsidRPr="00423264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FE7BFD">
        <w:rPr>
          <w:rFonts w:ascii="Times New Roman" w:hAnsi="Times New Roman" w:cs="Times New Roman"/>
          <w:b/>
          <w:sz w:val="28"/>
          <w:szCs w:val="28"/>
        </w:rPr>
        <w:t>.</w:t>
      </w:r>
      <w:r w:rsidRPr="00423264">
        <w:rPr>
          <w:rFonts w:ascii="Times New Roman" w:hAnsi="Times New Roman" w:cs="Times New Roman"/>
          <w:b/>
          <w:sz w:val="28"/>
          <w:szCs w:val="28"/>
        </w:rPr>
        <w:t xml:space="preserve"> Внутрифирменное управление</w:t>
      </w:r>
    </w:p>
    <w:p w:rsidR="00423264" w:rsidRDefault="00423264" w:rsidP="006409CA">
      <w:pPr>
        <w:pStyle w:val="a3"/>
        <w:numPr>
          <w:ilvl w:val="1"/>
          <w:numId w:val="2"/>
        </w:num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3264">
        <w:rPr>
          <w:rFonts w:ascii="Times New Roman" w:hAnsi="Times New Roman" w:cs="Times New Roman"/>
          <w:b/>
          <w:sz w:val="28"/>
          <w:szCs w:val="28"/>
        </w:rPr>
        <w:t>Принципы.</w:t>
      </w:r>
    </w:p>
    <w:p w:rsidR="006409CA" w:rsidRPr="006409CA" w:rsidRDefault="006409CA" w:rsidP="006409CA">
      <w:pPr>
        <w:pStyle w:val="a3"/>
        <w:spacing w:line="360" w:lineRule="auto"/>
        <w:ind w:left="0" w:firstLine="84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Арзамасский машиностроительный завод использует принцип сочетания централизации и децентрализации во внутрифирменном управлении.</w:t>
      </w:r>
    </w:p>
    <w:p w:rsidR="006409CA" w:rsidRPr="006409CA" w:rsidRDefault="006409CA" w:rsidP="006409CA">
      <w:pPr>
        <w:shd w:val="clear" w:color="auto" w:fill="FFFFFF"/>
        <w:spacing w:before="100" w:beforeAutospacing="1" w:after="100" w:afterAutospacing="1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09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Во-первых, происходит объединение и слияние различных производственных процессов в единый технологический процесс, с одновременной концентрацией производства в рамках промышленной компании в целом и централизацией внутрифирменного управления. Высокоцентрализованными стали планирование, особенно перспективное, техническая политика, политика инвестиций, организация НИОКР и внедрение новой техники, раздел рынков и сфер снабжения (которое в этих условиях теснее увязывается с производством), ведение финансовых расчетов и управление транспортными операциями.</w:t>
      </w:r>
    </w:p>
    <w:p w:rsidR="006409CA" w:rsidRPr="006409CA" w:rsidRDefault="006409CA" w:rsidP="006409CA">
      <w:pPr>
        <w:shd w:val="clear" w:color="auto" w:fill="FFFFFF"/>
        <w:spacing w:before="100" w:beforeAutospacing="1" w:after="100" w:afterAutospacing="1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09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Во-вторых, усиливается тенденция к дальнейшему раздроблению и разъединению процессов производства на отдельные специализированные, но взаимосвязанные процессы (то есть происходит углубление специализации производства). В этих условиях еще больше возрастает значение централизации управления, сознательного установления взаимосвязи (специализации) производственных процессов и строгого контроля их осуществления. Это, в свою очередь, требует централизованного управления процессом производства, охватывающего рамки компании в целом.</w:t>
      </w:r>
    </w:p>
    <w:p w:rsidR="006409CA" w:rsidRPr="006409CA" w:rsidRDefault="006409CA" w:rsidP="006409CA">
      <w:pPr>
        <w:shd w:val="clear" w:color="auto" w:fill="FFFFFF"/>
        <w:spacing w:before="100" w:beforeAutospacing="1" w:after="100" w:afterAutospacing="1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09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 образом, централизация не только продукт развития производства в современных условиях, но и важнейший рычаг воздействия на это производство.</w:t>
      </w:r>
    </w:p>
    <w:p w:rsidR="006409CA" w:rsidRPr="006409CA" w:rsidRDefault="006409CA" w:rsidP="006409CA">
      <w:pPr>
        <w:shd w:val="clear" w:color="auto" w:fill="FFFFFF"/>
        <w:spacing w:before="100" w:beforeAutospacing="1" w:after="100" w:afterAutospacing="1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09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Организационный механизм управления </w:t>
      </w:r>
      <w:r w:rsidR="007D3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Арзамасского машиностроительного завода</w:t>
      </w:r>
      <w:r w:rsidRPr="006409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построен на гибком сочетании принципов </w:t>
      </w:r>
      <w:r w:rsidRPr="006409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централизации и децентрализации. Это определяется объективными потребностями развития общественного производства. С одной стороны, рост масштабов и сложности производства, территориальная разобщенность предприятий в рамках крупных предприятий и корпораций, диверсификация выпускаемой ими продукции объективно вызывают необходимость увеличения числа организационных подразделений и предоставления последним оперативной самостоятельности. Все это ведет децентрализации управления. С другой стороны, происходят непрерывные изменения в условиях производства, связанные с развитием научно-технического прогр</w:t>
      </w:r>
      <w:r w:rsidR="007D3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есса (НТП) и глобализацией рынка. </w:t>
      </w:r>
      <w:r w:rsidRPr="006409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Ориентация производства на определенный рынок и конкретного потребителя требуют применения во внутрифирменном управлении централизованного маркетинга, планирования и прогнозирования, разработки новых форм и методов сотрудничества с промышленными предприятиями, осуществления жесткого контроля и координации деятельности всех подразделений. В этом проявляется объективная потребность усиления централизации управленческой деятельности внутри компании.</w:t>
      </w:r>
    </w:p>
    <w:p w:rsidR="00423264" w:rsidRDefault="00423264" w:rsidP="006409CA">
      <w:pPr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2145" w:rsidRDefault="00B72145" w:rsidP="006409CA">
      <w:pPr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2145" w:rsidRDefault="00B72145" w:rsidP="006409CA">
      <w:pPr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2145" w:rsidRDefault="00B72145" w:rsidP="006409CA">
      <w:pPr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2145" w:rsidRDefault="00B72145" w:rsidP="006409CA">
      <w:pPr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2145" w:rsidRDefault="00B72145" w:rsidP="006409CA">
      <w:pPr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2145" w:rsidRDefault="00B72145" w:rsidP="006409CA">
      <w:pPr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2145" w:rsidRDefault="00B72145" w:rsidP="006409CA">
      <w:pPr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2145" w:rsidRDefault="00B72145" w:rsidP="006409CA">
      <w:pPr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2145" w:rsidRDefault="00370D25" w:rsidP="00B72145">
      <w:pPr>
        <w:spacing w:line="36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1.</w:t>
      </w:r>
      <w:r w:rsidR="00B72145" w:rsidRPr="00B721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</w:t>
      </w:r>
      <w:r w:rsidR="00B721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B72145" w:rsidRPr="00B721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Функции</w:t>
      </w:r>
    </w:p>
    <w:p w:rsidR="0000243A" w:rsidRDefault="0000243A" w:rsidP="0000243A">
      <w:pPr>
        <w:spacing w:line="360" w:lineRule="auto"/>
        <w:ind w:firstLine="85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72DB5">
        <w:rPr>
          <w:rFonts w:ascii="Times New Roman" w:eastAsia="Calibri" w:hAnsi="Times New Roman" w:cs="Times New Roman"/>
          <w:sz w:val="28"/>
          <w:szCs w:val="28"/>
        </w:rPr>
        <w:t>Функции управления — это особые виды специализированной управленческой деятельности, выделившиеся в процессе разделения управленческого труда.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72DB5">
        <w:rPr>
          <w:rFonts w:ascii="Times New Roman" w:eastAsia="Calibri" w:hAnsi="Times New Roman" w:cs="Times New Roman"/>
          <w:sz w:val="28"/>
          <w:szCs w:val="28"/>
        </w:rPr>
        <w:t>Любая функция управления реализуется в комплексе управленческих задач.</w:t>
      </w:r>
    </w:p>
    <w:p w:rsidR="0000243A" w:rsidRDefault="0000243A" w:rsidP="0000243A">
      <w:pPr>
        <w:pStyle w:val="ConsNormal"/>
        <w:spacing w:line="360" w:lineRule="auto"/>
        <w:ind w:firstLine="53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61788">
        <w:rPr>
          <w:rFonts w:ascii="Times New Roman" w:hAnsi="Times New Roman" w:cs="Times New Roman"/>
          <w:sz w:val="28"/>
          <w:szCs w:val="28"/>
        </w:rPr>
        <w:t xml:space="preserve">ервой функцией Арзамасского машиностроительного завода является планирование: установление целей и </w:t>
      </w:r>
      <w:r w:rsidR="00A71D5C">
        <w:rPr>
          <w:rFonts w:ascii="Times New Roman" w:hAnsi="Times New Roman" w:cs="Times New Roman"/>
          <w:sz w:val="28"/>
          <w:szCs w:val="28"/>
        </w:rPr>
        <w:t>задач.</w:t>
      </w:r>
      <w:r w:rsidR="00A71D5C" w:rsidRPr="00161788">
        <w:rPr>
          <w:rFonts w:ascii="Times New Roman" w:hAnsi="Times New Roman" w:cs="Times New Roman"/>
          <w:sz w:val="28"/>
        </w:rPr>
        <w:t xml:space="preserve"> </w:t>
      </w:r>
    </w:p>
    <w:p w:rsidR="0000243A" w:rsidRPr="0000243A" w:rsidRDefault="0000243A" w:rsidP="0000243A">
      <w:pPr>
        <w:pStyle w:val="ConsNormal"/>
        <w:spacing w:line="360" w:lineRule="auto"/>
        <w:ind w:firstLine="53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00243A">
        <w:rPr>
          <w:rFonts w:ascii="Times New Roman" w:hAnsi="Times New Roman" w:cs="Times New Roman"/>
          <w:bCs/>
          <w:iCs/>
          <w:sz w:val="28"/>
          <w:szCs w:val="28"/>
        </w:rPr>
        <w:t>В 2016 г. ПАО “АМЗ” планирует продолжить активную работу по продвижению своей продукции на российском и зарубежном рынках, повышению прибыльности деятельности и укреплению финансового состояния предприятия. В этом периоде стратегия развития предприятия будет основываться на следующих ключевых направлениях:</w:t>
      </w:r>
    </w:p>
    <w:p w:rsidR="0000243A" w:rsidRPr="0000243A" w:rsidRDefault="0000243A" w:rsidP="0000243A">
      <w:pPr>
        <w:pStyle w:val="ConsNormal"/>
        <w:spacing w:line="360" w:lineRule="auto"/>
        <w:ind w:firstLine="53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00243A">
        <w:rPr>
          <w:rFonts w:ascii="Times New Roman" w:hAnsi="Times New Roman" w:cs="Times New Roman"/>
          <w:bCs/>
          <w:iCs/>
          <w:sz w:val="28"/>
          <w:szCs w:val="28"/>
        </w:rPr>
        <w:t>- развитие взаимовыгодных партнерских отношений с поставщиками и потребителями;</w:t>
      </w:r>
    </w:p>
    <w:p w:rsidR="0000243A" w:rsidRPr="0000243A" w:rsidRDefault="0000243A" w:rsidP="0000243A">
      <w:pPr>
        <w:pStyle w:val="ConsNormal"/>
        <w:spacing w:line="360" w:lineRule="auto"/>
        <w:ind w:firstLine="53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00243A">
        <w:rPr>
          <w:rFonts w:ascii="Times New Roman" w:hAnsi="Times New Roman" w:cs="Times New Roman"/>
          <w:bCs/>
          <w:iCs/>
          <w:sz w:val="28"/>
          <w:szCs w:val="28"/>
        </w:rPr>
        <w:t>-сохранение существующих и наращивание производственных мощностей завода для увеличения объемов производства в последующие периоды;</w:t>
      </w:r>
    </w:p>
    <w:p w:rsidR="0000243A" w:rsidRPr="0000243A" w:rsidRDefault="0000243A" w:rsidP="0000243A">
      <w:pPr>
        <w:pStyle w:val="ConsNormal"/>
        <w:spacing w:line="360" w:lineRule="auto"/>
        <w:ind w:firstLine="53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00243A">
        <w:rPr>
          <w:rFonts w:ascii="Times New Roman" w:hAnsi="Times New Roman" w:cs="Times New Roman"/>
          <w:bCs/>
          <w:iCs/>
          <w:sz w:val="28"/>
          <w:szCs w:val="28"/>
        </w:rPr>
        <w:t>- совершенствование технологий изготовления продукции;</w:t>
      </w:r>
    </w:p>
    <w:p w:rsidR="0000243A" w:rsidRPr="0000243A" w:rsidRDefault="0000243A" w:rsidP="0000243A">
      <w:pPr>
        <w:pStyle w:val="ConsNormal"/>
        <w:spacing w:line="360" w:lineRule="auto"/>
        <w:ind w:firstLine="53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00243A">
        <w:rPr>
          <w:rFonts w:ascii="Times New Roman" w:hAnsi="Times New Roman" w:cs="Times New Roman"/>
          <w:bCs/>
          <w:iCs/>
          <w:sz w:val="28"/>
          <w:szCs w:val="28"/>
        </w:rPr>
        <w:t>- выпуск новой и модернизация выпускаемой продукции;</w:t>
      </w:r>
    </w:p>
    <w:p w:rsidR="0000243A" w:rsidRPr="0000243A" w:rsidRDefault="0000243A" w:rsidP="0000243A">
      <w:pPr>
        <w:pStyle w:val="ConsNormal"/>
        <w:spacing w:line="360" w:lineRule="auto"/>
        <w:ind w:firstLine="53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00243A">
        <w:rPr>
          <w:rFonts w:ascii="Times New Roman" w:hAnsi="Times New Roman" w:cs="Times New Roman"/>
          <w:bCs/>
          <w:iCs/>
          <w:sz w:val="28"/>
          <w:szCs w:val="28"/>
        </w:rPr>
        <w:t>-инвестиционные вложения во внеоборотные активы в соответствии с инвестиционной программой;</w:t>
      </w:r>
    </w:p>
    <w:p w:rsidR="0000243A" w:rsidRPr="0000243A" w:rsidRDefault="0000243A" w:rsidP="0000243A">
      <w:pPr>
        <w:pStyle w:val="ConsNormal"/>
        <w:spacing w:line="360" w:lineRule="auto"/>
        <w:ind w:firstLine="53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00243A">
        <w:rPr>
          <w:rFonts w:ascii="Times New Roman" w:hAnsi="Times New Roman" w:cs="Times New Roman"/>
          <w:bCs/>
          <w:iCs/>
          <w:sz w:val="28"/>
          <w:szCs w:val="28"/>
        </w:rPr>
        <w:t>-повышение квалификации и улучшение условий труда персонала;</w:t>
      </w:r>
    </w:p>
    <w:p w:rsidR="0000243A" w:rsidRPr="0000243A" w:rsidRDefault="0000243A" w:rsidP="0000243A">
      <w:pPr>
        <w:pStyle w:val="ConsNormal"/>
        <w:spacing w:line="360" w:lineRule="auto"/>
        <w:ind w:firstLine="53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00243A">
        <w:rPr>
          <w:rFonts w:ascii="Times New Roman" w:hAnsi="Times New Roman" w:cs="Times New Roman"/>
          <w:bCs/>
          <w:iCs/>
          <w:sz w:val="28"/>
          <w:szCs w:val="28"/>
        </w:rPr>
        <w:t>- поиск и освоение новых сегментов рынков.</w:t>
      </w:r>
    </w:p>
    <w:p w:rsidR="0000243A" w:rsidRPr="0000243A" w:rsidRDefault="0000243A" w:rsidP="0000243A">
      <w:pPr>
        <w:pStyle w:val="Con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243A">
        <w:rPr>
          <w:rFonts w:ascii="Times New Roman" w:hAnsi="Times New Roman" w:cs="Times New Roman"/>
          <w:sz w:val="28"/>
          <w:szCs w:val="28"/>
        </w:rPr>
        <w:t>Реализация вышеуказанных стратегических направлений будет осуществляться  в соответствии с утвержденным бизнес-планом ПАО “АМЗ”.</w:t>
      </w:r>
    </w:p>
    <w:p w:rsidR="0000243A" w:rsidRPr="00C35016" w:rsidRDefault="0000243A" w:rsidP="0000243A">
      <w:pPr>
        <w:pStyle w:val="ConsNormal"/>
        <w:ind w:firstLine="540"/>
        <w:jc w:val="both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:rsidR="00161788" w:rsidRDefault="00B26142" w:rsidP="0000243A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Второй функцией завода является </w:t>
      </w:r>
      <w:r w:rsidRPr="00B2614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организация</w:t>
      </w:r>
      <w:r w:rsidRPr="00B26142">
        <w:rPr>
          <w:rFonts w:ascii="Times New Roman" w:hAnsi="Times New Roman" w:cs="Times New Roman"/>
          <w:sz w:val="28"/>
          <w:szCs w:val="28"/>
        </w:rPr>
        <w:t xml:space="preserve"> и обеспеч</w:t>
      </w:r>
      <w:r>
        <w:rPr>
          <w:rFonts w:ascii="Times New Roman" w:hAnsi="Times New Roman" w:cs="Times New Roman"/>
          <w:sz w:val="28"/>
          <w:szCs w:val="28"/>
        </w:rPr>
        <w:t>ение выполнения</w:t>
      </w:r>
      <w:r w:rsidRPr="00B26142">
        <w:rPr>
          <w:rFonts w:ascii="Times New Roman" w:hAnsi="Times New Roman" w:cs="Times New Roman"/>
          <w:sz w:val="28"/>
          <w:szCs w:val="28"/>
        </w:rPr>
        <w:t xml:space="preserve"> мероприятий, решение намеченных задач</w:t>
      </w:r>
      <w:r>
        <w:rPr>
          <w:rFonts w:ascii="Times New Roman" w:hAnsi="Times New Roman" w:cs="Times New Roman"/>
          <w:sz w:val="28"/>
          <w:szCs w:val="28"/>
        </w:rPr>
        <w:t xml:space="preserve"> и достижение целей предприятия.</w:t>
      </w:r>
    </w:p>
    <w:p w:rsidR="00B26142" w:rsidRPr="00B26142" w:rsidRDefault="00B26142" w:rsidP="00853116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6142">
        <w:rPr>
          <w:rFonts w:ascii="Times New Roman" w:hAnsi="Times New Roman" w:cs="Times New Roman"/>
          <w:sz w:val="28"/>
          <w:szCs w:val="28"/>
        </w:rPr>
        <w:lastRenderedPageBreak/>
        <w:t xml:space="preserve">   Помимо поставки военной техники одним из приоритетных направлений деятельности предприятия является неразрывная связь с организациями-потребителями на весь период производимого изделия. Завод осуществляет гарантийное обслуживание техники, проводит доработки, ремонт и модернизацию ранее выпущенной продукции. По решению МО РФ об организации сервисного обслуживания военной техники в войсках силами завода-изготовителя в 2010 году на предприятии создан сервисный центр, специалисты которого осуществляют плановое обслуживание техники, восстановительный ремонт, обучение личного состава эксплуатации и т.п. </w:t>
      </w:r>
    </w:p>
    <w:p w:rsidR="00B26142" w:rsidRDefault="00B26142" w:rsidP="00853116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6142">
        <w:rPr>
          <w:rFonts w:ascii="Times New Roman" w:hAnsi="Times New Roman" w:cs="Times New Roman"/>
          <w:sz w:val="28"/>
          <w:szCs w:val="28"/>
        </w:rPr>
        <w:t>Ежегодно экспертами «Военного регистра» на ПАО «АМЗ» проводится инспекционный контроль, сертифицированной системы менеджмента качества на соответствие требованиям стандартов ГОСТ РВ 15.002-2003 и ГОСТ Р ИСО 9001-2008.</w:t>
      </w:r>
      <w:r>
        <w:rPr>
          <w:rFonts w:ascii="Times New Roman" w:hAnsi="Times New Roman" w:cs="Times New Roman"/>
          <w:sz w:val="28"/>
          <w:szCs w:val="28"/>
        </w:rPr>
        <w:t xml:space="preserve"> Исходя из этого третьей функцией завода является контроль.</w:t>
      </w:r>
    </w:p>
    <w:p w:rsidR="00370D25" w:rsidRDefault="00B26142" w:rsidP="00853116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Четвертой функцией является мотивация.</w:t>
      </w:r>
      <w:r w:rsidRPr="00B26142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r w:rsidRPr="00B261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Сегодня предприятие делает очень многое, чтобы, однажды придя работать на Арзамасский машиностроительный, специалист остался на заводе навсегда. Разрабатываются современные подходы к оплате и премированию труда, продумываются и внедряются индивидуальные надбавки за интенсивность и профессионализм. Для повышения мотивации трудовой деятельности персонала, эффективности работы коллективов структурных подразделений, повышения престижности работы на ОАО "АМЗ" на предприятии действует Положение о выплате вознаграждения всем категориям работающих по итогам работы за год.</w:t>
      </w:r>
      <w:r w:rsidR="00370D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</w:t>
      </w:r>
      <w:r w:rsidRPr="00B261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целях стабилизации трудового коллектива и социальной защищенности </w:t>
      </w:r>
      <w:r w:rsidR="00370D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предприятии действует также</w:t>
      </w:r>
      <w:r w:rsidRPr="00B261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Положение о порядке выплаты вознаграждения за непрерывный стаж работы</w:t>
      </w:r>
      <w:r w:rsidR="00370D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Можно </w:t>
      </w:r>
      <w:r w:rsidR="00370D25" w:rsidRPr="00B261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говорить</w:t>
      </w:r>
      <w:r w:rsidRPr="00B261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 достойном повышении заработной платы всем категориям работ</w:t>
      </w:r>
      <w:r w:rsidR="00370D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ников завода. </w:t>
      </w:r>
      <w:r w:rsidRPr="00B261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Для развития высококвалифицированного кадрового потенциала на заводе создан учебный центр, в котором ежегодно проходят </w:t>
      </w:r>
      <w:r w:rsidRPr="00B261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подготовку и переподготовку 1200 работников, отрабатываются и внедряются программы развития, адаптации и оценки персонала. Проводится обучение передовым методам в производстве. Руководители и специалисты участвуют в российских семинарах по ведущим направлениям в машиностроении.</w:t>
      </w:r>
    </w:p>
    <w:p w:rsidR="00370D25" w:rsidRDefault="00370D25" w:rsidP="00853116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70D25">
        <w:rPr>
          <w:rFonts w:ascii="Times New Roman" w:hAnsi="Times New Roman" w:cs="Times New Roman"/>
          <w:sz w:val="28"/>
          <w:szCs w:val="28"/>
        </w:rPr>
        <w:t>Координация обеспечивает взаимодействие различных частей организации в интересах выполнения стоящих перед ней задач. Координация конкретно определяет кто, что и когда делает, с кем и как взаимодействует, в каком порядке передает собственные результаты труда другим участникам деятельности и пользуется их результатами.</w:t>
      </w:r>
    </w:p>
    <w:p w:rsidR="0000243A" w:rsidRDefault="00370D25" w:rsidP="00A71D5C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70D25">
        <w:rPr>
          <w:rFonts w:ascii="Times New Roman" w:hAnsi="Times New Roman" w:cs="Times New Roman"/>
          <w:sz w:val="28"/>
          <w:szCs w:val="28"/>
        </w:rPr>
        <w:t xml:space="preserve"> Четко продуманная кадровая политика, грамотно выстроенная работа с персоналом, профессиональный подход к оплате труда как никогда необходимы в современных условиях, потому как именно это позволяет предприятию сохранять ценные кадры и привлекать высококвалифицированных специалистов. </w:t>
      </w:r>
    </w:p>
    <w:p w:rsidR="00B26142" w:rsidRPr="00370D25" w:rsidRDefault="00B26142" w:rsidP="00A71D5C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70D25">
        <w:rPr>
          <w:rFonts w:ascii="Times New Roman" w:hAnsi="Times New Roman" w:cs="Times New Roman"/>
          <w:sz w:val="28"/>
          <w:szCs w:val="28"/>
        </w:rPr>
        <w:br/>
      </w:r>
    </w:p>
    <w:p w:rsidR="00B26142" w:rsidRDefault="00B26142" w:rsidP="00B26142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B26142">
        <w:rPr>
          <w:rFonts w:ascii="Times New Roman" w:hAnsi="Times New Roman" w:cs="Times New Roman"/>
          <w:sz w:val="28"/>
          <w:szCs w:val="28"/>
        </w:rPr>
        <w:t> </w:t>
      </w:r>
    </w:p>
    <w:p w:rsidR="00370D25" w:rsidRDefault="00370D25" w:rsidP="00B26142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370D25" w:rsidRDefault="00370D25" w:rsidP="00B26142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370D25" w:rsidRDefault="00370D25" w:rsidP="00B26142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370D25" w:rsidRDefault="00370D25" w:rsidP="00B26142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370D25" w:rsidRDefault="00370D25" w:rsidP="00B26142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370D25" w:rsidRDefault="00370D25" w:rsidP="00B26142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370D25" w:rsidRDefault="00370D25" w:rsidP="0000243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0243A" w:rsidRDefault="0000243A" w:rsidP="0000243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70D25" w:rsidRDefault="00370D25" w:rsidP="00B26142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370D25" w:rsidRPr="00370D25" w:rsidRDefault="00370D25" w:rsidP="00370D25">
      <w:pPr>
        <w:spacing w:line="36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0D25">
        <w:rPr>
          <w:rFonts w:ascii="Times New Roman" w:hAnsi="Times New Roman" w:cs="Times New Roman"/>
          <w:b/>
          <w:sz w:val="28"/>
          <w:szCs w:val="28"/>
        </w:rPr>
        <w:lastRenderedPageBreak/>
        <w:t>1.3 Экономические методы</w:t>
      </w:r>
    </w:p>
    <w:p w:rsidR="00C56811" w:rsidRPr="00C56811" w:rsidRDefault="00C56811" w:rsidP="00A71D5C">
      <w:pPr>
        <w:pStyle w:val="a4"/>
        <w:spacing w:line="360" w:lineRule="auto"/>
        <w:ind w:firstLine="851"/>
        <w:jc w:val="both"/>
        <w:rPr>
          <w:color w:val="000000"/>
          <w:sz w:val="28"/>
          <w:szCs w:val="28"/>
        </w:rPr>
      </w:pPr>
      <w:r w:rsidRPr="00C56811">
        <w:rPr>
          <w:color w:val="000000"/>
          <w:sz w:val="28"/>
          <w:szCs w:val="28"/>
        </w:rPr>
        <w:t>Внутрифирменный расчет реализуется на промышленных предприятиях, имеющих децентрализованную структуру управления и разные хозяйственные отношения между подразделениями (выступающими в качестве центров прибыли).</w:t>
      </w:r>
    </w:p>
    <w:p w:rsidR="00C56811" w:rsidRPr="00C56811" w:rsidRDefault="00C56811" w:rsidP="00A71D5C">
      <w:pPr>
        <w:pStyle w:val="a4"/>
        <w:spacing w:line="360" w:lineRule="auto"/>
        <w:ind w:firstLine="851"/>
        <w:jc w:val="both"/>
        <w:rPr>
          <w:color w:val="000000"/>
          <w:sz w:val="28"/>
          <w:szCs w:val="28"/>
        </w:rPr>
      </w:pPr>
      <w:r w:rsidRPr="00C56811">
        <w:rPr>
          <w:color w:val="000000"/>
          <w:sz w:val="28"/>
          <w:szCs w:val="28"/>
        </w:rPr>
        <w:t>    Правовые отношения внутри предприятия определяют ответственность за количество и качество поставляемой продукции, и сроки поставок. Хозяйственные отношения между отдельными подразделениями строятся на основе условно-расчетных трансфертных цен, которые отражают перемещение продукта в границах с</w:t>
      </w:r>
      <w:r w:rsidR="0000243A">
        <w:rPr>
          <w:color w:val="000000"/>
          <w:sz w:val="28"/>
          <w:szCs w:val="28"/>
        </w:rPr>
        <w:t>обственности одного предприятия.</w:t>
      </w:r>
    </w:p>
    <w:p w:rsidR="00C56811" w:rsidRPr="00C56811" w:rsidRDefault="00C56811" w:rsidP="00A71D5C">
      <w:pPr>
        <w:pStyle w:val="a4"/>
        <w:spacing w:line="360" w:lineRule="auto"/>
        <w:ind w:firstLine="851"/>
        <w:jc w:val="both"/>
        <w:rPr>
          <w:color w:val="000000"/>
          <w:sz w:val="28"/>
          <w:szCs w:val="28"/>
        </w:rPr>
      </w:pPr>
      <w:r w:rsidRPr="00C56811">
        <w:rPr>
          <w:color w:val="000000"/>
          <w:sz w:val="28"/>
          <w:szCs w:val="28"/>
        </w:rPr>
        <w:t>  Отношения в рамках внутрифирменного расчета отражают потребность в обеспечении минимальных затрат на всех промежуточных стадиях производства конечного продукта в рамках предприятия.</w:t>
      </w:r>
    </w:p>
    <w:p w:rsidR="00C56811" w:rsidRDefault="00C56811" w:rsidP="00A71D5C">
      <w:pPr>
        <w:pStyle w:val="a4"/>
        <w:spacing w:line="360" w:lineRule="auto"/>
        <w:ind w:firstLine="851"/>
        <w:jc w:val="both"/>
        <w:rPr>
          <w:color w:val="000000"/>
          <w:sz w:val="28"/>
          <w:szCs w:val="28"/>
        </w:rPr>
      </w:pPr>
      <w:r w:rsidRPr="00C56811">
        <w:rPr>
          <w:color w:val="000000"/>
          <w:sz w:val="28"/>
          <w:szCs w:val="28"/>
        </w:rPr>
        <w:t>    В соответствии с принятыми отношениями в рамках внутрифирменного расчета строится система внутрифирменных цен, отчислений и платежей. Они выступают как рычаги воздействия на производственную и экономическую деятельность входящих в предприятие самостоятельных отделений, филиалов и дочерних компаний, обеспечили этим роль регулятора издержек производства.</w:t>
      </w:r>
    </w:p>
    <w:p w:rsidR="00C56811" w:rsidRDefault="00C56811" w:rsidP="00C56811">
      <w:pPr>
        <w:pStyle w:val="a4"/>
        <w:spacing w:line="360" w:lineRule="auto"/>
        <w:ind w:firstLine="851"/>
        <w:rPr>
          <w:color w:val="000000"/>
          <w:sz w:val="28"/>
          <w:szCs w:val="28"/>
        </w:rPr>
      </w:pPr>
    </w:p>
    <w:p w:rsidR="00C56811" w:rsidRDefault="00C56811" w:rsidP="00C56811">
      <w:pPr>
        <w:pStyle w:val="a4"/>
        <w:spacing w:line="360" w:lineRule="auto"/>
        <w:ind w:firstLine="851"/>
        <w:rPr>
          <w:color w:val="000000"/>
          <w:sz w:val="28"/>
          <w:szCs w:val="28"/>
        </w:rPr>
      </w:pPr>
    </w:p>
    <w:p w:rsidR="00C56811" w:rsidRDefault="00C56811" w:rsidP="00C56811">
      <w:pPr>
        <w:pStyle w:val="a4"/>
        <w:spacing w:line="360" w:lineRule="auto"/>
        <w:ind w:firstLine="851"/>
        <w:rPr>
          <w:color w:val="000000"/>
          <w:sz w:val="28"/>
          <w:szCs w:val="28"/>
        </w:rPr>
      </w:pPr>
    </w:p>
    <w:p w:rsidR="00C56811" w:rsidRDefault="00C56811" w:rsidP="00C56811">
      <w:pPr>
        <w:pStyle w:val="a4"/>
        <w:spacing w:line="360" w:lineRule="auto"/>
        <w:ind w:firstLine="851"/>
        <w:rPr>
          <w:color w:val="000000"/>
          <w:sz w:val="28"/>
          <w:szCs w:val="28"/>
        </w:rPr>
      </w:pPr>
    </w:p>
    <w:p w:rsidR="00C56811" w:rsidRDefault="00C56811" w:rsidP="00C56811">
      <w:pPr>
        <w:pStyle w:val="a4"/>
        <w:spacing w:line="360" w:lineRule="auto"/>
        <w:ind w:firstLine="851"/>
        <w:rPr>
          <w:color w:val="000000"/>
          <w:sz w:val="28"/>
          <w:szCs w:val="28"/>
        </w:rPr>
      </w:pPr>
    </w:p>
    <w:p w:rsidR="00C56811" w:rsidRPr="00C56811" w:rsidRDefault="00C56811" w:rsidP="00C5681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681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Глава </w:t>
      </w:r>
      <w:r w:rsidRPr="00C56811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C56811">
        <w:rPr>
          <w:rFonts w:ascii="Times New Roman" w:hAnsi="Times New Roman" w:cs="Times New Roman"/>
          <w:b/>
          <w:sz w:val="28"/>
          <w:szCs w:val="28"/>
        </w:rPr>
        <w:t xml:space="preserve"> Управление производством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C56811" w:rsidRDefault="00C56811" w:rsidP="00C56811">
      <w:pPr>
        <w:spacing w:line="360" w:lineRule="auto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6811">
        <w:rPr>
          <w:rFonts w:ascii="Times New Roman" w:hAnsi="Times New Roman" w:cs="Times New Roman"/>
          <w:b/>
          <w:sz w:val="28"/>
          <w:szCs w:val="28"/>
        </w:rPr>
        <w:t>2.1 Инновационный менеджмент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A71D5C" w:rsidRPr="00A71D5C" w:rsidRDefault="00A71D5C" w:rsidP="00A71D5C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1D5C">
        <w:rPr>
          <w:rFonts w:ascii="Times New Roman" w:hAnsi="Times New Roman" w:cs="Times New Roman"/>
          <w:sz w:val="28"/>
          <w:szCs w:val="28"/>
        </w:rPr>
        <w:t>Инновационный менеджмент – одно из направлений стратегического управления, осуществляемого на высшем уровне руководства компании. Его целью является определение основных направлений научно-технической и производственной деятельности фирмы в следующих областях: разработка и внедрение новой продукции (инновационная деятельность); модернизация и совершенствование выпускаемой продукции; дальнейшее развитие производства традиционных видов продукции; снятие с производства устаревшей продукции.</w:t>
      </w:r>
    </w:p>
    <w:p w:rsidR="00853116" w:rsidRPr="00853116" w:rsidRDefault="00853116" w:rsidP="00853116">
      <w:pPr>
        <w:pStyle w:val="a4"/>
        <w:spacing w:line="360" w:lineRule="auto"/>
        <w:ind w:firstLine="851"/>
        <w:jc w:val="both"/>
        <w:rPr>
          <w:color w:val="000000" w:themeColor="text1"/>
          <w:sz w:val="28"/>
          <w:szCs w:val="28"/>
        </w:rPr>
      </w:pPr>
      <w:r w:rsidRPr="00853116">
        <w:rPr>
          <w:color w:val="000000" w:themeColor="text1"/>
          <w:sz w:val="28"/>
          <w:szCs w:val="28"/>
        </w:rPr>
        <w:t>Инновационный менеджмент – это управление научной, научно-технической, производственной деятельностью и интеллектуальным потенциалом персонала фирмы с целью совершенствования производимо</w:t>
      </w:r>
      <w:r>
        <w:rPr>
          <w:color w:val="000000" w:themeColor="text1"/>
          <w:sz w:val="28"/>
          <w:szCs w:val="28"/>
        </w:rPr>
        <w:t xml:space="preserve">го или освоения нового продукта, </w:t>
      </w:r>
      <w:r w:rsidRPr="00853116">
        <w:rPr>
          <w:color w:val="000000" w:themeColor="text1"/>
          <w:sz w:val="28"/>
          <w:szCs w:val="28"/>
        </w:rPr>
        <w:t>а также способов, организации и культуры его производства и на основе этого удовлетворение потребностей общества в конкурентоспособных товарах и услугах.</w:t>
      </w:r>
    </w:p>
    <w:p w:rsidR="00853116" w:rsidRDefault="00853116" w:rsidP="00853116">
      <w:pPr>
        <w:pStyle w:val="a4"/>
        <w:spacing w:line="360" w:lineRule="auto"/>
        <w:ind w:firstLine="851"/>
        <w:jc w:val="both"/>
        <w:rPr>
          <w:color w:val="000000" w:themeColor="text1"/>
          <w:sz w:val="28"/>
          <w:szCs w:val="28"/>
        </w:rPr>
      </w:pPr>
      <w:r w:rsidRPr="00853116">
        <w:rPr>
          <w:color w:val="000000" w:themeColor="text1"/>
          <w:sz w:val="28"/>
          <w:szCs w:val="28"/>
        </w:rPr>
        <w:t xml:space="preserve">Инновация – конечный результат деятельности по проведению нововведений, получивший воплощение в виде нового или усовершенствованного продукта, внедренного на рынке, нового или усовершенствованного процесса, используемого в организационной деятельности, нового подхода к социальным проблемам. Инновационный процесс </w:t>
      </w:r>
      <w:r>
        <w:rPr>
          <w:color w:val="000000" w:themeColor="text1"/>
          <w:sz w:val="28"/>
          <w:szCs w:val="28"/>
        </w:rPr>
        <w:t xml:space="preserve">- </w:t>
      </w:r>
      <w:r w:rsidRPr="00853116">
        <w:rPr>
          <w:color w:val="000000" w:themeColor="text1"/>
          <w:sz w:val="28"/>
          <w:szCs w:val="28"/>
        </w:rPr>
        <w:t>это деятельность, в которой изобретение или предпринимательская идея получают экономическое содержание.</w:t>
      </w:r>
    </w:p>
    <w:p w:rsidR="00F67080" w:rsidRPr="00F67080" w:rsidRDefault="00F67080" w:rsidP="00F67080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F67080">
        <w:rPr>
          <w:rFonts w:ascii="Times New Roman" w:hAnsi="Times New Roman" w:cs="Times New Roman"/>
          <w:sz w:val="28"/>
        </w:rPr>
        <w:t>Сведения о политике и расходах в области научно-технического развития, в отношении лицензий и патентов, новых разработок и исследований</w:t>
      </w:r>
      <w:r>
        <w:rPr>
          <w:rFonts w:ascii="Times New Roman" w:hAnsi="Times New Roman" w:cs="Times New Roman"/>
          <w:sz w:val="28"/>
        </w:rPr>
        <w:t xml:space="preserve"> </w:t>
      </w:r>
      <w:r w:rsidRPr="00F67080">
        <w:rPr>
          <w:rFonts w:ascii="Times New Roman" w:hAnsi="Times New Roman" w:cs="Times New Roman"/>
          <w:sz w:val="28"/>
        </w:rPr>
        <w:t>продукции специального назначения не раскрываются, в соответствии с ФЗ РФ № 5485-1 от 21.07.1993 г. «О государственной тайне»</w:t>
      </w:r>
    </w:p>
    <w:p w:rsidR="00294E12" w:rsidRPr="00294E12" w:rsidRDefault="00FE06FF" w:rsidP="00853116">
      <w:pPr>
        <w:pStyle w:val="a4"/>
        <w:spacing w:line="360" w:lineRule="auto"/>
        <w:ind w:firstLine="851"/>
        <w:jc w:val="both"/>
        <w:rPr>
          <w:sz w:val="28"/>
          <w:szCs w:val="28"/>
        </w:rPr>
      </w:pPr>
      <w:r w:rsidRPr="00294E12">
        <w:rPr>
          <w:sz w:val="28"/>
          <w:szCs w:val="28"/>
        </w:rPr>
        <w:lastRenderedPageBreak/>
        <w:t xml:space="preserve">В целях развития потенциала заводчан и повышения культуры непрерывных улучшений на рабочих площадках предприятия на ОАО «АМЗ» проходит конкурс «Производственная система: лучший проект и эталонный участок». </w:t>
      </w:r>
    </w:p>
    <w:p w:rsidR="00294E12" w:rsidRPr="004A3B23" w:rsidRDefault="00294E12" w:rsidP="00294E12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A3B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установленному регламенту команды должны были представить свои работы, направленные на решение следующих задач:</w:t>
      </w:r>
    </w:p>
    <w:p w:rsidR="00294E12" w:rsidRPr="004A3B23" w:rsidRDefault="00294E12" w:rsidP="00294E12">
      <w:pPr>
        <w:numPr>
          <w:ilvl w:val="0"/>
          <w:numId w:val="4"/>
        </w:numPr>
        <w:shd w:val="clear" w:color="auto" w:fill="FFFFFF"/>
        <w:spacing w:after="0" w:line="360" w:lineRule="auto"/>
        <w:ind w:left="300" w:firstLine="85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A3B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повышение качества выпускаемой продукции;</w:t>
      </w:r>
    </w:p>
    <w:p w:rsidR="00294E12" w:rsidRPr="004A3B23" w:rsidRDefault="00294E12" w:rsidP="00294E12">
      <w:pPr>
        <w:numPr>
          <w:ilvl w:val="0"/>
          <w:numId w:val="4"/>
        </w:numPr>
        <w:shd w:val="clear" w:color="auto" w:fill="FFFFFF"/>
        <w:spacing w:after="0" w:line="360" w:lineRule="auto"/>
        <w:ind w:left="300" w:firstLine="85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A3B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повышение эффективности организации рабочих мест, производственных участков;</w:t>
      </w:r>
    </w:p>
    <w:p w:rsidR="00294E12" w:rsidRPr="004A3B23" w:rsidRDefault="00294E12" w:rsidP="00294E12">
      <w:pPr>
        <w:numPr>
          <w:ilvl w:val="0"/>
          <w:numId w:val="4"/>
        </w:numPr>
        <w:shd w:val="clear" w:color="auto" w:fill="FFFFFF"/>
        <w:spacing w:after="0" w:line="360" w:lineRule="auto"/>
        <w:ind w:left="300" w:firstLine="85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A3B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снижение себестоимости изготавливаемой продукции;</w:t>
      </w:r>
    </w:p>
    <w:p w:rsidR="00294E12" w:rsidRPr="004A3B23" w:rsidRDefault="00294E12" w:rsidP="00294E12">
      <w:pPr>
        <w:numPr>
          <w:ilvl w:val="0"/>
          <w:numId w:val="4"/>
        </w:numPr>
        <w:shd w:val="clear" w:color="auto" w:fill="FFFFFF"/>
        <w:spacing w:after="0" w:line="360" w:lineRule="auto"/>
        <w:ind w:left="300" w:firstLine="85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A3B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улучшение оборачиваемости запасов незавершенного производства (НЗП), товарно-материальных ценностей (ТМЦ) и готовой продукции (ГП);</w:t>
      </w:r>
    </w:p>
    <w:p w:rsidR="00294E12" w:rsidRPr="004A3B23" w:rsidRDefault="00294E12" w:rsidP="00294E12">
      <w:pPr>
        <w:numPr>
          <w:ilvl w:val="0"/>
          <w:numId w:val="4"/>
        </w:numPr>
        <w:shd w:val="clear" w:color="auto" w:fill="FFFFFF"/>
        <w:spacing w:after="0" w:line="360" w:lineRule="auto"/>
        <w:ind w:left="300" w:firstLine="85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A3B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применение новых технологий, внедряемых с использованием инструментов ПС;</w:t>
      </w:r>
    </w:p>
    <w:p w:rsidR="00294E12" w:rsidRPr="004A3B23" w:rsidRDefault="00294E12" w:rsidP="00294E12">
      <w:pPr>
        <w:numPr>
          <w:ilvl w:val="0"/>
          <w:numId w:val="4"/>
        </w:numPr>
        <w:shd w:val="clear" w:color="auto" w:fill="FFFFFF"/>
        <w:spacing w:after="0" w:line="360" w:lineRule="auto"/>
        <w:ind w:left="300" w:firstLine="85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A3B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повышение доходности;</w:t>
      </w:r>
    </w:p>
    <w:p w:rsidR="004A3B23" w:rsidRDefault="00294E12" w:rsidP="005357CC">
      <w:pPr>
        <w:numPr>
          <w:ilvl w:val="0"/>
          <w:numId w:val="4"/>
        </w:numPr>
        <w:shd w:val="clear" w:color="auto" w:fill="FFFFFF"/>
        <w:spacing w:after="0" w:line="360" w:lineRule="auto"/>
        <w:ind w:left="300"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A3B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улучшение услов</w:t>
      </w:r>
      <w:r w:rsidR="00C348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ий труда и техники безопасности.</w:t>
      </w:r>
    </w:p>
    <w:p w:rsidR="00C3483A" w:rsidRPr="00853116" w:rsidRDefault="00C3483A" w:rsidP="00853116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3116">
        <w:rPr>
          <w:rFonts w:ascii="Times New Roman" w:hAnsi="Times New Roman" w:cs="Times New Roman"/>
          <w:sz w:val="28"/>
          <w:szCs w:val="28"/>
        </w:rPr>
        <w:t>На базе "Арзамасского машиностроительного завода ("АМЗ") руководством ООО "Военно-</w:t>
      </w:r>
      <w:r w:rsidR="00853116" w:rsidRPr="00853116">
        <w:rPr>
          <w:rFonts w:ascii="Times New Roman" w:hAnsi="Times New Roman" w:cs="Times New Roman"/>
          <w:sz w:val="28"/>
          <w:szCs w:val="28"/>
        </w:rPr>
        <w:t>промышленная</w:t>
      </w:r>
      <w:r w:rsidRPr="00853116">
        <w:rPr>
          <w:rFonts w:ascii="Times New Roman" w:hAnsi="Times New Roman" w:cs="Times New Roman"/>
          <w:sz w:val="28"/>
          <w:szCs w:val="28"/>
        </w:rPr>
        <w:t xml:space="preserve"> компания" совместно с Главным автобронетанковым управление Минобороны РФ проведен научно-технический совет (НТС) на тему "Анализ состояния и определение перспектив развития легкобронированного колесного семейства бронетанковой техники и бронированных автомобилей".</w:t>
      </w:r>
    </w:p>
    <w:p w:rsidR="000C3AE1" w:rsidRPr="000C3AE1" w:rsidRDefault="00853116" w:rsidP="000C3AE1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Участники НТС обсуждали</w:t>
      </w:r>
      <w:r w:rsidR="000C3AE1" w:rsidRPr="000C3AE1">
        <w:rPr>
          <w:rFonts w:ascii="Times New Roman" w:hAnsi="Times New Roman" w:cs="Times New Roman"/>
          <w:sz w:val="28"/>
          <w:szCs w:val="28"/>
        </w:rPr>
        <w:t xml:space="preserve"> вопросы производства и развития специальных транспортных средств и миннозащищенных специальных автомобилей и принято решение добиться максимальной унификации по направлениям развития таких машин, а также завершить проработку вопроса установки на автомобилях семейства "Тигр" отечественного двигателя типа ЯМЗ-530.</w:t>
      </w:r>
    </w:p>
    <w:p w:rsidR="000C3AE1" w:rsidRPr="000C3AE1" w:rsidRDefault="000C3AE1" w:rsidP="000C3AE1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C3AE1">
        <w:rPr>
          <w:rFonts w:ascii="Times New Roman" w:hAnsi="Times New Roman" w:cs="Times New Roman"/>
          <w:sz w:val="28"/>
          <w:szCs w:val="28"/>
        </w:rPr>
        <w:lastRenderedPageBreak/>
        <w:t>Одной из важнейших тем прошедшего НТС стали перспективы создания унифицированных боевых бронированных колесных платформ для обеспечения структур воинских формирований нового облика Вооруженных Сил РФ. По этой теме принято решение отработать и утвердить концепцию развития межплатформенной унификации БТР-90 и БМП-3, которая предусматривает создание нескольких типов универсального боевого отделения, универсального силового агрегата, единой бортовой информационной управляющей системы и единой системы бронирования машин.</w:t>
      </w:r>
    </w:p>
    <w:p w:rsidR="000C3AE1" w:rsidRDefault="000C3AE1" w:rsidP="000C3AE1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C3AE1">
        <w:rPr>
          <w:rFonts w:ascii="Times New Roman" w:hAnsi="Times New Roman" w:cs="Times New Roman"/>
          <w:sz w:val="28"/>
          <w:szCs w:val="28"/>
        </w:rPr>
        <w:t>В качестве первого шага по реализации этой программы ООО "ВПК" за счёт собственных средств выполняет работу по модернизации БТР-90 в части установки силового агрегата, унифицированного с БМП-3М.</w:t>
      </w:r>
    </w:p>
    <w:p w:rsidR="00853116" w:rsidRDefault="00853116" w:rsidP="00853116">
      <w:pPr>
        <w:spacing w:line="360" w:lineRule="auto"/>
        <w:ind w:firstLine="85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5311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8531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основу модернизации положен принцип максимальной унификации с выпускаемой сегодня продукцией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00243A" w:rsidRDefault="00853116" w:rsidP="00853116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853116">
        <w:rPr>
          <w:rFonts w:ascii="Times New Roman" w:hAnsi="Times New Roman" w:cs="Times New Roman"/>
          <w:sz w:val="28"/>
          <w:szCs w:val="28"/>
        </w:rPr>
        <w:t xml:space="preserve">За последнее время география поставок продукции производства ПАО «АМЗ» значительно расширилась. Техника спецназначения пользуется высокой популярностью у военных Алжира, Венгрии, Индонезии, Судана, Джибути, Вьетнама, Шри-Ланки, Узбекистана, Казахстана, Азербайджана и др. Российские бронемашины производства ОАО «АМЗ» «перешагнули» через океан и завоевывают рынок Латинской Америки (Уругвай, Колумбия). </w:t>
      </w:r>
    </w:p>
    <w:p w:rsidR="00853116" w:rsidRPr="00853116" w:rsidRDefault="00853116" w:rsidP="00853116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853116">
        <w:rPr>
          <w:rFonts w:ascii="Times New Roman" w:hAnsi="Times New Roman" w:cs="Times New Roman"/>
          <w:sz w:val="28"/>
          <w:szCs w:val="28"/>
        </w:rPr>
        <w:t>Предприятие ежегодно демонстрирует свою продукцию на крупнейших международных выставках вооружения и военной техники, среди которых международная выставка в Малайзии «Defense Service Asia», парижская «Eurosatory», южноафриканская «Africa Aerospace &amp; Defence», выставка в Объединенных Арабских Эмиратах «Index» и многие другие.</w:t>
      </w:r>
      <w:r w:rsidRPr="00853116">
        <w:rPr>
          <w:rFonts w:ascii="Times New Roman" w:hAnsi="Times New Roman" w:cs="Times New Roman"/>
          <w:sz w:val="28"/>
          <w:szCs w:val="28"/>
        </w:rPr>
        <w:br/>
      </w:r>
    </w:p>
    <w:p w:rsidR="000C3AE1" w:rsidRDefault="000C3AE1" w:rsidP="00C3483A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</w:rPr>
      </w:pPr>
    </w:p>
    <w:p w:rsidR="00853116" w:rsidRDefault="00853116" w:rsidP="00F67080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853116" w:rsidRPr="00C15C3C" w:rsidRDefault="00853116" w:rsidP="00C15C3C">
      <w:pPr>
        <w:spacing w:line="360" w:lineRule="auto"/>
        <w:ind w:left="426"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5C3C">
        <w:rPr>
          <w:rFonts w:ascii="Times New Roman" w:hAnsi="Times New Roman" w:cs="Times New Roman"/>
          <w:b/>
          <w:sz w:val="28"/>
          <w:szCs w:val="28"/>
        </w:rPr>
        <w:lastRenderedPageBreak/>
        <w:t>2.2 Управление производством</w:t>
      </w:r>
    </w:p>
    <w:p w:rsidR="00853116" w:rsidRDefault="00C15C3C" w:rsidP="00C15C3C">
      <w:pPr>
        <w:spacing w:line="360" w:lineRule="auto"/>
        <w:ind w:firstLine="851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C15C3C">
        <w:rPr>
          <w:rStyle w:val="a5"/>
          <w:rFonts w:ascii="Times New Roman" w:hAnsi="Times New Roman" w:cs="Times New Roman"/>
          <w:b w:val="0"/>
          <w:color w:val="222222"/>
          <w:sz w:val="28"/>
          <w:szCs w:val="28"/>
          <w:bdr w:val="none" w:sz="0" w:space="0" w:color="auto" w:frame="1"/>
          <w:shd w:val="clear" w:color="auto" w:fill="FFFFFF"/>
        </w:rPr>
        <w:t>Управление производством</w:t>
      </w:r>
      <w:r w:rsidRPr="00C15C3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— это планомерное, целенаправленное и непрерывное воздействие на производственные коллективы и отдельных исполнителей на предприятии, с целью координации их совместных действий в общем процессе создания материальных благ.</w:t>
      </w:r>
    </w:p>
    <w:p w:rsidR="00C15C3C" w:rsidRPr="0099253C" w:rsidRDefault="00C15C3C" w:rsidP="0099253C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9253C">
        <w:rPr>
          <w:rFonts w:ascii="Times New Roman" w:hAnsi="Times New Roman" w:cs="Times New Roman"/>
          <w:sz w:val="28"/>
          <w:szCs w:val="28"/>
        </w:rPr>
        <w:t>Производством на предприятии управляет группа людей, представляющих управленческий аппарат, к которому относятся работники всех звеньев, начиная от мастеров и заканчивая главным управляющим.</w:t>
      </w:r>
    </w:p>
    <w:p w:rsidR="00C15C3C" w:rsidRPr="0099253C" w:rsidRDefault="00C15C3C" w:rsidP="0099253C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9253C">
        <w:rPr>
          <w:rFonts w:ascii="Times New Roman" w:hAnsi="Times New Roman" w:cs="Times New Roman"/>
          <w:sz w:val="28"/>
          <w:szCs w:val="28"/>
        </w:rPr>
        <w:t>Основная задача управления производством на предприятии — обеспечение непрерывного совершенствования промышленного производства, достижение наилучших конечных результатов с наименьшими затратами материальных, трудовых и конечно же </w:t>
      </w:r>
      <w:hyperlink r:id="rId7" w:tgtFrame="_blank" w:tooltip="Межбанковский кредит" w:history="1">
        <w:r w:rsidRPr="0099253C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финансовых ресурсов</w:t>
        </w:r>
      </w:hyperlink>
      <w:r w:rsidRPr="0099253C">
        <w:rPr>
          <w:rFonts w:ascii="Times New Roman" w:hAnsi="Times New Roman" w:cs="Times New Roman"/>
          <w:sz w:val="28"/>
          <w:szCs w:val="28"/>
        </w:rPr>
        <w:t>, безусловное выполнение государственных плановых заданий.</w:t>
      </w:r>
    </w:p>
    <w:p w:rsidR="00C15C3C" w:rsidRPr="0099253C" w:rsidRDefault="00C15C3C" w:rsidP="0099253C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9253C">
        <w:rPr>
          <w:rFonts w:ascii="Times New Roman" w:hAnsi="Times New Roman" w:cs="Times New Roman"/>
          <w:sz w:val="28"/>
          <w:szCs w:val="28"/>
        </w:rPr>
        <w:t>Под организационным составом управления предприятием понимают состав, взаимосвязи и соподчиненность звеньев и единиц, выполняющих </w:t>
      </w:r>
      <w:hyperlink r:id="rId8" w:tgtFrame="_blank" w:history="1">
        <w:r w:rsidRPr="0099253C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определенные функции управления</w:t>
        </w:r>
      </w:hyperlink>
      <w:r w:rsidRPr="0099253C">
        <w:rPr>
          <w:rFonts w:ascii="Times New Roman" w:hAnsi="Times New Roman" w:cs="Times New Roman"/>
          <w:sz w:val="28"/>
          <w:szCs w:val="28"/>
        </w:rPr>
        <w:t>. На машиностроительных предприятиях, в зависимости от их характера, номенклатуры выпускаемой продукции, производственной структуры и других факторов, применяются корпусная, цеховая и бесцеховая структуры управления.</w:t>
      </w:r>
    </w:p>
    <w:p w:rsidR="00C15C3C" w:rsidRPr="0099253C" w:rsidRDefault="0099253C" w:rsidP="0099253C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9253C">
        <w:rPr>
          <w:rFonts w:ascii="Times New Roman" w:hAnsi="Times New Roman" w:cs="Times New Roman"/>
          <w:sz w:val="28"/>
          <w:szCs w:val="28"/>
        </w:rPr>
        <w:t>Открытое Акционерное общество «Арзамасский машиностроительный завод» является ведущим градообразующим предприятием Арзамаса, а также одним из крупнейших предприятий нижегородской автомобильной промышленности. Доля, выпускаемой предприятием продукции, составляет 30% от всей продукции, выпускаемой промышленными предприятиями города.</w:t>
      </w:r>
    </w:p>
    <w:p w:rsidR="0099253C" w:rsidRPr="0099253C" w:rsidRDefault="0099253C" w:rsidP="0099253C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9253C">
        <w:rPr>
          <w:rFonts w:ascii="Times New Roman" w:hAnsi="Times New Roman" w:cs="Times New Roman"/>
          <w:sz w:val="28"/>
          <w:szCs w:val="28"/>
        </w:rPr>
        <w:t xml:space="preserve">ОАО «АМЗ» основано в 1972 году как Арзамасский завод автомобильных запасных частей Горьковского объединения по производству автомобилей. На сегодняшний день - это завод со специализацией по выпуску </w:t>
      </w:r>
      <w:r w:rsidRPr="0099253C">
        <w:rPr>
          <w:rFonts w:ascii="Times New Roman" w:hAnsi="Times New Roman" w:cs="Times New Roman"/>
          <w:sz w:val="28"/>
          <w:szCs w:val="28"/>
        </w:rPr>
        <w:lastRenderedPageBreak/>
        <w:t>бронетранспортеров БТР-80, БТР-80А, Водник, Тигр, БТР-90 и по изготовлению деталей и узлов к автомобилям, выпускаемых ОАО «ГАЗ».</w:t>
      </w:r>
    </w:p>
    <w:p w:rsidR="00FF71C0" w:rsidRDefault="0099253C" w:rsidP="0099253C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9253C">
        <w:rPr>
          <w:rFonts w:ascii="Times New Roman" w:hAnsi="Times New Roman" w:cs="Times New Roman"/>
          <w:sz w:val="28"/>
          <w:szCs w:val="28"/>
        </w:rPr>
        <w:t xml:space="preserve">ОАО «АМЗ» занимает площадь 867,9 тыс. кв.м., в том числе производственную 232,0 тыс. кв.м., из нее 177,7 тыс. кв.м. - производственные цеха. В производственную сферу ОАО «АМЗ» входит три основных и два вспомогательных производства. </w:t>
      </w:r>
    </w:p>
    <w:p w:rsidR="0099253C" w:rsidRDefault="00FF71C0" w:rsidP="00FF71C0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0CAFC96" wp14:editId="2648C5E2">
            <wp:extent cx="5200650" cy="3565663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5975" t="25095" r="26083" b="16445"/>
                    <a:stretch/>
                  </pic:blipFill>
                  <pic:spPr bwMode="auto">
                    <a:xfrm>
                      <a:off x="0" y="0"/>
                      <a:ext cx="5211871" cy="35733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F71C0" w:rsidRPr="0099253C" w:rsidRDefault="00FF71C0" w:rsidP="0088418F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</w:t>
      </w:r>
      <w:r w:rsidR="00F6708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Основная хозяйственная деятельность ОАО «АМЗ»</w:t>
      </w:r>
      <w:r w:rsidR="00F67080">
        <w:rPr>
          <w:rFonts w:ascii="Times New Roman" w:hAnsi="Times New Roman" w:cs="Times New Roman"/>
          <w:sz w:val="28"/>
          <w:szCs w:val="28"/>
        </w:rPr>
        <w:t>.</w:t>
      </w:r>
    </w:p>
    <w:p w:rsidR="0099253C" w:rsidRPr="0099253C" w:rsidRDefault="0099253C" w:rsidP="0099253C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9253C">
        <w:rPr>
          <w:rFonts w:ascii="Times New Roman" w:hAnsi="Times New Roman" w:cs="Times New Roman"/>
          <w:sz w:val="28"/>
          <w:szCs w:val="28"/>
        </w:rPr>
        <w:t>К основным производствам относятся:</w:t>
      </w:r>
    </w:p>
    <w:p w:rsidR="0099253C" w:rsidRPr="0099253C" w:rsidRDefault="0099253C" w:rsidP="0099253C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9253C">
        <w:rPr>
          <w:rFonts w:ascii="Times New Roman" w:hAnsi="Times New Roman" w:cs="Times New Roman"/>
          <w:sz w:val="28"/>
          <w:szCs w:val="28"/>
        </w:rPr>
        <w:t>Производство автокомпонентов. Структура производства автокомпонентов представлена сложным комплексом взаимосвязанных цехов завода. Главная задача которых - обеспечить необходимый выпуск автокомпонентов согласно графику поставки. Заводом освоены и выпускаются карданные валы, амортизаторы к грузовым и легковым автомобилям, выхлопные системы и другие детали. В основном эта продукция идет на конвейеры ГАЗа и другие заводы. Объемы механосборочного производства постоянно увеличиваются.</w:t>
      </w:r>
    </w:p>
    <w:p w:rsidR="0099253C" w:rsidRPr="0099253C" w:rsidRDefault="0099253C" w:rsidP="0099253C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9253C">
        <w:rPr>
          <w:rFonts w:ascii="Times New Roman" w:hAnsi="Times New Roman" w:cs="Times New Roman"/>
          <w:sz w:val="28"/>
          <w:szCs w:val="28"/>
        </w:rPr>
        <w:lastRenderedPageBreak/>
        <w:t xml:space="preserve">К </w:t>
      </w:r>
      <w:r>
        <w:rPr>
          <w:rFonts w:ascii="Times New Roman" w:hAnsi="Times New Roman" w:cs="Times New Roman"/>
          <w:sz w:val="28"/>
          <w:szCs w:val="28"/>
        </w:rPr>
        <w:t>производству автокомпонентов</w:t>
      </w:r>
      <w:r w:rsidRPr="0099253C">
        <w:rPr>
          <w:rFonts w:ascii="Times New Roman" w:hAnsi="Times New Roman" w:cs="Times New Roman"/>
          <w:sz w:val="28"/>
          <w:szCs w:val="28"/>
        </w:rPr>
        <w:t xml:space="preserve"> относятся: МСЦ-3, МСЦ-9, цех амортизаторов, цех термообработки и металлопокрытий, цех амортизаторов. В производстве задействовано 1281 единица оборудования. Численность производства 954 человека.</w:t>
      </w:r>
    </w:p>
    <w:p w:rsidR="0099253C" w:rsidRPr="0099253C" w:rsidRDefault="0099253C" w:rsidP="0099253C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9253C">
        <w:rPr>
          <w:rFonts w:ascii="Times New Roman" w:hAnsi="Times New Roman" w:cs="Times New Roman"/>
          <w:sz w:val="28"/>
          <w:szCs w:val="28"/>
        </w:rPr>
        <w:t>Производство сборки серийных машин. Здесь задействовано 108 единиц оборудования. К ПСМ относятся: МСЦ-5, МСЦ-6. В этих цехах ведется сборка, изготовление и ремонт серийных автомобилей. Общая численность производства составляет 521 человек.</w:t>
      </w:r>
    </w:p>
    <w:p w:rsidR="0099253C" w:rsidRDefault="0099253C" w:rsidP="0099253C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9253C">
        <w:rPr>
          <w:rFonts w:ascii="Times New Roman" w:hAnsi="Times New Roman" w:cs="Times New Roman"/>
          <w:sz w:val="28"/>
          <w:szCs w:val="28"/>
        </w:rPr>
        <w:t xml:space="preserve">Производство серийных деталей и узлов. Это производство изготавливает узлы и запасные части к серийно выпускаемым автомобилям. Состоит из следующих подразделений: МСЦ-1, МСЦ-2, МСЦ-4, МСЦ-9. В производстве задействовано 1779 единиц оборудования. </w:t>
      </w:r>
    </w:p>
    <w:p w:rsidR="005357CC" w:rsidRDefault="00E43864" w:rsidP="0099253C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123825</wp:posOffset>
                </wp:positionV>
                <wp:extent cx="5705475" cy="2276475"/>
                <wp:effectExtent l="0" t="0" r="28575" b="28575"/>
                <wp:wrapNone/>
                <wp:docPr id="15" name="Группа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05475" cy="2276475"/>
                          <a:chOff x="0" y="0"/>
                          <a:chExt cx="5705475" cy="2276475"/>
                        </a:xfrm>
                      </wpg:grpSpPr>
                      <wps:wsp>
                        <wps:cNvPr id="4" name="Прямоугольник 4"/>
                        <wps:cNvSpPr/>
                        <wps:spPr>
                          <a:xfrm>
                            <a:off x="9525" y="0"/>
                            <a:ext cx="2562225" cy="447675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357CC" w:rsidRDefault="005357CC" w:rsidP="005357CC">
                              <w:pPr>
                                <w:jc w:val="center"/>
                              </w:pPr>
                              <w:r>
                                <w:t>Принципы ОАО «АМЗ»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Прямоугольник 5"/>
                        <wps:cNvSpPr/>
                        <wps:spPr>
                          <a:xfrm>
                            <a:off x="3143250" y="19050"/>
                            <a:ext cx="2562225" cy="428625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357CC" w:rsidRDefault="005357CC" w:rsidP="005357CC">
                              <w:pPr>
                                <w:jc w:val="center"/>
                              </w:pPr>
                              <w:r>
                                <w:t>Инструменты ОАО «АМЗ»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Прямоугольник 6"/>
                        <wps:cNvSpPr/>
                        <wps:spPr>
                          <a:xfrm>
                            <a:off x="0" y="514350"/>
                            <a:ext cx="2562225" cy="32385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357CC" w:rsidRDefault="005357CC" w:rsidP="005357CC">
                              <w:pPr>
                                <w:jc w:val="center"/>
                              </w:pPr>
                              <w:r>
                                <w:t>Думай о заказчике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Прямоугольник 7"/>
                        <wps:cNvSpPr/>
                        <wps:spPr>
                          <a:xfrm>
                            <a:off x="0" y="923925"/>
                            <a:ext cx="2552700" cy="3524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357CC" w:rsidRDefault="005357CC" w:rsidP="005357CC">
                              <w:pPr>
                                <w:jc w:val="center"/>
                              </w:pPr>
                              <w:r>
                                <w:t>Люди самый ценный актив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Прямоугольник 8"/>
                        <wps:cNvSpPr/>
                        <wps:spPr>
                          <a:xfrm>
                            <a:off x="0" y="1362075"/>
                            <a:ext cx="254317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357CC" w:rsidRDefault="005357CC" w:rsidP="005357CC">
                              <w:pPr>
                                <w:jc w:val="center"/>
                              </w:pPr>
                              <w:r>
                                <w:t>Непрерывное совершенствование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Прямоугольник 9"/>
                        <wps:cNvSpPr/>
                        <wps:spPr>
                          <a:xfrm>
                            <a:off x="3200400" y="1428750"/>
                            <a:ext cx="2476500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357CC" w:rsidRPr="005357CC" w:rsidRDefault="005357CC" w:rsidP="005357CC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SMED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Прямоугольник 10"/>
                        <wps:cNvSpPr/>
                        <wps:spPr>
                          <a:xfrm>
                            <a:off x="3190875" y="923925"/>
                            <a:ext cx="2495550" cy="4095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357CC" w:rsidRDefault="005357CC" w:rsidP="005357CC">
                              <w:pPr>
                                <w:jc w:val="center"/>
                              </w:pPr>
                              <w:r>
                                <w:t>Система организации рабочего места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Прямоугольник 11"/>
                        <wps:cNvSpPr/>
                        <wps:spPr>
                          <a:xfrm>
                            <a:off x="3162300" y="552450"/>
                            <a:ext cx="2533650" cy="2952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357CC" w:rsidRDefault="005357CC" w:rsidP="005357CC">
                              <w:pPr>
                                <w:jc w:val="center"/>
                              </w:pPr>
                              <w:r>
                                <w:t>Стандартизированная работа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Прямоугольник 12"/>
                        <wps:cNvSpPr/>
                        <wps:spPr>
                          <a:xfrm>
                            <a:off x="0" y="1847850"/>
                            <a:ext cx="2524125" cy="4286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357CC" w:rsidRDefault="005357CC" w:rsidP="005357CC">
                              <w:pPr>
                                <w:jc w:val="center"/>
                              </w:pPr>
                              <w:r>
                                <w:t>Всем внимание на производственную площадку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Прямоугольник 13"/>
                        <wps:cNvSpPr/>
                        <wps:spPr>
                          <a:xfrm>
                            <a:off x="3190875" y="1924050"/>
                            <a:ext cx="2476500" cy="3333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357CC" w:rsidRDefault="005357CC" w:rsidP="005357CC">
                              <w:pPr>
                                <w:jc w:val="center"/>
                              </w:pPr>
                              <w:r>
                                <w:t>ТРМ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Стрелка вправо 14"/>
                        <wps:cNvSpPr/>
                        <wps:spPr>
                          <a:xfrm>
                            <a:off x="2667000" y="352425"/>
                            <a:ext cx="476250" cy="180975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15" o:spid="_x0000_s1026" style="position:absolute;left:0;text-align:left;margin-left:-.3pt;margin-top:9.75pt;width:449.25pt;height:179.25pt;z-index:251677696" coordsize="57054,22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">
                <v:rect id="Прямоугольник 4" o:spid="_x0000_s1027" style="position:absolute;left:95;width:25622;height:44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" fillcolor="#ed7d31 [3205]" strokecolor="#70ad47 [3209]" strokeweight="1pt">
                  <v:textbox>
                    <w:txbxContent>
                      <w:p w:rsidR="005357CC" w:rsidRDefault="005357CC" w:rsidP="005357CC">
                        <w:pPr>
                          <w:jc w:val="center"/>
                        </w:pPr>
                        <w:r>
                          <w:t>Принципы ОАО «АМЗ»</w:t>
                        </w:r>
                      </w:p>
                    </w:txbxContent>
                  </v:textbox>
                </v:rect>
                <v:rect id="Прямоугольник 5" o:spid="_x0000_s1028" style="position:absolute;left:31432;top:190;width:25622;height:4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" fillcolor="#ed7d31 [3205]" strokecolor="#70ad47 [3209]" strokeweight="1pt">
                  <v:textbox>
                    <w:txbxContent>
                      <w:p w:rsidR="005357CC" w:rsidRDefault="005357CC" w:rsidP="005357CC">
                        <w:pPr>
                          <w:jc w:val="center"/>
                        </w:pPr>
                        <w:r>
                          <w:t>Инструменты ОАО «АМЗ»</w:t>
                        </w:r>
                      </w:p>
                    </w:txbxContent>
                  </v:textbox>
                </v:rect>
                <v:rect id="Прямоугольник 6" o:spid="_x0000_s1029" style="position:absolute;top:5143;width:25622;height:32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" fillcolor="white [3201]" strokecolor="#70ad47 [3209]" strokeweight="1pt">
                  <v:textbox>
                    <w:txbxContent>
                      <w:p w:rsidR="005357CC" w:rsidRDefault="005357CC" w:rsidP="005357CC">
                        <w:pPr>
                          <w:jc w:val="center"/>
                        </w:pPr>
                        <w:r>
                          <w:t>Думай о заказчике</w:t>
                        </w:r>
                      </w:p>
                    </w:txbxContent>
                  </v:textbox>
                </v:rect>
                <v:rect id="Прямоугольник 7" o:spid="_x0000_s1030" style="position:absolute;top:9239;width:25527;height:3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" fillcolor="white [3201]" strokecolor="#70ad47 [3209]" strokeweight="1pt">
                  <v:textbox>
                    <w:txbxContent>
                      <w:p w:rsidR="005357CC" w:rsidRDefault="005357CC" w:rsidP="005357CC">
                        <w:pPr>
                          <w:jc w:val="center"/>
                        </w:pPr>
                        <w:r>
                          <w:t>Люди самый ценный актив</w:t>
                        </w:r>
                      </w:p>
                    </w:txbxContent>
                  </v:textbox>
                </v:rect>
                <v:rect id="Прямоугольник 8" o:spid="_x0000_s1031" style="position:absolute;top:13620;width:25431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" fillcolor="white [3201]" strokecolor="#70ad47 [3209]" strokeweight="1pt">
                  <v:textbox>
                    <w:txbxContent>
                      <w:p w:rsidR="005357CC" w:rsidRDefault="005357CC" w:rsidP="005357CC">
                        <w:pPr>
                          <w:jc w:val="center"/>
                        </w:pPr>
                        <w:r>
                          <w:t>Непрерывное совершенствование</w:t>
                        </w:r>
                      </w:p>
                    </w:txbxContent>
                  </v:textbox>
                </v:rect>
                <v:rect id="Прямоугольник 9" o:spid="_x0000_s1032" style="position:absolute;left:32004;top:14287;width:24765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" fillcolor="white [3201]" strokecolor="#70ad47 [3209]" strokeweight="1pt">
                  <v:textbox>
                    <w:txbxContent>
                      <w:p w:rsidR="005357CC" w:rsidRPr="005357CC" w:rsidRDefault="005357CC" w:rsidP="005357CC"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SMED</w:t>
                        </w:r>
                      </w:p>
                    </w:txbxContent>
                  </v:textbox>
                </v:rect>
                <v:rect id="Прямоугольник 10" o:spid="_x0000_s1033" style="position:absolute;left:31908;top:9239;width:24956;height:40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" fillcolor="white [3201]" strokecolor="#70ad47 [3209]" strokeweight="1pt">
                  <v:textbox>
                    <w:txbxContent>
                      <w:p w:rsidR="005357CC" w:rsidRDefault="005357CC" w:rsidP="005357CC">
                        <w:pPr>
                          <w:jc w:val="center"/>
                        </w:pPr>
                        <w:r>
                          <w:t>Система организации рабочего места</w:t>
                        </w:r>
                      </w:p>
                    </w:txbxContent>
                  </v:textbox>
                </v:rect>
                <v:rect id="Прямоугольник 11" o:spid="_x0000_s1034" style="position:absolute;left:31623;top:5524;width:25336;height:2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" fillcolor="white [3201]" strokecolor="#70ad47 [3209]" strokeweight="1pt">
                  <v:textbox>
                    <w:txbxContent>
                      <w:p w:rsidR="005357CC" w:rsidRDefault="005357CC" w:rsidP="005357CC">
                        <w:pPr>
                          <w:jc w:val="center"/>
                        </w:pPr>
                        <w:r>
                          <w:t>Стандартизированная работа</w:t>
                        </w:r>
                      </w:p>
                    </w:txbxContent>
                  </v:textbox>
                </v:rect>
                <v:rect id="Прямоугольник 12" o:spid="_x0000_s1035" style="position:absolute;top:18478;width:25241;height:4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" fillcolor="white [3201]" strokecolor="#70ad47 [3209]" strokeweight="1pt">
                  <v:textbox>
                    <w:txbxContent>
                      <w:p w:rsidR="005357CC" w:rsidRDefault="005357CC" w:rsidP="005357CC">
                        <w:pPr>
                          <w:jc w:val="center"/>
                        </w:pPr>
                        <w:r>
                          <w:t>Всем внимание на производственную площадку</w:t>
                        </w:r>
                      </w:p>
                    </w:txbxContent>
                  </v:textbox>
                </v:rect>
                <v:rect id="Прямоугольник 13" o:spid="_x0000_s1036" style="position:absolute;left:31908;top:19240;width:24765;height:3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" fillcolor="white [3201]" strokecolor="#70ad47 [3209]" strokeweight="1pt">
                  <v:textbox>
                    <w:txbxContent>
                      <w:p w:rsidR="005357CC" w:rsidRDefault="005357CC" w:rsidP="005357CC">
                        <w:pPr>
                          <w:jc w:val="center"/>
                        </w:pPr>
                        <w:r>
                          <w:t>ТРМ</w:t>
                        </w:r>
                      </w:p>
                    </w:txbxContent>
                  </v:textbox>
                </v:rect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Стрелка вправо 14" o:spid="_x0000_s1037" type="#_x0000_t13" style="position:absolute;left:26670;top:3524;width:4762;height:180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" adj="10800" fillcolor="#5b9bd5 [3204]" strokecolor="#1f4d78 [1604]" strokeweight="1pt"/>
              </v:group>
            </w:pict>
          </mc:Fallback>
        </mc:AlternateContent>
      </w:r>
    </w:p>
    <w:p w:rsidR="00FF71C0" w:rsidRDefault="00FF71C0" w:rsidP="005357CC">
      <w:pPr>
        <w:spacing w:line="360" w:lineRule="auto"/>
        <w:ind w:right="566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F71C0" w:rsidRDefault="00FF71C0" w:rsidP="005357CC">
      <w:pPr>
        <w:spacing w:line="360" w:lineRule="auto"/>
        <w:ind w:right="566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F71C0" w:rsidRDefault="00FF71C0" w:rsidP="005357CC">
      <w:pPr>
        <w:spacing w:line="360" w:lineRule="auto"/>
        <w:ind w:right="566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F71C0" w:rsidRDefault="00FF71C0" w:rsidP="005357CC">
      <w:pPr>
        <w:spacing w:line="360" w:lineRule="auto"/>
        <w:ind w:right="566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F71C0" w:rsidRDefault="00FF71C0" w:rsidP="0099253C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F71C0" w:rsidRDefault="00E43864" w:rsidP="00E4386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Рис 2. Производственная система ОАО «АМЗ»</w:t>
      </w:r>
    </w:p>
    <w:p w:rsidR="00FF71C0" w:rsidRDefault="00FF71C0" w:rsidP="0099253C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F71C0" w:rsidRDefault="00FF71C0" w:rsidP="0099253C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F71C0" w:rsidRDefault="00FF71C0" w:rsidP="0099253C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F71C0" w:rsidRDefault="00FF71C0" w:rsidP="0099253C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F71C0" w:rsidRDefault="00FF71C0" w:rsidP="0099253C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F71C0" w:rsidRPr="0099253C" w:rsidRDefault="00FF71C0" w:rsidP="00F67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3442" w:rsidRDefault="00F13442" w:rsidP="002E78AC">
      <w:pPr>
        <w:spacing w:line="360" w:lineRule="auto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442">
        <w:rPr>
          <w:rFonts w:ascii="Times New Roman" w:hAnsi="Times New Roman" w:cs="Times New Roman"/>
          <w:b/>
          <w:sz w:val="28"/>
          <w:szCs w:val="28"/>
        </w:rPr>
        <w:lastRenderedPageBreak/>
        <w:t>2.3 Организация сбыта</w:t>
      </w:r>
    </w:p>
    <w:p w:rsidR="00F13442" w:rsidRDefault="00F13442" w:rsidP="002E78AC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134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Организация сбыта продукции – финальный и самый важный этап деятельности любой организации в сфере производства. Осуществляя расчеты по открытию или развитию производства, сначала изучают рынок сбыта продукции. Исходя из этой информации, определяют стратегию, тактику, составляют бизнес-план.</w:t>
      </w:r>
      <w:r w:rsidR="002E78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</w:t>
      </w:r>
      <w:r w:rsidRPr="00F1344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2E78AC" w:rsidRDefault="00F13442" w:rsidP="002E78AC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134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Организация сбыта продукции основана на маркетинговых исследованиях. Изучаются ресурсы предприятия для выхода на рынок, оценивается коммерческий риск. Организация сбыта продукции, в конечном итоге, ориентирована на потребителя, для которого может представлять интерес гарантийное и постгарантийное обслуживание, доработка и предпродажная подготовка продукции. </w:t>
      </w:r>
    </w:p>
    <w:p w:rsidR="002E78AC" w:rsidRDefault="00F13442" w:rsidP="002E78AC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134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Организация сбыта продукции - это фактически реализация политики организации по продвижению своего товары на рынок. Начальной стадией является формирование условий для хранения, складирования и транспортировки готовой продукции. Но накопленные запасы необходимо реализовать и с максимальной эффективностью заполнить рынок сбыта продукции. </w:t>
      </w:r>
    </w:p>
    <w:p w:rsidR="002E78AC" w:rsidRPr="002E78AC" w:rsidRDefault="00F13442" w:rsidP="00DE6599">
      <w:pPr>
        <w:spacing w:line="360" w:lineRule="auto"/>
        <w:ind w:firstLine="993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134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Организация сбыта продукции является одновременно и финишным этапом и стартовым. По данным анализа работы организации, связанным с продвижением товара на рынок, определяют перспективу деятельности, ассортимент товаров. Это еще и оптимизация процесса. Когда товар к потребителю попадает по кратчайшему пути и конкурентоспособной цене. Производитель выбирает, какой вариант общения с потребителем наиболее предпочтителен. Это может быть общение напрямую, когда можно не только контролировать самостоятельно весь процесс, но и детально изучить рынок сбыта. Еще одним преимуществом является долгосрочное сотрудничество, но оно может оказаться не столь выгодным, как если бы организация сбыта готовой продукции </w:t>
      </w:r>
      <w:r w:rsidRPr="002E78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осуществлялась при профессиональном посредничестве. В </w:t>
      </w:r>
      <w:r w:rsidRPr="002E78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рыночной экономике очень важная быстрая окупаемость, а сосредоточение всех ключевых позиций в одном месте, в итоге снижает результативность каждой по отдельности.</w:t>
      </w:r>
    </w:p>
    <w:p w:rsidR="002E78AC" w:rsidRPr="002E78AC" w:rsidRDefault="002E78AC" w:rsidP="00DE6599">
      <w:pPr>
        <w:pStyle w:val="a4"/>
        <w:shd w:val="clear" w:color="auto" w:fill="FFFFFF"/>
        <w:spacing w:before="300" w:beforeAutospacing="0" w:line="360" w:lineRule="auto"/>
        <w:ind w:firstLine="993"/>
        <w:jc w:val="both"/>
        <w:rPr>
          <w:color w:val="000000"/>
          <w:sz w:val="28"/>
          <w:szCs w:val="28"/>
        </w:rPr>
      </w:pPr>
      <w:r w:rsidRPr="002E78AC">
        <w:rPr>
          <w:color w:val="000000"/>
          <w:sz w:val="28"/>
          <w:szCs w:val="28"/>
        </w:rPr>
        <w:t>Высокий технический уровень спецмашин, выпускаемых на предприятии, возможность их применения в различных климатических условиях – от тайги до пустыни определило спрос на них во многи</w:t>
      </w:r>
      <w:r>
        <w:rPr>
          <w:color w:val="000000"/>
          <w:sz w:val="28"/>
          <w:szCs w:val="28"/>
        </w:rPr>
        <w:t xml:space="preserve">х странах мира. </w:t>
      </w:r>
      <w:hyperlink r:id="rId10" w:tooltip="Арзамасский машиностроительный завод" w:history="1">
        <w:r w:rsidRPr="002E78AC">
          <w:rPr>
            <w:rStyle w:val="aa"/>
            <w:color w:val="auto"/>
            <w:sz w:val="28"/>
            <w:szCs w:val="28"/>
            <w:u w:val="none"/>
          </w:rPr>
          <w:t xml:space="preserve">ОАО </w:t>
        </w:r>
        <w:r>
          <w:rPr>
            <w:rStyle w:val="aa"/>
            <w:color w:val="auto"/>
            <w:sz w:val="28"/>
            <w:szCs w:val="28"/>
            <w:u w:val="none"/>
          </w:rPr>
          <w:t>«</w:t>
        </w:r>
        <w:r w:rsidRPr="002E78AC">
          <w:rPr>
            <w:rStyle w:val="aa"/>
            <w:color w:val="auto"/>
            <w:sz w:val="28"/>
            <w:szCs w:val="28"/>
            <w:u w:val="none"/>
          </w:rPr>
          <w:t>АМЗ</w:t>
        </w:r>
      </w:hyperlink>
      <w:r>
        <w:rPr>
          <w:rStyle w:val="apple-converted-space"/>
          <w:color w:val="000000"/>
          <w:sz w:val="28"/>
          <w:szCs w:val="28"/>
        </w:rPr>
        <w:t xml:space="preserve">» </w:t>
      </w:r>
      <w:r w:rsidRPr="002E78AC">
        <w:rPr>
          <w:color w:val="000000"/>
          <w:sz w:val="28"/>
          <w:szCs w:val="28"/>
        </w:rPr>
        <w:t>помимо поставки своей продукции основным потребителям – силовым ведомствам, осуществляет экспорт военной техники, находит новые рынки сбыта, заключает контракты на ее поставку. Эти функции на предприятии выполняет служба директора по реализации и маркетингу.</w:t>
      </w:r>
    </w:p>
    <w:p w:rsidR="002E78AC" w:rsidRPr="002E78AC" w:rsidRDefault="002E78AC" w:rsidP="00DE6599">
      <w:pPr>
        <w:pStyle w:val="a4"/>
        <w:shd w:val="clear" w:color="auto" w:fill="FFFFFF"/>
        <w:spacing w:before="300" w:beforeAutospacing="0" w:line="420" w:lineRule="atLeast"/>
        <w:ind w:firstLine="993"/>
        <w:jc w:val="both"/>
        <w:rPr>
          <w:color w:val="000000"/>
          <w:sz w:val="28"/>
          <w:szCs w:val="28"/>
        </w:rPr>
      </w:pPr>
      <w:r w:rsidRPr="002E78AC">
        <w:rPr>
          <w:color w:val="000000"/>
          <w:sz w:val="28"/>
          <w:szCs w:val="28"/>
        </w:rPr>
        <w:t>Продукция завода является передовыми образцами мирового рынка вооружений. Она составляет основу сухопутных войск, как Министерства обороны России, так и МВД, и других силовых структур нашей страны.</w:t>
      </w:r>
    </w:p>
    <w:p w:rsidR="002E78AC" w:rsidRPr="002E78AC" w:rsidRDefault="002E78AC" w:rsidP="00DE6599">
      <w:pPr>
        <w:pStyle w:val="a4"/>
        <w:shd w:val="clear" w:color="auto" w:fill="FFFFFF"/>
        <w:spacing w:before="300" w:beforeAutospacing="0" w:line="420" w:lineRule="atLeast"/>
        <w:ind w:firstLine="993"/>
        <w:jc w:val="both"/>
        <w:rPr>
          <w:color w:val="000000"/>
          <w:sz w:val="28"/>
          <w:szCs w:val="28"/>
        </w:rPr>
      </w:pPr>
      <w:r w:rsidRPr="002E78AC">
        <w:rPr>
          <w:color w:val="000000"/>
          <w:sz w:val="28"/>
          <w:szCs w:val="28"/>
        </w:rPr>
        <w:t>Служба продаж ОАО «АМЗ» обеспечивает реализацию продукции военного и двойного назначения в рамках Государственного оборонного заказа. Экспортные поставки осуществляются, как через ФГУП «Рособоронэкспорт», так и самостоятельно.</w:t>
      </w:r>
    </w:p>
    <w:p w:rsidR="002E78AC" w:rsidRPr="002E78AC" w:rsidRDefault="002E78AC" w:rsidP="00DE6599">
      <w:pPr>
        <w:pStyle w:val="a4"/>
        <w:shd w:val="clear" w:color="auto" w:fill="FFFFFF"/>
        <w:spacing w:before="300" w:beforeAutospacing="0" w:line="420" w:lineRule="atLeast"/>
        <w:ind w:firstLine="993"/>
        <w:jc w:val="both"/>
        <w:rPr>
          <w:color w:val="000000"/>
          <w:sz w:val="28"/>
          <w:szCs w:val="28"/>
        </w:rPr>
      </w:pPr>
      <w:r w:rsidRPr="002E78AC">
        <w:rPr>
          <w:color w:val="000000"/>
          <w:sz w:val="28"/>
          <w:szCs w:val="28"/>
        </w:rPr>
        <w:t>Политика службы продаж строится на следующих основных принципах:</w:t>
      </w:r>
    </w:p>
    <w:p w:rsidR="002E78AC" w:rsidRPr="002E78AC" w:rsidRDefault="002E78AC" w:rsidP="002E78AC">
      <w:pPr>
        <w:pStyle w:val="a4"/>
        <w:shd w:val="clear" w:color="auto" w:fill="FFFFFF"/>
        <w:spacing w:before="300" w:beforeAutospacing="0" w:line="420" w:lineRule="atLeast"/>
        <w:ind w:left="-284" w:firstLine="851"/>
        <w:jc w:val="both"/>
        <w:rPr>
          <w:color w:val="000000"/>
          <w:sz w:val="28"/>
          <w:szCs w:val="28"/>
        </w:rPr>
      </w:pPr>
      <w:r w:rsidRPr="002E78AC">
        <w:rPr>
          <w:color w:val="000000"/>
          <w:sz w:val="28"/>
          <w:szCs w:val="28"/>
        </w:rPr>
        <w:t>- расширение рынков сбыта продукции,</w:t>
      </w:r>
    </w:p>
    <w:p w:rsidR="002E78AC" w:rsidRPr="002E78AC" w:rsidRDefault="002E78AC" w:rsidP="002E78AC">
      <w:pPr>
        <w:pStyle w:val="a4"/>
        <w:shd w:val="clear" w:color="auto" w:fill="FFFFFF"/>
        <w:spacing w:before="300" w:beforeAutospacing="0" w:line="420" w:lineRule="atLeast"/>
        <w:ind w:left="-284" w:firstLine="851"/>
        <w:jc w:val="both"/>
        <w:rPr>
          <w:color w:val="000000"/>
          <w:sz w:val="28"/>
          <w:szCs w:val="28"/>
        </w:rPr>
      </w:pPr>
      <w:r w:rsidRPr="002E78AC">
        <w:rPr>
          <w:color w:val="000000"/>
          <w:sz w:val="28"/>
          <w:szCs w:val="28"/>
        </w:rPr>
        <w:t>- выполнение всех обязательств перед партнерами.</w:t>
      </w:r>
    </w:p>
    <w:p w:rsidR="002E78AC" w:rsidRPr="002E78AC" w:rsidRDefault="002E78AC" w:rsidP="00DE6599">
      <w:pPr>
        <w:pStyle w:val="a4"/>
        <w:shd w:val="clear" w:color="auto" w:fill="FFFFFF"/>
        <w:spacing w:before="300" w:beforeAutospacing="0" w:line="420" w:lineRule="atLeast"/>
        <w:ind w:firstLine="851"/>
        <w:jc w:val="both"/>
        <w:rPr>
          <w:color w:val="000000"/>
          <w:sz w:val="28"/>
          <w:szCs w:val="28"/>
        </w:rPr>
      </w:pPr>
      <w:r w:rsidRPr="002E78AC">
        <w:rPr>
          <w:color w:val="000000"/>
          <w:sz w:val="28"/>
          <w:szCs w:val="28"/>
        </w:rPr>
        <w:t>Отсюда вытекает главная задача на 20</w:t>
      </w:r>
      <w:r>
        <w:rPr>
          <w:color w:val="000000"/>
          <w:sz w:val="28"/>
          <w:szCs w:val="28"/>
        </w:rPr>
        <w:t>1</w:t>
      </w:r>
      <w:r w:rsidRPr="002E78AC">
        <w:rPr>
          <w:color w:val="000000"/>
          <w:sz w:val="28"/>
          <w:szCs w:val="28"/>
        </w:rPr>
        <w:t>7 год: увеличить реализацию продукции по сравнению с 20</w:t>
      </w:r>
      <w:r>
        <w:rPr>
          <w:color w:val="000000"/>
          <w:sz w:val="28"/>
          <w:szCs w:val="28"/>
        </w:rPr>
        <w:t>1</w:t>
      </w:r>
      <w:r w:rsidRPr="002E78AC">
        <w:rPr>
          <w:color w:val="000000"/>
          <w:sz w:val="28"/>
          <w:szCs w:val="28"/>
        </w:rPr>
        <w:t>6 годом на 70%.</w:t>
      </w:r>
    </w:p>
    <w:p w:rsidR="002E78AC" w:rsidRPr="002E78AC" w:rsidRDefault="002E78AC" w:rsidP="00DE6599">
      <w:pPr>
        <w:pStyle w:val="a4"/>
        <w:shd w:val="clear" w:color="auto" w:fill="FFFFFF"/>
        <w:spacing w:before="300" w:beforeAutospacing="0" w:line="420" w:lineRule="atLeast"/>
        <w:ind w:firstLine="851"/>
        <w:jc w:val="both"/>
        <w:rPr>
          <w:color w:val="000000"/>
          <w:sz w:val="28"/>
          <w:szCs w:val="28"/>
        </w:rPr>
      </w:pPr>
      <w:r w:rsidRPr="002E78AC">
        <w:rPr>
          <w:color w:val="000000"/>
          <w:sz w:val="28"/>
          <w:szCs w:val="28"/>
        </w:rPr>
        <w:t>ОАО «Арзамасский машиностроительный завод» в настоящий момент единственное предприятие в Российской Федерации, выпускающее бронетранспортеры</w:t>
      </w:r>
      <w:r w:rsidRPr="002E78AC">
        <w:rPr>
          <w:rStyle w:val="apple-converted-space"/>
          <w:color w:val="000000"/>
          <w:sz w:val="28"/>
          <w:szCs w:val="28"/>
        </w:rPr>
        <w:t> </w:t>
      </w:r>
      <w:hyperlink r:id="rId11" w:history="1">
        <w:r w:rsidRPr="002E78AC">
          <w:rPr>
            <w:rStyle w:val="aa"/>
            <w:color w:val="auto"/>
            <w:sz w:val="28"/>
            <w:szCs w:val="28"/>
            <w:u w:val="none"/>
          </w:rPr>
          <w:t>БТР-80</w:t>
        </w:r>
      </w:hyperlink>
      <w:r w:rsidRPr="002E78AC">
        <w:rPr>
          <w:rStyle w:val="apple-converted-space"/>
          <w:color w:val="000000"/>
          <w:sz w:val="28"/>
          <w:szCs w:val="28"/>
        </w:rPr>
        <w:t> </w:t>
      </w:r>
      <w:r w:rsidRPr="002E78AC">
        <w:rPr>
          <w:color w:val="000000"/>
          <w:sz w:val="28"/>
          <w:szCs w:val="28"/>
        </w:rPr>
        <w:t xml:space="preserve">и спецавтомобили на их базе. На заводе </w:t>
      </w:r>
      <w:r w:rsidRPr="002E78AC">
        <w:rPr>
          <w:color w:val="000000"/>
          <w:sz w:val="28"/>
          <w:szCs w:val="28"/>
        </w:rPr>
        <w:lastRenderedPageBreak/>
        <w:t>производится модернизация ранее выпускаемой техники БТР-70, БТР-60ПБ, БРДМ-2. В основу модернизации положен принцип максимальной унификации с выпускаемой сегодня техникой.</w:t>
      </w:r>
    </w:p>
    <w:p w:rsidR="002E78AC" w:rsidRPr="002E78AC" w:rsidRDefault="002E78AC" w:rsidP="00DE6599">
      <w:pPr>
        <w:pStyle w:val="a4"/>
        <w:shd w:val="clear" w:color="auto" w:fill="FFFFFF"/>
        <w:spacing w:before="300" w:beforeAutospacing="0" w:line="420" w:lineRule="atLeast"/>
        <w:ind w:firstLine="851"/>
        <w:jc w:val="both"/>
        <w:rPr>
          <w:color w:val="000000"/>
          <w:sz w:val="28"/>
          <w:szCs w:val="28"/>
        </w:rPr>
      </w:pPr>
      <w:r w:rsidRPr="002E78AC">
        <w:rPr>
          <w:color w:val="000000"/>
          <w:sz w:val="28"/>
          <w:szCs w:val="28"/>
        </w:rPr>
        <w:t>Продажи спецтехники на внутреннем рынке регулируются Государственным оборонным заказом. Основными потребителями при этом являются силовые ведомства РФ, в частности, Министерство обороны (в том числе бронетанковые ремонтные заводы МО РФ), Министерство внутренних дел, Федеральная служба безопасности, Федеральная служба охраны, Министерство юстиции, а также действующие в рамках Гособоронзаказа предприятия-потребители базовых шасси производства ОАО «АМЗ».</w:t>
      </w:r>
    </w:p>
    <w:p w:rsidR="00F67080" w:rsidRPr="00F67080" w:rsidRDefault="00F67080" w:rsidP="00DE6599">
      <w:pPr>
        <w:pStyle w:val="ConsNormal"/>
        <w:spacing w:line="360" w:lineRule="auto"/>
        <w:ind w:firstLine="851"/>
        <w:jc w:val="both"/>
        <w:rPr>
          <w:rFonts w:ascii="Times New Roman" w:hAnsi="Times New Roman" w:cs="Times New Roman"/>
          <w:bCs/>
          <w:iCs/>
          <w:sz w:val="28"/>
          <w:szCs w:val="22"/>
        </w:rPr>
      </w:pPr>
      <w:r w:rsidRPr="00F67080">
        <w:rPr>
          <w:rFonts w:ascii="Times New Roman" w:hAnsi="Times New Roman" w:cs="Times New Roman"/>
          <w:bCs/>
          <w:iCs/>
          <w:sz w:val="28"/>
          <w:szCs w:val="22"/>
        </w:rPr>
        <w:t>Одним из направлений развития в сфере основной деятельности ПАО “АМЗ” является взаимовыгодное сотрудничество с развивающимися странами, так как они занимают важное место в системе взаимоотношений на мировом рынке вооружений и являются на нем главными покупателями. В предстоящие годы ожидается определенное расширение рынка сбыта вооружений, и в том числе бронетранспортеров, а также специальных полицейских машин “Тигр” и запасных частей.</w:t>
      </w:r>
    </w:p>
    <w:p w:rsidR="00F13442" w:rsidRPr="002E78AC" w:rsidRDefault="00F13442" w:rsidP="002E78AC">
      <w:pPr>
        <w:spacing w:line="360" w:lineRule="auto"/>
        <w:ind w:left="-284"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E78AC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99253C" w:rsidRDefault="0099253C" w:rsidP="002E78AC">
      <w:pPr>
        <w:spacing w:line="360" w:lineRule="auto"/>
        <w:ind w:left="-284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E78AC" w:rsidRDefault="002E78AC" w:rsidP="002E78AC">
      <w:pPr>
        <w:spacing w:line="360" w:lineRule="auto"/>
        <w:ind w:left="-284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E78AC" w:rsidRDefault="002E78AC" w:rsidP="002E78AC">
      <w:pPr>
        <w:spacing w:line="360" w:lineRule="auto"/>
        <w:ind w:left="-284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E78AC" w:rsidRDefault="002E78AC" w:rsidP="002E78AC">
      <w:pPr>
        <w:spacing w:line="360" w:lineRule="auto"/>
        <w:ind w:left="-284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E78AC" w:rsidRDefault="002E78AC" w:rsidP="002E78AC">
      <w:pPr>
        <w:spacing w:line="360" w:lineRule="auto"/>
        <w:ind w:left="-284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E78AC" w:rsidRDefault="002E78AC" w:rsidP="002E78AC">
      <w:pPr>
        <w:spacing w:line="360" w:lineRule="auto"/>
        <w:ind w:left="-284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E78AC" w:rsidRDefault="002E78AC" w:rsidP="002E78AC">
      <w:pPr>
        <w:spacing w:line="360" w:lineRule="auto"/>
        <w:ind w:left="-284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E78AC" w:rsidRDefault="002E78AC" w:rsidP="00F67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7295" w:rsidRPr="00A964A4" w:rsidRDefault="002E78AC" w:rsidP="00A964A4">
      <w:pPr>
        <w:spacing w:line="360" w:lineRule="auto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78AC">
        <w:rPr>
          <w:rFonts w:ascii="Times New Roman" w:hAnsi="Times New Roman" w:cs="Times New Roman"/>
          <w:b/>
          <w:sz w:val="28"/>
          <w:szCs w:val="28"/>
        </w:rPr>
        <w:lastRenderedPageBreak/>
        <w:t>2.4 Организационные структуры</w:t>
      </w:r>
    </w:p>
    <w:p w:rsidR="00267295" w:rsidRPr="00A964A4" w:rsidRDefault="00267295" w:rsidP="00F67080">
      <w:pPr>
        <w:pStyle w:val="a4"/>
        <w:spacing w:line="360" w:lineRule="auto"/>
        <w:ind w:firstLine="851"/>
        <w:jc w:val="both"/>
        <w:rPr>
          <w:color w:val="000000"/>
          <w:sz w:val="28"/>
          <w:szCs w:val="28"/>
        </w:rPr>
      </w:pPr>
      <w:r w:rsidRPr="00A964A4">
        <w:rPr>
          <w:color w:val="000000"/>
          <w:sz w:val="28"/>
          <w:szCs w:val="28"/>
        </w:rPr>
        <w:t>Организационная структура – один из основных элементов управления организацией. Она характеризуется распределением целей и задач управления между подразделениями и работниками организации. По сути, структура управления – это организационная форма разделения труда по принятию и реализации управленческих решений.</w:t>
      </w:r>
    </w:p>
    <w:p w:rsidR="00A964A4" w:rsidRPr="00A964A4" w:rsidRDefault="00A964A4" w:rsidP="00F67080">
      <w:pPr>
        <w:pStyle w:val="a4"/>
        <w:spacing w:line="360" w:lineRule="auto"/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bookmarkStart w:id="1" w:name="741"/>
      <w:r w:rsidRPr="00A964A4">
        <w:rPr>
          <w:rStyle w:val="a5"/>
          <w:b w:val="0"/>
          <w:color w:val="000000"/>
          <w:sz w:val="28"/>
          <w:szCs w:val="28"/>
          <w:shd w:val="clear" w:color="auto" w:fill="FFFFFF"/>
        </w:rPr>
        <w:t>Линейная структура</w:t>
      </w:r>
      <w:r w:rsidRPr="00A964A4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A964A4">
        <w:rPr>
          <w:color w:val="000000"/>
          <w:sz w:val="28"/>
          <w:szCs w:val="28"/>
          <w:shd w:val="clear" w:color="auto" w:fill="FFFFFF"/>
        </w:rPr>
        <w:t>предусматривает, что каждый управленец выполняет все функции руководства данной звеном производства, а у подчиненного есть только один руководитель, распоряжения которого обязательны для исполнения. При такой подчиненности обеспечивается принцип единоначалия.</w:t>
      </w:r>
    </w:p>
    <w:p w:rsidR="00A964A4" w:rsidRPr="00A964A4" w:rsidRDefault="00A964A4" w:rsidP="00F67080">
      <w:pPr>
        <w:pStyle w:val="a4"/>
        <w:spacing w:line="360" w:lineRule="auto"/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 w:rsidRPr="00A964A4">
        <w:rPr>
          <w:color w:val="000000"/>
          <w:sz w:val="28"/>
          <w:szCs w:val="28"/>
          <w:shd w:val="clear" w:color="auto" w:fill="FFFFFF"/>
        </w:rPr>
        <w:t>Линейная структура управления используется на небольших предприятиях и в организациях с несложным производством. С усложнением задач производства возникает требование специальных знаний относительно каждой отрасли. Это обстоятельство предопределило переход от простой линейной структуры управления к функциональной.</w:t>
      </w:r>
    </w:p>
    <w:p w:rsidR="00A964A4" w:rsidRPr="00A964A4" w:rsidRDefault="00A964A4" w:rsidP="00F67080">
      <w:pPr>
        <w:pStyle w:val="a4"/>
        <w:spacing w:line="360" w:lineRule="auto"/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 w:rsidRPr="00A964A4">
        <w:rPr>
          <w:rStyle w:val="a5"/>
          <w:b w:val="0"/>
          <w:color w:val="000000"/>
          <w:sz w:val="28"/>
          <w:szCs w:val="28"/>
          <w:shd w:val="clear" w:color="auto" w:fill="FFFFFF"/>
        </w:rPr>
        <w:t>Функциональная структура управления</w:t>
      </w:r>
      <w:r w:rsidRPr="00A964A4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A964A4">
        <w:rPr>
          <w:color w:val="000000"/>
          <w:sz w:val="28"/>
          <w:szCs w:val="28"/>
          <w:shd w:val="clear" w:color="auto" w:fill="FFFFFF"/>
        </w:rPr>
        <w:t xml:space="preserve">предусматривает выполнение отдельных специальных функций или отдельных исполнителей (по планированию, технологии, механизации, транспортном или энергетическом обслуживанию), а исполнитель по отдельным вопросам подчиняется нескольким функциональным руководителям </w:t>
      </w:r>
    </w:p>
    <w:p w:rsidR="00A964A4" w:rsidRPr="00A964A4" w:rsidRDefault="00A964A4" w:rsidP="00F67080">
      <w:pPr>
        <w:pStyle w:val="a4"/>
        <w:spacing w:line="360" w:lineRule="auto"/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 w:rsidRPr="00A964A4">
        <w:rPr>
          <w:rStyle w:val="a5"/>
          <w:b w:val="0"/>
          <w:color w:val="000000"/>
          <w:sz w:val="28"/>
          <w:szCs w:val="28"/>
          <w:shd w:val="clear" w:color="auto" w:fill="FFFFFF"/>
        </w:rPr>
        <w:t>Линейно-функциональная структура управления</w:t>
      </w:r>
      <w:r w:rsidRPr="00A964A4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A964A4">
        <w:rPr>
          <w:color w:val="000000"/>
          <w:sz w:val="28"/>
          <w:szCs w:val="28"/>
          <w:shd w:val="clear" w:color="auto" w:fill="FFFFFF"/>
        </w:rPr>
        <w:t>объединяет преимущества обеих структур. Сущность комбинаций линейных и функциональных связей на предприятии состоит в том, что по административным вопросам каждый работник подчиняется одному руководителю (бригадир - управляющему участком, а последний начальнику цеха), а функционального звена должны заниматься вопросами</w:t>
      </w:r>
      <w:r w:rsidR="001F76AB">
        <w:rPr>
          <w:color w:val="000000"/>
          <w:sz w:val="28"/>
          <w:szCs w:val="28"/>
          <w:shd w:val="clear" w:color="auto" w:fill="FFFFFF"/>
        </w:rPr>
        <w:t>,</w:t>
      </w:r>
      <w:r w:rsidRPr="00A964A4">
        <w:rPr>
          <w:color w:val="000000"/>
          <w:sz w:val="28"/>
          <w:szCs w:val="28"/>
          <w:shd w:val="clear" w:color="auto" w:fill="FFFFFF"/>
        </w:rPr>
        <w:t xml:space="preserve"> отнесенными </w:t>
      </w:r>
      <w:r w:rsidRPr="00A964A4">
        <w:rPr>
          <w:color w:val="000000"/>
          <w:sz w:val="28"/>
          <w:szCs w:val="28"/>
          <w:shd w:val="clear" w:color="auto" w:fill="FFFFFF"/>
        </w:rPr>
        <w:lastRenderedPageBreak/>
        <w:t>к их компетенции (технологическими, техническими, транспортными). При этом право окончательного решения сохраняется за общим руководством. Только в условиях четкого распределения работ и функций между линейным и функциональным персоналом возможно обеспечить реализацию преимуществ, заложенных в этой структуре. Но в ряде случаев эта структура управления становится громоздкой, не обеспечивает своевременного решения проблем, не определяется гибкостью и маневренностью.</w:t>
      </w:r>
    </w:p>
    <w:p w:rsidR="00A964A4" w:rsidRPr="00A964A4" w:rsidRDefault="00A964A4" w:rsidP="00A964A4">
      <w:pPr>
        <w:pStyle w:val="a4"/>
        <w:spacing w:line="360" w:lineRule="auto"/>
        <w:ind w:firstLine="851"/>
        <w:rPr>
          <w:color w:val="000000"/>
          <w:sz w:val="28"/>
          <w:szCs w:val="28"/>
          <w:shd w:val="clear" w:color="auto" w:fill="FFFFFF"/>
        </w:rPr>
      </w:pPr>
      <w:r w:rsidRPr="00A964A4">
        <w:rPr>
          <w:rStyle w:val="a5"/>
          <w:b w:val="0"/>
          <w:color w:val="000000"/>
          <w:sz w:val="28"/>
          <w:szCs w:val="28"/>
          <w:shd w:val="clear" w:color="auto" w:fill="FFFFFF"/>
        </w:rPr>
        <w:t>Программно-целевая структура управления</w:t>
      </w:r>
      <w:r w:rsidRPr="00A964A4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A964A4">
        <w:rPr>
          <w:color w:val="000000"/>
          <w:sz w:val="28"/>
          <w:szCs w:val="28"/>
          <w:shd w:val="clear" w:color="auto" w:fill="FFFFFF"/>
        </w:rPr>
        <w:t xml:space="preserve">состоит в организации с временных творческих коллективов для выполнения отдельных программ или решения конкретных проблем. Создание творческих коллективов не затрагивает целостности существующей структуры управления, а органично вписываются в ее состав. </w:t>
      </w:r>
    </w:p>
    <w:p w:rsidR="00A964A4" w:rsidRDefault="00A964A4" w:rsidP="00A964A4">
      <w:pPr>
        <w:pStyle w:val="a4"/>
        <w:spacing w:line="360" w:lineRule="auto"/>
        <w:ind w:firstLine="851"/>
        <w:rPr>
          <w:color w:val="000000"/>
          <w:sz w:val="28"/>
          <w:szCs w:val="28"/>
          <w:shd w:val="clear" w:color="auto" w:fill="FFFFFF"/>
        </w:rPr>
      </w:pPr>
      <w:r w:rsidRPr="00A964A4">
        <w:rPr>
          <w:rStyle w:val="a5"/>
          <w:b w:val="0"/>
          <w:color w:val="000000"/>
          <w:sz w:val="28"/>
          <w:szCs w:val="28"/>
          <w:shd w:val="clear" w:color="auto" w:fill="FFFFFF"/>
        </w:rPr>
        <w:t>Матричная структура управления</w:t>
      </w:r>
      <w:r w:rsidRPr="00A964A4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A964A4">
        <w:rPr>
          <w:color w:val="000000"/>
          <w:sz w:val="28"/>
          <w:szCs w:val="28"/>
          <w:shd w:val="clear" w:color="auto" w:fill="FFFFFF"/>
        </w:rPr>
        <w:t>создается путем с</w:t>
      </w:r>
      <w:r w:rsidR="00756DAC">
        <w:rPr>
          <w:color w:val="000000"/>
          <w:sz w:val="28"/>
          <w:szCs w:val="28"/>
          <w:shd w:val="clear" w:color="auto" w:fill="FFFFFF"/>
        </w:rPr>
        <w:t>овмещения линейной и программно</w:t>
      </w:r>
      <w:r w:rsidRPr="00A964A4">
        <w:rPr>
          <w:color w:val="000000"/>
          <w:sz w:val="28"/>
          <w:szCs w:val="28"/>
          <w:shd w:val="clear" w:color="auto" w:fill="FFFFFF"/>
        </w:rPr>
        <w:t>- целевой и является современным эффективным типом структур. Управление отдельными сферами деятельности организации (производством, сбытом, обеспечением) осуществляется по линейной структуре, а управление программами, проектами, темами по программно</w:t>
      </w:r>
      <w:r w:rsidR="00756DAC">
        <w:rPr>
          <w:color w:val="000000"/>
          <w:sz w:val="28"/>
          <w:szCs w:val="28"/>
          <w:shd w:val="clear" w:color="auto" w:fill="FFFFFF"/>
        </w:rPr>
        <w:t>-</w:t>
      </w:r>
      <w:r w:rsidRPr="00A964A4">
        <w:rPr>
          <w:color w:val="000000"/>
          <w:sz w:val="28"/>
          <w:szCs w:val="28"/>
          <w:shd w:val="clear" w:color="auto" w:fill="FFFFFF"/>
        </w:rPr>
        <w:t xml:space="preserve"> целевой структуре</w:t>
      </w:r>
      <w:r w:rsidR="00756DAC">
        <w:rPr>
          <w:color w:val="000000"/>
          <w:sz w:val="28"/>
          <w:szCs w:val="28"/>
          <w:shd w:val="clear" w:color="auto" w:fill="FFFFFF"/>
        </w:rPr>
        <w:t>.</w:t>
      </w:r>
    </w:p>
    <w:p w:rsidR="001F76AB" w:rsidRDefault="001F76AB" w:rsidP="001F76AB">
      <w:pPr>
        <w:pStyle w:val="a4"/>
        <w:spacing w:line="360" w:lineRule="auto"/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Арзамасский машиностроительный завод использует</w:t>
      </w:r>
      <w:r w:rsidR="00FE7BFD">
        <w:rPr>
          <w:color w:val="000000"/>
          <w:sz w:val="28"/>
          <w:szCs w:val="28"/>
          <w:shd w:val="clear" w:color="auto" w:fill="FFFFFF"/>
        </w:rPr>
        <w:t xml:space="preserve"> линейно-</w:t>
      </w:r>
      <w:r>
        <w:rPr>
          <w:color w:val="000000"/>
          <w:sz w:val="28"/>
          <w:szCs w:val="28"/>
          <w:shd w:val="clear" w:color="auto" w:fill="FFFFFF"/>
        </w:rPr>
        <w:t xml:space="preserve"> функциональную структуру управления.</w:t>
      </w:r>
    </w:p>
    <w:p w:rsidR="00FE7BFD" w:rsidRPr="00FE7BFD" w:rsidRDefault="00FE7BFD" w:rsidP="00FE7BFD">
      <w:pPr>
        <w:pStyle w:val="a4"/>
        <w:spacing w:line="360" w:lineRule="auto"/>
        <w:ind w:firstLine="851"/>
        <w:jc w:val="both"/>
        <w:rPr>
          <w:color w:val="000000"/>
          <w:sz w:val="28"/>
          <w:szCs w:val="28"/>
        </w:rPr>
      </w:pPr>
      <w:r w:rsidRPr="00FE7BFD">
        <w:rPr>
          <w:color w:val="000000"/>
          <w:sz w:val="28"/>
          <w:szCs w:val="28"/>
        </w:rPr>
        <w:t>Основой линейно-функциональной структуры яв</w:t>
      </w:r>
      <w:r w:rsidRPr="00FE7BFD">
        <w:rPr>
          <w:color w:val="000000"/>
          <w:sz w:val="28"/>
          <w:szCs w:val="28"/>
        </w:rPr>
        <w:softHyphen/>
        <w:t>ляются линейные подразделения, которые осущест</w:t>
      </w:r>
      <w:r w:rsidRPr="00FE7BFD">
        <w:rPr>
          <w:color w:val="000000"/>
          <w:sz w:val="28"/>
          <w:szCs w:val="28"/>
        </w:rPr>
        <w:softHyphen/>
        <w:t>вляют в организации основную работу (производство), и обслуживающие их специализированные функцио</w:t>
      </w:r>
      <w:r w:rsidRPr="00FE7BFD">
        <w:rPr>
          <w:color w:val="000000"/>
          <w:sz w:val="28"/>
          <w:szCs w:val="28"/>
        </w:rPr>
        <w:softHyphen/>
        <w:t>нальные подразделения, создаваемые на ресурсной основе: кадры, финансы, сырье, маркетинг и т.д. В неко</w:t>
      </w:r>
      <w:r w:rsidRPr="00FE7BFD">
        <w:rPr>
          <w:color w:val="000000"/>
          <w:sz w:val="28"/>
          <w:szCs w:val="28"/>
        </w:rPr>
        <w:softHyphen/>
        <w:t>торых источниках обслуживающие функциональные подразделения называют штабом, а линейно-функцио</w:t>
      </w:r>
      <w:r w:rsidRPr="00FE7BFD">
        <w:rPr>
          <w:color w:val="000000"/>
          <w:sz w:val="28"/>
          <w:szCs w:val="28"/>
        </w:rPr>
        <w:softHyphen/>
        <w:t>нальную структуру – штабной.</w:t>
      </w:r>
    </w:p>
    <w:p w:rsidR="00FE7BFD" w:rsidRPr="00FE7BFD" w:rsidRDefault="00FE7BFD" w:rsidP="00FE7BFD">
      <w:pPr>
        <w:pStyle w:val="a4"/>
        <w:spacing w:line="360" w:lineRule="auto"/>
        <w:rPr>
          <w:color w:val="000000"/>
          <w:sz w:val="28"/>
          <w:szCs w:val="28"/>
        </w:rPr>
      </w:pPr>
      <w:r w:rsidRPr="00FE7BFD">
        <w:rPr>
          <w:color w:val="000000"/>
          <w:sz w:val="28"/>
          <w:szCs w:val="28"/>
        </w:rPr>
        <w:lastRenderedPageBreak/>
        <w:t>Основные достоинства этих структур следующие:</w:t>
      </w:r>
    </w:p>
    <w:p w:rsidR="00FE7BFD" w:rsidRPr="00FE7BFD" w:rsidRDefault="00FE7BFD" w:rsidP="00FE7BFD">
      <w:pPr>
        <w:pStyle w:val="a4"/>
        <w:numPr>
          <w:ilvl w:val="0"/>
          <w:numId w:val="7"/>
        </w:numPr>
        <w:spacing w:line="360" w:lineRule="auto"/>
        <w:ind w:firstLine="0"/>
        <w:rPr>
          <w:color w:val="000000"/>
          <w:sz w:val="28"/>
          <w:szCs w:val="28"/>
        </w:rPr>
      </w:pPr>
      <w:r w:rsidRPr="00FE7BFD">
        <w:rPr>
          <w:color w:val="000000"/>
          <w:sz w:val="28"/>
          <w:szCs w:val="28"/>
        </w:rPr>
        <w:t>высокая эффективность при небольшом разнообразии продуктов и рынков;</w:t>
      </w:r>
    </w:p>
    <w:p w:rsidR="00FE7BFD" w:rsidRPr="00FE7BFD" w:rsidRDefault="00FE7BFD" w:rsidP="00FE7BFD">
      <w:pPr>
        <w:pStyle w:val="a4"/>
        <w:numPr>
          <w:ilvl w:val="0"/>
          <w:numId w:val="7"/>
        </w:numPr>
        <w:spacing w:line="360" w:lineRule="auto"/>
        <w:ind w:firstLine="0"/>
        <w:rPr>
          <w:color w:val="000000"/>
          <w:sz w:val="28"/>
          <w:szCs w:val="28"/>
        </w:rPr>
      </w:pPr>
      <w:r w:rsidRPr="00FE7BFD">
        <w:rPr>
          <w:color w:val="000000"/>
          <w:sz w:val="28"/>
          <w:szCs w:val="28"/>
        </w:rPr>
        <w:t>централизованный контроль, обес</w:t>
      </w:r>
      <w:r w:rsidRPr="00FE7BFD">
        <w:rPr>
          <w:color w:val="000000"/>
          <w:sz w:val="28"/>
          <w:szCs w:val="28"/>
        </w:rPr>
        <w:softHyphen/>
        <w:t>печивающий единство в решении задач организации;</w:t>
      </w:r>
    </w:p>
    <w:p w:rsidR="00FE7BFD" w:rsidRPr="00FE7BFD" w:rsidRDefault="00FE7BFD" w:rsidP="00FE7BFD">
      <w:pPr>
        <w:pStyle w:val="a4"/>
        <w:numPr>
          <w:ilvl w:val="0"/>
          <w:numId w:val="7"/>
        </w:numPr>
        <w:spacing w:line="360" w:lineRule="auto"/>
        <w:ind w:firstLine="0"/>
        <w:rPr>
          <w:color w:val="000000"/>
          <w:sz w:val="28"/>
          <w:szCs w:val="28"/>
        </w:rPr>
      </w:pPr>
      <w:r w:rsidRPr="00FE7BFD">
        <w:rPr>
          <w:color w:val="000000"/>
          <w:sz w:val="28"/>
          <w:szCs w:val="28"/>
        </w:rPr>
        <w:t>функциональная специализация и опыт;</w:t>
      </w:r>
    </w:p>
    <w:p w:rsidR="00FE7BFD" w:rsidRPr="00FE7BFD" w:rsidRDefault="00FE7BFD" w:rsidP="00FE7BFD">
      <w:pPr>
        <w:pStyle w:val="a4"/>
        <w:numPr>
          <w:ilvl w:val="0"/>
          <w:numId w:val="7"/>
        </w:numPr>
        <w:spacing w:line="360" w:lineRule="auto"/>
        <w:ind w:firstLine="0"/>
        <w:rPr>
          <w:color w:val="000000"/>
          <w:sz w:val="28"/>
          <w:szCs w:val="28"/>
        </w:rPr>
      </w:pPr>
      <w:r w:rsidRPr="00FE7BFD">
        <w:rPr>
          <w:color w:val="000000"/>
          <w:sz w:val="28"/>
          <w:szCs w:val="28"/>
        </w:rPr>
        <w:t>высокий уро</w:t>
      </w:r>
      <w:r w:rsidRPr="00FE7BFD">
        <w:rPr>
          <w:color w:val="000000"/>
          <w:sz w:val="28"/>
          <w:szCs w:val="28"/>
        </w:rPr>
        <w:softHyphen/>
        <w:t>вень использования потенциала специа</w:t>
      </w:r>
      <w:r w:rsidRPr="00FE7BFD">
        <w:rPr>
          <w:color w:val="000000"/>
          <w:sz w:val="28"/>
          <w:szCs w:val="28"/>
        </w:rPr>
        <w:softHyphen/>
        <w:t>листов по функциям.</w:t>
      </w:r>
    </w:p>
    <w:p w:rsidR="00FE7BFD" w:rsidRPr="00FE7BFD" w:rsidRDefault="00FE7BFD" w:rsidP="00FE7BFD">
      <w:pPr>
        <w:pStyle w:val="a4"/>
        <w:spacing w:line="360" w:lineRule="auto"/>
        <w:rPr>
          <w:color w:val="000000"/>
          <w:sz w:val="28"/>
          <w:szCs w:val="28"/>
        </w:rPr>
      </w:pPr>
      <w:r w:rsidRPr="00FE7BFD">
        <w:rPr>
          <w:color w:val="000000"/>
          <w:sz w:val="28"/>
          <w:szCs w:val="28"/>
        </w:rPr>
        <w:t>К недостаткам линейно-функциональных струк</w:t>
      </w:r>
      <w:r w:rsidRPr="00FE7BFD">
        <w:rPr>
          <w:color w:val="000000"/>
          <w:sz w:val="28"/>
          <w:szCs w:val="28"/>
        </w:rPr>
        <w:softHyphen/>
        <w:t>тур можно отнести:</w:t>
      </w:r>
    </w:p>
    <w:p w:rsidR="00FE7BFD" w:rsidRPr="00FE7BFD" w:rsidRDefault="00FE7BFD" w:rsidP="00FE7BFD">
      <w:pPr>
        <w:pStyle w:val="a4"/>
        <w:numPr>
          <w:ilvl w:val="0"/>
          <w:numId w:val="8"/>
        </w:numPr>
        <w:spacing w:line="360" w:lineRule="auto"/>
        <w:ind w:firstLine="0"/>
        <w:rPr>
          <w:color w:val="000000"/>
          <w:sz w:val="28"/>
          <w:szCs w:val="28"/>
        </w:rPr>
      </w:pPr>
      <w:r w:rsidRPr="00FE7BFD">
        <w:rPr>
          <w:color w:val="000000"/>
          <w:sz w:val="28"/>
          <w:szCs w:val="28"/>
        </w:rPr>
        <w:t>возникновение проблем межфунк</w:t>
      </w:r>
      <w:r w:rsidRPr="00FE7BFD">
        <w:rPr>
          <w:color w:val="000000"/>
          <w:sz w:val="28"/>
          <w:szCs w:val="28"/>
        </w:rPr>
        <w:softHyphen/>
        <w:t>циональной координации;</w:t>
      </w:r>
    </w:p>
    <w:p w:rsidR="00FE7BFD" w:rsidRPr="00FE7BFD" w:rsidRDefault="00FE7BFD" w:rsidP="00FE7BFD">
      <w:pPr>
        <w:pStyle w:val="a4"/>
        <w:numPr>
          <w:ilvl w:val="0"/>
          <w:numId w:val="8"/>
        </w:numPr>
        <w:spacing w:line="360" w:lineRule="auto"/>
        <w:ind w:firstLine="0"/>
        <w:rPr>
          <w:color w:val="000000"/>
          <w:sz w:val="28"/>
          <w:szCs w:val="28"/>
        </w:rPr>
      </w:pPr>
      <w:r w:rsidRPr="00FE7BFD">
        <w:rPr>
          <w:color w:val="000000"/>
          <w:sz w:val="28"/>
          <w:szCs w:val="28"/>
        </w:rPr>
        <w:t>возложение ответственности за общие результаты только на высший уровень;</w:t>
      </w:r>
    </w:p>
    <w:p w:rsidR="00FE7BFD" w:rsidRPr="00FE7BFD" w:rsidRDefault="00FE7BFD" w:rsidP="00FE7BFD">
      <w:pPr>
        <w:pStyle w:val="a4"/>
        <w:numPr>
          <w:ilvl w:val="0"/>
          <w:numId w:val="8"/>
        </w:numPr>
        <w:spacing w:line="360" w:lineRule="auto"/>
        <w:ind w:firstLine="0"/>
        <w:rPr>
          <w:color w:val="000000"/>
          <w:sz w:val="28"/>
          <w:szCs w:val="28"/>
        </w:rPr>
      </w:pPr>
      <w:r w:rsidRPr="00FE7BFD">
        <w:rPr>
          <w:color w:val="000000"/>
          <w:sz w:val="28"/>
          <w:szCs w:val="28"/>
        </w:rPr>
        <w:t>не</w:t>
      </w:r>
      <w:r w:rsidRPr="00FE7BFD">
        <w:rPr>
          <w:color w:val="000000"/>
          <w:sz w:val="28"/>
          <w:szCs w:val="28"/>
        </w:rPr>
        <w:softHyphen/>
        <w:t>достаточную реакцию на динамичные изменения внеш</w:t>
      </w:r>
      <w:r w:rsidRPr="00FE7BFD">
        <w:rPr>
          <w:color w:val="000000"/>
          <w:sz w:val="28"/>
          <w:szCs w:val="28"/>
        </w:rPr>
        <w:softHyphen/>
        <w:t>ней среды;</w:t>
      </w:r>
    </w:p>
    <w:p w:rsidR="00FE7BFD" w:rsidRDefault="00FE7BFD" w:rsidP="00FE7BFD">
      <w:pPr>
        <w:pStyle w:val="a4"/>
        <w:numPr>
          <w:ilvl w:val="0"/>
          <w:numId w:val="8"/>
        </w:numPr>
        <w:spacing w:line="360" w:lineRule="auto"/>
        <w:ind w:firstLine="0"/>
        <w:rPr>
          <w:color w:val="000000"/>
          <w:sz w:val="28"/>
          <w:szCs w:val="28"/>
        </w:rPr>
      </w:pPr>
      <w:r w:rsidRPr="00FE7BFD">
        <w:rPr>
          <w:color w:val="000000"/>
          <w:sz w:val="28"/>
          <w:szCs w:val="28"/>
        </w:rPr>
        <w:t>увеличение времени принятия решений из-за необходимости их согласований в больших орга</w:t>
      </w:r>
      <w:r w:rsidRPr="00FE7BFD">
        <w:rPr>
          <w:color w:val="000000"/>
          <w:sz w:val="28"/>
          <w:szCs w:val="28"/>
        </w:rPr>
        <w:softHyphen/>
        <w:t>низациях.</w:t>
      </w:r>
    </w:p>
    <w:p w:rsidR="00FE7BFD" w:rsidRPr="00FE7BFD" w:rsidRDefault="00FE7BFD" w:rsidP="00FE7BFD">
      <w:pPr>
        <w:pStyle w:val="a4"/>
        <w:spacing w:line="360" w:lineRule="auto"/>
        <w:ind w:left="720"/>
        <w:rPr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6F339B7B" wp14:editId="29E0A0AA">
            <wp:extent cx="4924425" cy="2748191"/>
            <wp:effectExtent l="0" t="0" r="0" b="0"/>
            <wp:docPr id="2" name="Рисунок 2" descr="http://900igr.net/datas/ekonomika/Organizatsionnaja-struktura/0006-006-Linejno-funktsionalnaja-traditsionnaja-organizatsionnaja-struktu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900igr.net/datas/ekonomika/Organizatsionnaja-struktura/0006-006-Linejno-funktsionalnaja-traditsionnaja-organizatsionnaja-struktur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23" t="34849" r="4266"/>
                    <a:stretch/>
                  </pic:blipFill>
                  <pic:spPr bwMode="auto">
                    <a:xfrm>
                      <a:off x="0" y="0"/>
                      <a:ext cx="4940960" cy="2757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E7BFD" w:rsidRDefault="00DE6599" w:rsidP="00FE7BFD">
      <w:pPr>
        <w:pStyle w:val="a4"/>
        <w:spacing w:line="360" w:lineRule="auto"/>
        <w:ind w:firstLine="85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Рис.3</w:t>
      </w:r>
      <w:r w:rsidR="00FE7BFD">
        <w:rPr>
          <w:color w:val="000000"/>
          <w:sz w:val="28"/>
          <w:szCs w:val="28"/>
        </w:rPr>
        <w:t xml:space="preserve"> Линейно-функциональная структура производства.</w:t>
      </w:r>
    </w:p>
    <w:p w:rsidR="00FE7BFD" w:rsidRPr="00FE7BFD" w:rsidRDefault="00FE7BFD" w:rsidP="00FE7BFD">
      <w:pPr>
        <w:pStyle w:val="a4"/>
        <w:spacing w:line="360" w:lineRule="auto"/>
        <w:ind w:firstLine="851"/>
        <w:rPr>
          <w:color w:val="000000"/>
          <w:sz w:val="28"/>
          <w:szCs w:val="28"/>
        </w:rPr>
      </w:pPr>
      <w:r w:rsidRPr="00FE7BFD">
        <w:rPr>
          <w:color w:val="000000"/>
          <w:sz w:val="28"/>
          <w:szCs w:val="28"/>
        </w:rPr>
        <w:lastRenderedPageBreak/>
        <w:t>Линейно-функциональные схемы просты и понят</w:t>
      </w:r>
      <w:r w:rsidRPr="00FE7BFD">
        <w:rPr>
          <w:color w:val="000000"/>
          <w:sz w:val="28"/>
          <w:szCs w:val="28"/>
        </w:rPr>
        <w:softHyphen/>
        <w:t>ны. Они позволяют организовать эффективное массо</w:t>
      </w:r>
      <w:r w:rsidRPr="00FE7BFD">
        <w:rPr>
          <w:color w:val="000000"/>
          <w:sz w:val="28"/>
          <w:szCs w:val="28"/>
        </w:rPr>
        <w:softHyphen/>
        <w:t>вое производство, обеспечивают управляемость орга</w:t>
      </w:r>
      <w:r w:rsidRPr="00FE7BFD">
        <w:rPr>
          <w:color w:val="000000"/>
          <w:sz w:val="28"/>
          <w:szCs w:val="28"/>
        </w:rPr>
        <w:softHyphen/>
        <w:t>низации до тех пор, пока не будет превышен масштаб управляемости, а рост не ограничит развитие эффек</w:t>
      </w:r>
      <w:r w:rsidRPr="00FE7BFD">
        <w:rPr>
          <w:color w:val="000000"/>
          <w:sz w:val="28"/>
          <w:szCs w:val="28"/>
        </w:rPr>
        <w:softHyphen/>
        <w:t>тивных горизонтальных связей. Более того, специа</w:t>
      </w:r>
      <w:r w:rsidRPr="00FE7BFD">
        <w:rPr>
          <w:color w:val="000000"/>
          <w:sz w:val="28"/>
          <w:szCs w:val="28"/>
        </w:rPr>
        <w:softHyphen/>
        <w:t>листы полагают обязательным в развитии организа</w:t>
      </w:r>
      <w:r w:rsidRPr="00FE7BFD">
        <w:rPr>
          <w:color w:val="000000"/>
          <w:sz w:val="28"/>
          <w:szCs w:val="28"/>
        </w:rPr>
        <w:softHyphen/>
        <w:t>ции прохождение этапа использования линейно-функ</w:t>
      </w:r>
      <w:r w:rsidRPr="00FE7BFD">
        <w:rPr>
          <w:color w:val="000000"/>
          <w:sz w:val="28"/>
          <w:szCs w:val="28"/>
        </w:rPr>
        <w:softHyphen/>
        <w:t>циональных структур.</w:t>
      </w:r>
    </w:p>
    <w:p w:rsidR="00FE7BFD" w:rsidRDefault="00FE7BFD" w:rsidP="00FE7BFD">
      <w:pPr>
        <w:pStyle w:val="a4"/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</w:p>
    <w:p w:rsidR="001F76AB" w:rsidRDefault="001F76AB" w:rsidP="00FE7BFD">
      <w:pPr>
        <w:pStyle w:val="a4"/>
        <w:spacing w:line="360" w:lineRule="auto"/>
        <w:ind w:firstLine="142"/>
        <w:rPr>
          <w:color w:val="000000"/>
          <w:sz w:val="28"/>
          <w:szCs w:val="28"/>
          <w:shd w:val="clear" w:color="auto" w:fill="FFFFFF"/>
        </w:rPr>
      </w:pPr>
    </w:p>
    <w:p w:rsidR="001F76AB" w:rsidRDefault="001F76AB" w:rsidP="001F76AB">
      <w:pPr>
        <w:pStyle w:val="a4"/>
        <w:spacing w:line="360" w:lineRule="auto"/>
        <w:ind w:firstLine="851"/>
        <w:jc w:val="both"/>
        <w:rPr>
          <w:color w:val="000000"/>
          <w:sz w:val="28"/>
          <w:szCs w:val="28"/>
          <w:shd w:val="clear" w:color="auto" w:fill="FFFFFF"/>
        </w:rPr>
      </w:pPr>
    </w:p>
    <w:p w:rsidR="001F76AB" w:rsidRPr="00A964A4" w:rsidRDefault="001F76AB" w:rsidP="001F76AB">
      <w:pPr>
        <w:pStyle w:val="a4"/>
        <w:spacing w:line="360" w:lineRule="auto"/>
        <w:ind w:firstLine="851"/>
        <w:jc w:val="both"/>
        <w:rPr>
          <w:color w:val="000000"/>
          <w:sz w:val="28"/>
          <w:szCs w:val="28"/>
          <w:shd w:val="clear" w:color="auto" w:fill="FFFFFF"/>
        </w:rPr>
      </w:pPr>
    </w:p>
    <w:bookmarkEnd w:id="1"/>
    <w:p w:rsidR="002E78AC" w:rsidRDefault="002E78AC" w:rsidP="001F76A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7BFD" w:rsidRDefault="00FE7BFD" w:rsidP="001F76A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7BFD" w:rsidRDefault="00FE7BFD" w:rsidP="001F76A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7BFD" w:rsidRDefault="00FE7BFD" w:rsidP="001F76A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7BFD" w:rsidRDefault="00FE7BFD" w:rsidP="001F76A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7BFD" w:rsidRDefault="00FE7BFD" w:rsidP="001F76A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7BFD" w:rsidRDefault="00FE7BFD" w:rsidP="001F76A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7BFD" w:rsidRDefault="00FE7BFD" w:rsidP="001F76A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7BFD" w:rsidRDefault="00FE7BFD" w:rsidP="001F76A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7BFD" w:rsidRDefault="00FE7BFD" w:rsidP="001F76A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7BFD" w:rsidRDefault="00FE7BFD" w:rsidP="001F76A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7BFD" w:rsidRDefault="00FE7BFD" w:rsidP="001F76A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7BFD" w:rsidRPr="00FE7BFD" w:rsidRDefault="00FE7BFD" w:rsidP="00FE7BF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7BF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Глава </w:t>
      </w:r>
      <w:r w:rsidRPr="00FE7BFD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FE7BFD">
        <w:rPr>
          <w:rFonts w:ascii="Times New Roman" w:hAnsi="Times New Roman" w:cs="Times New Roman"/>
          <w:b/>
          <w:sz w:val="28"/>
          <w:szCs w:val="28"/>
        </w:rPr>
        <w:t xml:space="preserve"> Управление персоналом</w:t>
      </w:r>
    </w:p>
    <w:p w:rsidR="00FE7BFD" w:rsidRDefault="00FE7BFD" w:rsidP="00FE7BFD">
      <w:pPr>
        <w:spacing w:line="36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7BFD">
        <w:rPr>
          <w:rFonts w:ascii="Times New Roman" w:hAnsi="Times New Roman" w:cs="Times New Roman"/>
          <w:b/>
          <w:sz w:val="28"/>
          <w:szCs w:val="28"/>
        </w:rPr>
        <w:t>3.1 Кадровая политика</w:t>
      </w:r>
    </w:p>
    <w:p w:rsidR="00A53AF1" w:rsidRPr="00A53AF1" w:rsidRDefault="00A53AF1" w:rsidP="00A53AF1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3AF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Кадровая политика организации тесно связана с производственной и управленческой политикой, которую проводит руководство. Она реализуется через систему работы с персоналом, а именно — через конкретные меры по управлению сотрудниками: ка</w:t>
      </w:r>
      <w:r w:rsidR="00F67080">
        <w:rPr>
          <w:rFonts w:ascii="Times New Roman" w:eastAsia="Times New Roman" w:hAnsi="Times New Roman" w:cs="Times New Roman"/>
          <w:sz w:val="28"/>
          <w:szCs w:val="28"/>
          <w:lang w:eastAsia="ru-RU"/>
        </w:rPr>
        <w:t>дровое планирование, подбор</w:t>
      </w:r>
      <w:r w:rsidRPr="00A53A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расстановка работников, формирование кадрового резерва, организация повседневной работы, оценка работы каждого сотрудника в отдельности и полность</w:t>
      </w:r>
      <w:r w:rsidR="00DE6599">
        <w:rPr>
          <w:rFonts w:ascii="Times New Roman" w:eastAsia="Times New Roman" w:hAnsi="Times New Roman" w:cs="Times New Roman"/>
          <w:sz w:val="28"/>
          <w:szCs w:val="28"/>
          <w:lang w:eastAsia="ru-RU"/>
        </w:rPr>
        <w:t>ю отделов</w:t>
      </w:r>
      <w:r w:rsidRPr="00A53AF1">
        <w:rPr>
          <w:rFonts w:ascii="Times New Roman" w:eastAsia="Times New Roman" w:hAnsi="Times New Roman" w:cs="Times New Roman"/>
          <w:sz w:val="28"/>
          <w:szCs w:val="28"/>
          <w:lang w:eastAsia="ru-RU"/>
        </w:rPr>
        <w:t>, мотивация и стимулирование персонала, обучение и профессиональное развитие (повы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шение квалификации)</w:t>
      </w:r>
      <w:r w:rsidR="00DE65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сотрудников.</w:t>
      </w:r>
      <w:r w:rsidRPr="00A53AF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Объектами кадровой политики являются:</w:t>
      </w:r>
    </w:p>
    <w:p w:rsidR="00A53AF1" w:rsidRPr="00A53AF1" w:rsidRDefault="00A53AF1" w:rsidP="00A53AF1">
      <w:pPr>
        <w:numPr>
          <w:ilvl w:val="0"/>
          <w:numId w:val="9"/>
        </w:numPr>
        <w:spacing w:after="120" w:line="36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3AF1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планирование персонала;</w:t>
      </w:r>
    </w:p>
    <w:p w:rsidR="00A53AF1" w:rsidRPr="00A53AF1" w:rsidRDefault="00A53AF1" w:rsidP="00A53AF1">
      <w:pPr>
        <w:numPr>
          <w:ilvl w:val="0"/>
          <w:numId w:val="9"/>
        </w:numPr>
        <w:spacing w:after="120" w:line="36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3AF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поддержание занятости;</w:t>
      </w:r>
    </w:p>
    <w:p w:rsidR="00A53AF1" w:rsidRPr="00A53AF1" w:rsidRDefault="00A53AF1" w:rsidP="00A53AF1">
      <w:pPr>
        <w:numPr>
          <w:ilvl w:val="0"/>
          <w:numId w:val="9"/>
        </w:numPr>
        <w:spacing w:after="120" w:line="36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3AF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обучения;</w:t>
      </w:r>
    </w:p>
    <w:p w:rsidR="00A53AF1" w:rsidRPr="00A53AF1" w:rsidRDefault="00A53AF1" w:rsidP="00A53AF1">
      <w:pPr>
        <w:numPr>
          <w:ilvl w:val="0"/>
          <w:numId w:val="9"/>
        </w:numPr>
        <w:spacing w:after="120" w:line="36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3AF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стиль, методы руководства;</w:t>
      </w:r>
    </w:p>
    <w:p w:rsidR="00A53AF1" w:rsidRPr="00A53AF1" w:rsidRDefault="00A53AF1" w:rsidP="00A53AF1">
      <w:pPr>
        <w:numPr>
          <w:ilvl w:val="0"/>
          <w:numId w:val="9"/>
        </w:numPr>
        <w:spacing w:after="120" w:line="36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3AF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стимулирование;</w:t>
      </w:r>
    </w:p>
    <w:p w:rsidR="00A53AF1" w:rsidRPr="00A53AF1" w:rsidRDefault="00A53AF1" w:rsidP="00A53AF1">
      <w:pPr>
        <w:numPr>
          <w:ilvl w:val="0"/>
          <w:numId w:val="9"/>
        </w:numPr>
        <w:spacing w:after="120" w:line="36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3AF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социальных проблем;</w:t>
      </w:r>
    </w:p>
    <w:p w:rsidR="00FE7BFD" w:rsidRPr="00A53AF1" w:rsidRDefault="00A53AF1" w:rsidP="00A53AF1">
      <w:pPr>
        <w:numPr>
          <w:ilvl w:val="0"/>
          <w:numId w:val="9"/>
        </w:numPr>
        <w:spacing w:after="120" w:line="36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3AF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обмен информацией и т.д.</w:t>
      </w:r>
    </w:p>
    <w:p w:rsidR="00FE7BFD" w:rsidRPr="00FE7BFD" w:rsidRDefault="00FE7BFD" w:rsidP="00FE7BFD">
      <w:pPr>
        <w:pStyle w:val="a4"/>
        <w:shd w:val="clear" w:color="auto" w:fill="FFFFFF"/>
        <w:spacing w:before="300" w:beforeAutospacing="0" w:line="360" w:lineRule="auto"/>
        <w:ind w:firstLine="851"/>
        <w:jc w:val="both"/>
        <w:rPr>
          <w:color w:val="000000"/>
          <w:sz w:val="28"/>
          <w:szCs w:val="27"/>
        </w:rPr>
      </w:pPr>
      <w:r w:rsidRPr="00FE7BFD">
        <w:rPr>
          <w:color w:val="000000"/>
          <w:sz w:val="28"/>
          <w:szCs w:val="27"/>
        </w:rPr>
        <w:t>Один из лозунгов производственной системы</w:t>
      </w:r>
      <w:r w:rsidR="00A53AF1">
        <w:rPr>
          <w:color w:val="000000"/>
          <w:sz w:val="28"/>
          <w:szCs w:val="27"/>
        </w:rPr>
        <w:t xml:space="preserve"> ОАО «АМЗ»</w:t>
      </w:r>
      <w:r w:rsidRPr="00FE7BFD">
        <w:rPr>
          <w:color w:val="000000"/>
          <w:sz w:val="28"/>
          <w:szCs w:val="27"/>
        </w:rPr>
        <w:t xml:space="preserve"> гласит: «Люди – наш самый ценный актив». Именно люди – основа стабильного развития производственного процесса, а сохранение конкурентоспособности продукции на мировом рынке – главная задача каждого предприятия.</w:t>
      </w:r>
    </w:p>
    <w:p w:rsidR="00FE7BFD" w:rsidRPr="00FE7BFD" w:rsidRDefault="00FE7BFD" w:rsidP="00FE7BFD">
      <w:pPr>
        <w:pStyle w:val="a4"/>
        <w:shd w:val="clear" w:color="auto" w:fill="FFFFFF"/>
        <w:spacing w:before="300" w:beforeAutospacing="0" w:line="360" w:lineRule="auto"/>
        <w:ind w:firstLine="851"/>
        <w:jc w:val="both"/>
        <w:rPr>
          <w:color w:val="000000"/>
          <w:sz w:val="28"/>
          <w:szCs w:val="27"/>
        </w:rPr>
      </w:pPr>
      <w:r w:rsidRPr="00FE7BFD">
        <w:rPr>
          <w:color w:val="000000"/>
          <w:sz w:val="28"/>
          <w:szCs w:val="27"/>
        </w:rPr>
        <w:t>Перед службой управления персоналом стоят важные задачи:</w:t>
      </w:r>
    </w:p>
    <w:p w:rsidR="00FE7BFD" w:rsidRPr="00FE7BFD" w:rsidRDefault="00FE7BFD" w:rsidP="00DE6599">
      <w:pPr>
        <w:pStyle w:val="a4"/>
        <w:shd w:val="clear" w:color="auto" w:fill="FFFFFF"/>
        <w:spacing w:before="300" w:beforeAutospacing="0" w:line="360" w:lineRule="auto"/>
        <w:ind w:firstLine="851"/>
        <w:jc w:val="both"/>
        <w:rPr>
          <w:color w:val="000000"/>
          <w:sz w:val="28"/>
          <w:szCs w:val="27"/>
        </w:rPr>
      </w:pPr>
      <w:r w:rsidRPr="00FE7BFD">
        <w:rPr>
          <w:color w:val="000000"/>
          <w:sz w:val="28"/>
          <w:szCs w:val="27"/>
        </w:rPr>
        <w:t>- в полном объеме обеспечить предприятие квалифицированными кадрами (руководителями, специалистами и служащими);</w:t>
      </w:r>
    </w:p>
    <w:p w:rsidR="00FE7BFD" w:rsidRPr="00FE7BFD" w:rsidRDefault="00FE7BFD" w:rsidP="00DE6599">
      <w:pPr>
        <w:pStyle w:val="a4"/>
        <w:shd w:val="clear" w:color="auto" w:fill="FFFFFF"/>
        <w:spacing w:before="300" w:beforeAutospacing="0" w:line="360" w:lineRule="auto"/>
        <w:ind w:firstLine="851"/>
        <w:jc w:val="both"/>
        <w:rPr>
          <w:color w:val="000000"/>
          <w:sz w:val="28"/>
          <w:szCs w:val="27"/>
        </w:rPr>
      </w:pPr>
      <w:r w:rsidRPr="00FE7BFD">
        <w:rPr>
          <w:color w:val="000000"/>
          <w:sz w:val="28"/>
          <w:szCs w:val="27"/>
        </w:rPr>
        <w:lastRenderedPageBreak/>
        <w:t>- повысить престиж рабочих профессий;</w:t>
      </w:r>
    </w:p>
    <w:p w:rsidR="00FE7BFD" w:rsidRPr="00FE7BFD" w:rsidRDefault="00FE7BFD" w:rsidP="00DE6599">
      <w:pPr>
        <w:pStyle w:val="a4"/>
        <w:shd w:val="clear" w:color="auto" w:fill="FFFFFF"/>
        <w:spacing w:before="300" w:beforeAutospacing="0" w:line="360" w:lineRule="auto"/>
        <w:ind w:firstLine="851"/>
        <w:jc w:val="both"/>
        <w:rPr>
          <w:color w:val="000000"/>
          <w:sz w:val="28"/>
          <w:szCs w:val="27"/>
        </w:rPr>
      </w:pPr>
      <w:r w:rsidRPr="00FE7BFD">
        <w:rPr>
          <w:color w:val="000000"/>
          <w:sz w:val="28"/>
          <w:szCs w:val="27"/>
        </w:rPr>
        <w:t>- снизить текучесть кадров, в особенности молодежи. Для этого на предприятии учреждено звание «Лауреат молодежной премии», а также для каждого работника разработана система социальных льгот;</w:t>
      </w:r>
    </w:p>
    <w:p w:rsidR="00FE7BFD" w:rsidRPr="00FE7BFD" w:rsidRDefault="00FE7BFD" w:rsidP="00DE6599">
      <w:pPr>
        <w:pStyle w:val="a4"/>
        <w:shd w:val="clear" w:color="auto" w:fill="FFFFFF"/>
        <w:spacing w:before="300" w:beforeAutospacing="0" w:line="360" w:lineRule="auto"/>
        <w:ind w:firstLine="851"/>
        <w:jc w:val="both"/>
        <w:rPr>
          <w:color w:val="000000"/>
          <w:sz w:val="28"/>
          <w:szCs w:val="27"/>
        </w:rPr>
      </w:pPr>
      <w:r w:rsidRPr="00FE7BFD">
        <w:rPr>
          <w:color w:val="000000"/>
          <w:sz w:val="28"/>
          <w:szCs w:val="27"/>
        </w:rPr>
        <w:t>- повысить производственную дисциплину.</w:t>
      </w:r>
    </w:p>
    <w:p w:rsidR="00FE7BFD" w:rsidRPr="00FE7BFD" w:rsidRDefault="00FE7BFD" w:rsidP="00DE6599">
      <w:pPr>
        <w:pStyle w:val="a4"/>
        <w:shd w:val="clear" w:color="auto" w:fill="FFFFFF"/>
        <w:spacing w:before="300" w:beforeAutospacing="0" w:line="360" w:lineRule="auto"/>
        <w:ind w:firstLine="851"/>
        <w:jc w:val="both"/>
        <w:rPr>
          <w:color w:val="000000"/>
          <w:sz w:val="28"/>
          <w:szCs w:val="27"/>
        </w:rPr>
      </w:pPr>
      <w:r w:rsidRPr="00FE7BFD">
        <w:rPr>
          <w:color w:val="000000"/>
          <w:sz w:val="28"/>
          <w:szCs w:val="27"/>
        </w:rPr>
        <w:t>Продукция завода уникальна и единственна в своем роде. Современные бронированные машины требуют от рабочих и специалистов высокой квалификации и большого опыта работы. Поэтому ежегодно внутри завода проходят подготовку и переподготовку по всем видам деятельности 1200-1300 специалистов. Обучение за счет предприятия в Нижегородских учебных центрах проходят 300-400 человек в год. Осваивается новая производственная система «ГАЗ». По данной системе ведется обучение специалистов как на ОАО «ГАЗ», так и внутри предприятия. Заводу нужны инженерные кадры, поэтому приветствуется заочно-вечерняя форма обучения специалистов в Вузах и техникумах. Это 200 человек, которые составляют резерв специалистов и руководителей на заводе. Ведется тесная работа с учебными заведениями города по привлечению выпускников к работе на заводе. Ежегодно 300 студентов проходят практику на производственных площадках завода, им предоставляется временное трудоустройство во время практики и каникулярное время.</w:t>
      </w:r>
    </w:p>
    <w:p w:rsidR="00FE7BFD" w:rsidRPr="00FE7BFD" w:rsidRDefault="00FE7BFD" w:rsidP="00FE7BFD">
      <w:pPr>
        <w:pStyle w:val="a4"/>
        <w:shd w:val="clear" w:color="auto" w:fill="FFFFFF"/>
        <w:spacing w:before="300" w:beforeAutospacing="0" w:line="360" w:lineRule="auto"/>
        <w:ind w:firstLine="851"/>
        <w:jc w:val="both"/>
        <w:rPr>
          <w:color w:val="000000"/>
          <w:sz w:val="28"/>
          <w:szCs w:val="27"/>
        </w:rPr>
      </w:pPr>
      <w:r w:rsidRPr="00FE7BFD">
        <w:rPr>
          <w:color w:val="000000"/>
          <w:sz w:val="28"/>
          <w:szCs w:val="27"/>
        </w:rPr>
        <w:t>Ведется большая профориентационная работа по подбору молодых специалистов в городе и прилежащей сельской местности. Завод постоянный участник ярмарок вакансий и круглых столов по кадровым вопросам.</w:t>
      </w:r>
    </w:p>
    <w:p w:rsidR="00FE7BFD" w:rsidRPr="00FE7BFD" w:rsidRDefault="00FE7BFD" w:rsidP="00FE7BFD">
      <w:pPr>
        <w:pStyle w:val="a4"/>
        <w:shd w:val="clear" w:color="auto" w:fill="FFFFFF"/>
        <w:spacing w:before="300" w:beforeAutospacing="0" w:line="360" w:lineRule="auto"/>
        <w:ind w:firstLine="851"/>
        <w:jc w:val="both"/>
        <w:rPr>
          <w:color w:val="000000"/>
          <w:sz w:val="28"/>
          <w:szCs w:val="27"/>
        </w:rPr>
      </w:pPr>
      <w:r w:rsidRPr="00FE7BFD">
        <w:rPr>
          <w:color w:val="000000"/>
          <w:sz w:val="28"/>
          <w:szCs w:val="27"/>
        </w:rPr>
        <w:t xml:space="preserve">Традиционные конкурсы «Золотые руки» дают молодым рабочим большой стимул в укреплении как личностных, так и профессиональных качеств. Победители конкурсов, как правило, не останавливаются на достигнутом, а идут вперед. Это мастера и руководители завода в будущем, , </w:t>
      </w:r>
      <w:r w:rsidRPr="00FE7BFD">
        <w:rPr>
          <w:color w:val="000000"/>
          <w:sz w:val="28"/>
          <w:szCs w:val="27"/>
        </w:rPr>
        <w:lastRenderedPageBreak/>
        <w:t>которым можно доверить самые серьезные участки производства. За молодыми будущее завода – таково еще одно направление кадровой политики. И тому подтверждение – Совет молодежи, активность которых повсюду: в работе, в отдыхе, спорте, на субботниках и в соревнованиях.</w:t>
      </w:r>
    </w:p>
    <w:p w:rsidR="00FE7BFD" w:rsidRPr="00FE7BFD" w:rsidRDefault="00FE7BFD" w:rsidP="00FE7BFD">
      <w:pPr>
        <w:pStyle w:val="a4"/>
        <w:shd w:val="clear" w:color="auto" w:fill="FFFFFF"/>
        <w:spacing w:before="300" w:beforeAutospacing="0" w:line="360" w:lineRule="auto"/>
        <w:ind w:firstLine="851"/>
        <w:jc w:val="both"/>
        <w:rPr>
          <w:color w:val="000000"/>
          <w:sz w:val="28"/>
          <w:szCs w:val="27"/>
        </w:rPr>
      </w:pPr>
      <w:r w:rsidRPr="00FE7BFD">
        <w:rPr>
          <w:color w:val="000000"/>
          <w:sz w:val="28"/>
          <w:szCs w:val="27"/>
        </w:rPr>
        <w:t>Сегодня молодежная программа «Молодежь выбирает</w:t>
      </w:r>
      <w:r w:rsidRPr="00FE7BFD">
        <w:rPr>
          <w:rStyle w:val="apple-converted-space"/>
          <w:color w:val="000000"/>
          <w:sz w:val="28"/>
          <w:szCs w:val="27"/>
        </w:rPr>
        <w:t> </w:t>
      </w:r>
      <w:r w:rsidR="00A53AF1">
        <w:rPr>
          <w:rStyle w:val="apple-converted-space"/>
          <w:color w:val="000000"/>
          <w:sz w:val="28"/>
          <w:szCs w:val="27"/>
        </w:rPr>
        <w:t xml:space="preserve"> </w:t>
      </w:r>
      <w:hyperlink r:id="rId13" w:tooltip="Арзамасский машиностроительный завод" w:history="1">
        <w:r w:rsidRPr="00A53AF1">
          <w:rPr>
            <w:rStyle w:val="aa"/>
            <w:color w:val="auto"/>
            <w:sz w:val="28"/>
            <w:szCs w:val="27"/>
            <w:u w:val="none"/>
          </w:rPr>
          <w:t>АМЗ</w:t>
        </w:r>
      </w:hyperlink>
      <w:r w:rsidRPr="00FE7BFD">
        <w:rPr>
          <w:color w:val="000000"/>
          <w:sz w:val="28"/>
          <w:szCs w:val="27"/>
        </w:rPr>
        <w:t>» финансируется предприятием по всем направлениям (проведение конкурсов, коллективный отдых на теплоходе, проведение тренингов и обучение, дни спорта, материальная помощь молодой семье, уволенным из рядов РА в запас, родителям детей-первоклассников и т.д.)</w:t>
      </w:r>
    </w:p>
    <w:p w:rsidR="00FE7BFD" w:rsidRPr="00FE7BFD" w:rsidRDefault="00A53AF1" w:rsidP="00FE7BFD">
      <w:pPr>
        <w:pStyle w:val="a4"/>
        <w:shd w:val="clear" w:color="auto" w:fill="FFFFFF"/>
        <w:spacing w:before="300" w:beforeAutospacing="0" w:line="360" w:lineRule="auto"/>
        <w:ind w:firstLine="851"/>
        <w:jc w:val="both"/>
        <w:rPr>
          <w:color w:val="000000"/>
          <w:sz w:val="28"/>
          <w:szCs w:val="27"/>
        </w:rPr>
      </w:pPr>
      <w:r>
        <w:rPr>
          <w:color w:val="000000"/>
          <w:sz w:val="28"/>
          <w:szCs w:val="27"/>
        </w:rPr>
        <w:t>С</w:t>
      </w:r>
      <w:r w:rsidR="00FE7BFD" w:rsidRPr="00FE7BFD">
        <w:rPr>
          <w:color w:val="000000"/>
          <w:sz w:val="28"/>
          <w:szCs w:val="27"/>
        </w:rPr>
        <w:t xml:space="preserve">оциальная политика всегда была обращена лицом к человеку. Помимо набора стереотипных социальных благ </w:t>
      </w:r>
      <w:r>
        <w:rPr>
          <w:color w:val="000000"/>
          <w:sz w:val="28"/>
          <w:szCs w:val="27"/>
        </w:rPr>
        <w:t>внедряется</w:t>
      </w:r>
      <w:r w:rsidR="00FE7BFD" w:rsidRPr="00FE7BFD">
        <w:rPr>
          <w:color w:val="000000"/>
          <w:sz w:val="28"/>
          <w:szCs w:val="27"/>
        </w:rPr>
        <w:t xml:space="preserve"> что-то новое и общественно полезное. Вот только несколько примеров:</w:t>
      </w:r>
    </w:p>
    <w:p w:rsidR="00FE7BFD" w:rsidRPr="00FE7BFD" w:rsidRDefault="00A53AF1" w:rsidP="00A53AF1">
      <w:pPr>
        <w:pStyle w:val="a4"/>
        <w:numPr>
          <w:ilvl w:val="0"/>
          <w:numId w:val="10"/>
        </w:numPr>
        <w:shd w:val="clear" w:color="auto" w:fill="FFFFFF"/>
        <w:spacing w:before="300" w:beforeAutospacing="0" w:line="360" w:lineRule="auto"/>
        <w:ind w:left="1134" w:hanging="283"/>
        <w:jc w:val="both"/>
        <w:rPr>
          <w:color w:val="000000"/>
          <w:sz w:val="28"/>
          <w:szCs w:val="27"/>
        </w:rPr>
      </w:pPr>
      <w:r>
        <w:rPr>
          <w:color w:val="000000"/>
          <w:sz w:val="28"/>
          <w:szCs w:val="27"/>
        </w:rPr>
        <w:t>Р</w:t>
      </w:r>
      <w:r w:rsidR="00FE7BFD" w:rsidRPr="00FE7BFD">
        <w:rPr>
          <w:color w:val="000000"/>
          <w:sz w:val="28"/>
          <w:szCs w:val="27"/>
        </w:rPr>
        <w:t>аботает оздоровительный цент</w:t>
      </w:r>
      <w:r>
        <w:rPr>
          <w:color w:val="000000"/>
          <w:sz w:val="28"/>
          <w:szCs w:val="27"/>
        </w:rPr>
        <w:t>р, организуются группы здоровья;</w:t>
      </w:r>
    </w:p>
    <w:p w:rsidR="00FE7BFD" w:rsidRPr="00FE7BFD" w:rsidRDefault="00A53AF1" w:rsidP="00A53AF1">
      <w:pPr>
        <w:pStyle w:val="a4"/>
        <w:numPr>
          <w:ilvl w:val="0"/>
          <w:numId w:val="10"/>
        </w:numPr>
        <w:shd w:val="clear" w:color="auto" w:fill="FFFFFF"/>
        <w:spacing w:before="300" w:beforeAutospacing="0" w:line="360" w:lineRule="auto"/>
        <w:ind w:left="1134" w:hanging="283"/>
        <w:jc w:val="both"/>
        <w:rPr>
          <w:color w:val="000000"/>
          <w:sz w:val="28"/>
          <w:szCs w:val="27"/>
        </w:rPr>
      </w:pPr>
      <w:r>
        <w:rPr>
          <w:color w:val="000000"/>
          <w:sz w:val="28"/>
          <w:szCs w:val="27"/>
        </w:rPr>
        <w:t>З</w:t>
      </w:r>
      <w:r w:rsidR="00FE7BFD" w:rsidRPr="00FE7BFD">
        <w:rPr>
          <w:color w:val="000000"/>
          <w:sz w:val="28"/>
          <w:szCs w:val="27"/>
        </w:rPr>
        <w:t>авод обеспечивает бесп</w:t>
      </w:r>
      <w:r>
        <w:rPr>
          <w:color w:val="000000"/>
          <w:sz w:val="28"/>
          <w:szCs w:val="27"/>
        </w:rPr>
        <w:t>латным питанием всех работников;</w:t>
      </w:r>
    </w:p>
    <w:p w:rsidR="00887982" w:rsidRPr="00887982" w:rsidRDefault="00A53AF1" w:rsidP="00887982">
      <w:pPr>
        <w:pStyle w:val="a4"/>
        <w:numPr>
          <w:ilvl w:val="0"/>
          <w:numId w:val="10"/>
        </w:numPr>
        <w:shd w:val="clear" w:color="auto" w:fill="FFFFFF"/>
        <w:spacing w:before="300" w:beforeAutospacing="0" w:line="360" w:lineRule="auto"/>
        <w:ind w:left="1134" w:hanging="283"/>
        <w:jc w:val="both"/>
        <w:rPr>
          <w:color w:val="000000"/>
          <w:sz w:val="28"/>
          <w:szCs w:val="27"/>
        </w:rPr>
      </w:pPr>
      <w:r>
        <w:rPr>
          <w:color w:val="000000"/>
          <w:sz w:val="28"/>
          <w:szCs w:val="27"/>
        </w:rPr>
        <w:t>Р</w:t>
      </w:r>
      <w:r w:rsidR="00FE7BFD" w:rsidRPr="00FE7BFD">
        <w:rPr>
          <w:color w:val="000000"/>
          <w:sz w:val="28"/>
          <w:szCs w:val="27"/>
        </w:rPr>
        <w:t>аботникам предоставляются санаторно-курортные путевки для лечения и отдыха.</w:t>
      </w:r>
      <w:r w:rsidR="00887982" w:rsidRPr="00887982">
        <w:rPr>
          <w:noProof/>
        </w:rPr>
        <w:t xml:space="preserve"> </w:t>
      </w:r>
    </w:p>
    <w:p w:rsidR="00FE7BFD" w:rsidRDefault="00DE6599" w:rsidP="00DE6599">
      <w:pPr>
        <w:pStyle w:val="a4"/>
        <w:shd w:val="clear" w:color="auto" w:fill="FFFFFF"/>
        <w:spacing w:before="300" w:beforeAutospacing="0" w:line="360" w:lineRule="auto"/>
        <w:ind w:left="1134" w:hanging="992"/>
        <w:jc w:val="both"/>
        <w:rPr>
          <w:color w:val="000000"/>
          <w:sz w:val="28"/>
          <w:szCs w:val="27"/>
        </w:rPr>
      </w:pPr>
      <w:r>
        <w:rPr>
          <w:noProof/>
        </w:rPr>
        <w:drawing>
          <wp:inline distT="0" distB="0" distL="0" distR="0" wp14:anchorId="03E0F91C" wp14:editId="68C15494">
            <wp:extent cx="5482477" cy="904875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25815" t="46483" r="24639" b="38973"/>
                    <a:stretch/>
                  </pic:blipFill>
                  <pic:spPr bwMode="auto">
                    <a:xfrm>
                      <a:off x="0" y="0"/>
                      <a:ext cx="5531034" cy="9128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87982" w:rsidRDefault="00887982" w:rsidP="00887982">
      <w:pPr>
        <w:pStyle w:val="a4"/>
        <w:shd w:val="clear" w:color="auto" w:fill="FFFFFF"/>
        <w:spacing w:before="300" w:beforeAutospacing="0" w:line="360" w:lineRule="auto"/>
        <w:ind w:left="851"/>
        <w:jc w:val="both"/>
        <w:rPr>
          <w:color w:val="000000"/>
          <w:sz w:val="28"/>
          <w:szCs w:val="27"/>
        </w:rPr>
      </w:pPr>
      <w:r>
        <w:rPr>
          <w:color w:val="000000"/>
          <w:sz w:val="28"/>
          <w:szCs w:val="27"/>
        </w:rPr>
        <w:t>Рис.</w:t>
      </w:r>
      <w:r w:rsidR="00DE6599">
        <w:rPr>
          <w:color w:val="000000"/>
          <w:sz w:val="28"/>
          <w:szCs w:val="27"/>
        </w:rPr>
        <w:t>4</w:t>
      </w:r>
      <w:r>
        <w:rPr>
          <w:color w:val="000000"/>
          <w:sz w:val="28"/>
          <w:szCs w:val="27"/>
        </w:rPr>
        <w:t xml:space="preserve"> Данные о численности ОАО «АМЗ»</w:t>
      </w:r>
    </w:p>
    <w:p w:rsidR="00FE7BFD" w:rsidRPr="00FE7BFD" w:rsidRDefault="00FE7BFD" w:rsidP="00DE6599">
      <w:pPr>
        <w:pStyle w:val="a4"/>
        <w:shd w:val="clear" w:color="auto" w:fill="FFFFFF"/>
        <w:spacing w:before="300" w:beforeAutospacing="0" w:line="360" w:lineRule="auto"/>
        <w:jc w:val="both"/>
        <w:rPr>
          <w:color w:val="000000"/>
          <w:sz w:val="28"/>
          <w:szCs w:val="27"/>
        </w:rPr>
      </w:pPr>
      <w:r w:rsidRPr="00FE7BFD">
        <w:rPr>
          <w:color w:val="000000"/>
          <w:sz w:val="28"/>
          <w:szCs w:val="27"/>
        </w:rPr>
        <w:t>Кадры – это гордость завода, ведь они выпускают такую сложную и в тоже время очень красивую продукцию.</w:t>
      </w:r>
    </w:p>
    <w:p w:rsidR="00FE7BFD" w:rsidRPr="00FE7BFD" w:rsidRDefault="00FE7BFD" w:rsidP="00FE7BFD">
      <w:pPr>
        <w:spacing w:line="360" w:lineRule="auto"/>
        <w:ind w:firstLine="426"/>
        <w:rPr>
          <w:rFonts w:ascii="Times New Roman" w:hAnsi="Times New Roman" w:cs="Times New Roman"/>
          <w:b/>
          <w:sz w:val="28"/>
          <w:szCs w:val="28"/>
        </w:rPr>
      </w:pPr>
    </w:p>
    <w:p w:rsidR="00887982" w:rsidRDefault="00887982" w:rsidP="00DE6599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A53AF1" w:rsidRDefault="00A53AF1" w:rsidP="00A53AF1">
      <w:pPr>
        <w:spacing w:line="36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3AF1">
        <w:rPr>
          <w:rFonts w:ascii="Times New Roman" w:hAnsi="Times New Roman" w:cs="Times New Roman"/>
          <w:b/>
          <w:sz w:val="28"/>
          <w:szCs w:val="28"/>
        </w:rPr>
        <w:lastRenderedPageBreak/>
        <w:t>3.2 Оплата и стимулирование труда</w:t>
      </w:r>
    </w:p>
    <w:p w:rsidR="00FE7BFD" w:rsidRPr="006666D8" w:rsidRDefault="006666D8" w:rsidP="006666D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666D8">
        <w:rPr>
          <w:rFonts w:ascii="Times New Roman" w:hAnsi="Times New Roman" w:cs="Times New Roman"/>
          <w:sz w:val="28"/>
          <w:szCs w:val="28"/>
          <w:shd w:val="clear" w:color="auto" w:fill="FFFFFF"/>
        </w:rPr>
        <w:t>Стимулирование и оплата труда - важнейшие составляющие в организации деятельности предприятия. Они направлены на мотивацию работника к эффективному и качественному труду, который не только покрывает издержки работодателя на организацию процесса производства, но и позволяет получить определенную прибыль. Тогда как полученная прибыль идет не только в карман работодателю, а используется на выплату налогов в федеральный и местный бюджеты, на расширение производства. Таким образом, оплата и стимулирование труда наемных работников не является частным делом конкретного предприятия и организации, а играет важную роль в экономическом развитии страны, в процветании национальной экономики.</w:t>
      </w:r>
    </w:p>
    <w:p w:rsidR="006666D8" w:rsidRPr="006666D8" w:rsidRDefault="006666D8" w:rsidP="006666D8">
      <w:pPr>
        <w:spacing w:before="100" w:beforeAutospacing="1" w:after="100" w:afterAutospacing="1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66D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Материальное стимулирование - это поощрение работников денежными выплатами по результатам трудовой деятельности.</w:t>
      </w:r>
    </w:p>
    <w:p w:rsidR="006666D8" w:rsidRPr="006666D8" w:rsidRDefault="006666D8" w:rsidP="006666D8">
      <w:pPr>
        <w:spacing w:before="100" w:beforeAutospacing="1" w:after="100" w:afterAutospacing="1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66D8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Внедрение материальных стимулов позволяет регулировать поведение объектов управления на основе использования различных денежных выплат.</w:t>
      </w:r>
    </w:p>
    <w:p w:rsidR="006666D8" w:rsidRPr="006666D8" w:rsidRDefault="006666D8" w:rsidP="006666D8">
      <w:pPr>
        <w:spacing w:before="100" w:beforeAutospacing="1" w:after="100" w:afterAutospacing="1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66D8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Одной из самых распространенных форм стимулирования является материальное стимулирование. Роль данной формы стимулирования исключительно велика.</w:t>
      </w:r>
    </w:p>
    <w:p w:rsidR="006666D8" w:rsidRPr="006666D8" w:rsidRDefault="006666D8" w:rsidP="00F67080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66D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Материальное стимулирование имеет два основных вида.</w:t>
      </w:r>
    </w:p>
    <w:p w:rsidR="006666D8" w:rsidRPr="006666D8" w:rsidRDefault="006666D8" w:rsidP="006666D8">
      <w:pPr>
        <w:spacing w:before="100" w:beforeAutospacing="1" w:after="100" w:afterAutospacing="1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66D8">
        <w:rPr>
          <w:rFonts w:ascii="Times New Roman" w:eastAsia="Times New Roman" w:hAnsi="Times New Roman" w:cs="Times New Roman"/>
          <w:sz w:val="28"/>
          <w:szCs w:val="28"/>
          <w:lang w:eastAsia="ru-RU"/>
        </w:rPr>
        <w:t>1) Материальное стимулирование денежными средствами (оплата по тарифам и окладам, премии, доплаты, штрафы и др.)</w:t>
      </w:r>
    </w:p>
    <w:p w:rsidR="006666D8" w:rsidRPr="006666D8" w:rsidRDefault="006666D8" w:rsidP="006666D8">
      <w:pPr>
        <w:spacing w:before="100" w:beforeAutospacing="1" w:after="100" w:afterAutospacing="1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66D8">
        <w:rPr>
          <w:rFonts w:ascii="Times New Roman" w:eastAsia="Times New Roman" w:hAnsi="Times New Roman" w:cs="Times New Roman"/>
          <w:sz w:val="28"/>
          <w:szCs w:val="28"/>
          <w:lang w:eastAsia="ru-RU"/>
        </w:rPr>
        <w:t>2) Материальное стимулирование различными материальными благами (квартиры, предметы быта и д.р.)</w:t>
      </w:r>
    </w:p>
    <w:p w:rsidR="005A64C3" w:rsidRPr="005A64C3" w:rsidRDefault="005A64C3" w:rsidP="005A64C3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64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фонда оплаты труда зависит от отраслевой принадлежности и спецификации предприятия. Определяются выплаты </w:t>
      </w:r>
      <w:r w:rsidRPr="005A64C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формирование фонда платы труда. О</w:t>
      </w:r>
      <w:r w:rsidRPr="00205DE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A64C3">
        <w:rPr>
          <w:rFonts w:ascii="Times New Roman" w:eastAsia="Times New Roman" w:hAnsi="Times New Roman" w:cs="Times New Roman"/>
          <w:sz w:val="28"/>
          <w:szCs w:val="28"/>
          <w:lang w:eastAsia="ru-RU"/>
        </w:rPr>
        <w:t>О «</w:t>
      </w:r>
      <w:r w:rsidRPr="00205DEE">
        <w:rPr>
          <w:rFonts w:ascii="Times New Roman" w:eastAsia="Times New Roman" w:hAnsi="Times New Roman" w:cs="Times New Roman"/>
          <w:sz w:val="28"/>
          <w:szCs w:val="28"/>
          <w:lang w:eastAsia="ru-RU"/>
        </w:rPr>
        <w:t>АМЗ</w:t>
      </w:r>
      <w:r w:rsidRPr="005A64C3">
        <w:rPr>
          <w:rFonts w:ascii="Times New Roman" w:eastAsia="Times New Roman" w:hAnsi="Times New Roman" w:cs="Times New Roman"/>
          <w:sz w:val="28"/>
          <w:szCs w:val="28"/>
          <w:lang w:eastAsia="ru-RU"/>
        </w:rPr>
        <w:t>» производственное предприятие, поэтому здесь присутствуют как оплаты по тарифным ставкам или окладу, так и сдельным расценкам. Помимо этого</w:t>
      </w:r>
      <w:r w:rsidR="00205DEE" w:rsidRPr="00205DE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A64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предприятии предусмотрены такие дополнительные выплаты как:</w:t>
      </w:r>
    </w:p>
    <w:p w:rsidR="005A64C3" w:rsidRPr="00205DEE" w:rsidRDefault="005A64C3" w:rsidP="00205DEE">
      <w:pPr>
        <w:pStyle w:val="a3"/>
        <w:numPr>
          <w:ilvl w:val="0"/>
          <w:numId w:val="12"/>
        </w:numPr>
        <w:shd w:val="clear" w:color="auto" w:fill="FFFFFF"/>
        <w:spacing w:after="0" w:line="360" w:lineRule="auto"/>
        <w:ind w:left="851" w:hanging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DE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надбавки за работу во вредных условиях;</w:t>
      </w:r>
    </w:p>
    <w:p w:rsidR="005A64C3" w:rsidRPr="00205DEE" w:rsidRDefault="005A64C3" w:rsidP="00205DEE">
      <w:pPr>
        <w:pStyle w:val="a3"/>
        <w:numPr>
          <w:ilvl w:val="0"/>
          <w:numId w:val="12"/>
        </w:numPr>
        <w:shd w:val="clear" w:color="auto" w:fill="FFFFFF"/>
        <w:spacing w:after="0" w:line="360" w:lineRule="auto"/>
        <w:ind w:left="851" w:hanging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DEE">
        <w:rPr>
          <w:rFonts w:ascii="Times New Roman" w:eastAsia="Times New Roman" w:hAnsi="Times New Roman" w:cs="Times New Roman"/>
          <w:sz w:val="28"/>
          <w:szCs w:val="28"/>
          <w:lang w:eastAsia="ru-RU"/>
        </w:rPr>
        <w:t>оплата за замещение должности, совмещения профессий;</w:t>
      </w:r>
    </w:p>
    <w:p w:rsidR="005A64C3" w:rsidRPr="00205DEE" w:rsidRDefault="005A64C3" w:rsidP="00205DEE">
      <w:pPr>
        <w:pStyle w:val="a3"/>
        <w:numPr>
          <w:ilvl w:val="0"/>
          <w:numId w:val="12"/>
        </w:numPr>
        <w:shd w:val="clear" w:color="auto" w:fill="FFFFFF"/>
        <w:spacing w:after="0" w:line="360" w:lineRule="auto"/>
        <w:ind w:left="851" w:hanging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DEE">
        <w:rPr>
          <w:rFonts w:ascii="Times New Roman" w:eastAsia="Times New Roman" w:hAnsi="Times New Roman" w:cs="Times New Roman"/>
          <w:sz w:val="28"/>
          <w:szCs w:val="28"/>
          <w:lang w:eastAsia="ru-RU"/>
        </w:rPr>
        <w:t>оплата основных, дополнительных и учебных отпусков и выплата компенсаций за неиспользованный отпуск, а также оплата за период обучения;</w:t>
      </w:r>
    </w:p>
    <w:p w:rsidR="005A64C3" w:rsidRPr="00205DEE" w:rsidRDefault="005A64C3" w:rsidP="00205DEE">
      <w:pPr>
        <w:pStyle w:val="a3"/>
        <w:numPr>
          <w:ilvl w:val="0"/>
          <w:numId w:val="12"/>
        </w:numPr>
        <w:shd w:val="clear" w:color="auto" w:fill="FFFFFF"/>
        <w:spacing w:after="0" w:line="360" w:lineRule="auto"/>
        <w:ind w:left="851" w:hanging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DEE">
        <w:rPr>
          <w:rFonts w:ascii="Times New Roman" w:eastAsia="Times New Roman" w:hAnsi="Times New Roman" w:cs="Times New Roman"/>
          <w:sz w:val="28"/>
          <w:szCs w:val="28"/>
          <w:lang w:eastAsia="ru-RU"/>
        </w:rPr>
        <w:t>выходное пособие;</w:t>
      </w:r>
    </w:p>
    <w:p w:rsidR="005A64C3" w:rsidRPr="00205DEE" w:rsidRDefault="005A64C3" w:rsidP="00205DEE">
      <w:pPr>
        <w:pStyle w:val="a3"/>
        <w:numPr>
          <w:ilvl w:val="0"/>
          <w:numId w:val="12"/>
        </w:numPr>
        <w:shd w:val="clear" w:color="auto" w:fill="FFFFFF"/>
        <w:spacing w:after="0" w:line="360" w:lineRule="auto"/>
        <w:ind w:left="851" w:hanging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DEE">
        <w:rPr>
          <w:rFonts w:ascii="Times New Roman" w:eastAsia="Times New Roman" w:hAnsi="Times New Roman" w:cs="Times New Roman"/>
          <w:sz w:val="28"/>
          <w:szCs w:val="28"/>
          <w:lang w:eastAsia="ru-RU"/>
        </w:rPr>
        <w:t>оплата за переработки (сверхурочные), за работу в выходные и праздничные дни;</w:t>
      </w:r>
    </w:p>
    <w:p w:rsidR="005A64C3" w:rsidRPr="00205DEE" w:rsidRDefault="005A64C3" w:rsidP="00205DEE">
      <w:pPr>
        <w:pStyle w:val="a3"/>
        <w:numPr>
          <w:ilvl w:val="0"/>
          <w:numId w:val="12"/>
        </w:numPr>
        <w:shd w:val="clear" w:color="auto" w:fill="FFFFFF"/>
        <w:spacing w:after="0" w:line="360" w:lineRule="auto"/>
        <w:ind w:left="851" w:hanging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DE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доплата за работу в ночное время;</w:t>
      </w:r>
    </w:p>
    <w:p w:rsidR="005A64C3" w:rsidRPr="00205DEE" w:rsidRDefault="005A64C3" w:rsidP="00205DEE">
      <w:pPr>
        <w:pStyle w:val="a3"/>
        <w:numPr>
          <w:ilvl w:val="0"/>
          <w:numId w:val="12"/>
        </w:numPr>
        <w:shd w:val="clear" w:color="auto" w:fill="FFFFFF"/>
        <w:spacing w:after="0" w:line="360" w:lineRule="auto"/>
        <w:ind w:left="851" w:hanging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DE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премия;</w:t>
      </w:r>
    </w:p>
    <w:p w:rsidR="005A64C3" w:rsidRPr="00205DEE" w:rsidRDefault="005A64C3" w:rsidP="00205DEE">
      <w:pPr>
        <w:pStyle w:val="a3"/>
        <w:numPr>
          <w:ilvl w:val="0"/>
          <w:numId w:val="12"/>
        </w:numPr>
        <w:shd w:val="clear" w:color="auto" w:fill="FFFFFF"/>
        <w:spacing w:after="0" w:line="360" w:lineRule="auto"/>
        <w:ind w:left="851" w:hanging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DEE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содействие рационализации и изобретательству;</w:t>
      </w:r>
    </w:p>
    <w:p w:rsidR="005A64C3" w:rsidRPr="00205DEE" w:rsidRDefault="005A64C3" w:rsidP="00205DEE">
      <w:pPr>
        <w:pStyle w:val="a3"/>
        <w:numPr>
          <w:ilvl w:val="0"/>
          <w:numId w:val="12"/>
        </w:numPr>
        <w:shd w:val="clear" w:color="auto" w:fill="FFFFFF"/>
        <w:spacing w:after="0" w:line="360" w:lineRule="auto"/>
        <w:ind w:left="851" w:hanging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DE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доплаты работающим инвалидам;</w:t>
      </w:r>
    </w:p>
    <w:p w:rsidR="005A64C3" w:rsidRPr="00205DEE" w:rsidRDefault="005A64C3" w:rsidP="00205DEE">
      <w:pPr>
        <w:pStyle w:val="a3"/>
        <w:numPr>
          <w:ilvl w:val="0"/>
          <w:numId w:val="12"/>
        </w:numPr>
        <w:shd w:val="clear" w:color="auto" w:fill="FFFFFF"/>
        <w:spacing w:after="0" w:line="360" w:lineRule="auto"/>
        <w:ind w:left="851" w:hanging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DE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доплата за подготовку кадров;</w:t>
      </w:r>
    </w:p>
    <w:p w:rsidR="005A64C3" w:rsidRPr="00205DEE" w:rsidRDefault="005A64C3" w:rsidP="00205DEE">
      <w:pPr>
        <w:pStyle w:val="a3"/>
        <w:numPr>
          <w:ilvl w:val="0"/>
          <w:numId w:val="12"/>
        </w:numPr>
        <w:shd w:val="clear" w:color="auto" w:fill="FFFFFF"/>
        <w:spacing w:after="0" w:line="360" w:lineRule="auto"/>
        <w:ind w:left="851" w:hanging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DE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надбавки молодым специалистам, студентам;</w:t>
      </w:r>
    </w:p>
    <w:p w:rsidR="005A64C3" w:rsidRPr="00205DEE" w:rsidRDefault="005A64C3" w:rsidP="00205DEE">
      <w:pPr>
        <w:pStyle w:val="a3"/>
        <w:numPr>
          <w:ilvl w:val="0"/>
          <w:numId w:val="12"/>
        </w:numPr>
        <w:shd w:val="clear" w:color="auto" w:fill="FFFFFF"/>
        <w:spacing w:after="0" w:line="360" w:lineRule="auto"/>
        <w:ind w:left="851" w:hanging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DE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доплата руководителям производственной практики, стажировки молодых специалистов, наставникам студентам;</w:t>
      </w:r>
    </w:p>
    <w:p w:rsidR="005A64C3" w:rsidRPr="00205DEE" w:rsidRDefault="005A64C3" w:rsidP="00205DEE">
      <w:pPr>
        <w:pStyle w:val="a3"/>
        <w:numPr>
          <w:ilvl w:val="0"/>
          <w:numId w:val="12"/>
        </w:numPr>
        <w:shd w:val="clear" w:color="auto" w:fill="FFFFFF"/>
        <w:spacing w:after="0" w:line="360" w:lineRule="auto"/>
        <w:ind w:left="851" w:hanging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DEE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сумма вознаграждения за выслугу лет;</w:t>
      </w:r>
    </w:p>
    <w:p w:rsidR="005A64C3" w:rsidRPr="00205DEE" w:rsidRDefault="005A64C3" w:rsidP="00205DEE">
      <w:pPr>
        <w:pStyle w:val="a3"/>
        <w:numPr>
          <w:ilvl w:val="0"/>
          <w:numId w:val="12"/>
        </w:numPr>
        <w:shd w:val="clear" w:color="auto" w:fill="FFFFFF"/>
        <w:spacing w:after="0" w:line="360" w:lineRule="auto"/>
        <w:ind w:left="851" w:hanging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DEE">
        <w:rPr>
          <w:rFonts w:ascii="Times New Roman" w:eastAsia="Times New Roman" w:hAnsi="Times New Roman" w:cs="Times New Roman"/>
          <w:sz w:val="28"/>
          <w:szCs w:val="28"/>
          <w:lang w:eastAsia="ru-RU"/>
        </w:rPr>
        <w:t>оплата за выполнение гособязанностей и донорских дней (по среднему заработку);</w:t>
      </w:r>
    </w:p>
    <w:p w:rsidR="005A64C3" w:rsidRPr="005357CC" w:rsidRDefault="005A64C3" w:rsidP="005357CC">
      <w:pPr>
        <w:pStyle w:val="a3"/>
        <w:numPr>
          <w:ilvl w:val="0"/>
          <w:numId w:val="12"/>
        </w:numPr>
        <w:shd w:val="clear" w:color="auto" w:fill="FFFFFF"/>
        <w:spacing w:after="0" w:line="360" w:lineRule="auto"/>
        <w:ind w:left="851" w:hanging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DEE">
        <w:rPr>
          <w:rFonts w:ascii="Times New Roman" w:eastAsia="Times New Roman" w:hAnsi="Times New Roman" w:cs="Times New Roman"/>
          <w:sz w:val="28"/>
          <w:szCs w:val="28"/>
          <w:lang w:eastAsia="ru-RU"/>
        </w:rPr>
        <w:t>оплата за время командировок, в том числе на объекты;</w:t>
      </w:r>
    </w:p>
    <w:p w:rsidR="00E71E04" w:rsidRPr="005357CC" w:rsidRDefault="00A72676" w:rsidP="005357CC">
      <w:pPr>
        <w:spacing w:line="360" w:lineRule="auto"/>
        <w:ind w:firstLine="851"/>
        <w:rPr>
          <w:rFonts w:ascii="Times New Roman" w:hAnsi="Times New Roman" w:cs="Times New Roman"/>
          <w:sz w:val="28"/>
        </w:rPr>
      </w:pPr>
      <w:r w:rsidRPr="00A72676">
        <w:rPr>
          <w:rFonts w:ascii="Times New Roman" w:hAnsi="Times New Roman" w:cs="Times New Roman"/>
          <w:sz w:val="28"/>
        </w:rPr>
        <w:t>Размер вознаграждения согласно Договору "О пер</w:t>
      </w:r>
      <w:r w:rsidR="00E71E04">
        <w:rPr>
          <w:rFonts w:ascii="Times New Roman" w:hAnsi="Times New Roman" w:cs="Times New Roman"/>
          <w:sz w:val="28"/>
        </w:rPr>
        <w:t xml:space="preserve">едаче полномочий единоличного </w:t>
      </w:r>
      <w:r w:rsidRPr="00A72676">
        <w:rPr>
          <w:rFonts w:ascii="Times New Roman" w:hAnsi="Times New Roman" w:cs="Times New Roman"/>
          <w:sz w:val="28"/>
        </w:rPr>
        <w:t>исполнительного органа Публичного акционерного общества "Арзамасский машиностроительный завод" управляющей организации - Обществу с ограниченной ответственностью "Военно-промышленная компания" в 2016 г. составляет 26721,37 тыс. руб. ежемесячно</w:t>
      </w:r>
      <w:r w:rsidR="00E71E04">
        <w:rPr>
          <w:rFonts w:ascii="Times New Roman" w:hAnsi="Times New Roman" w:cs="Times New Roman"/>
          <w:sz w:val="28"/>
        </w:rPr>
        <w:t>.</w:t>
      </w:r>
    </w:p>
    <w:p w:rsidR="00E71E04" w:rsidRDefault="00E71E04" w:rsidP="00E71E04">
      <w:pPr>
        <w:spacing w:line="36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1E04">
        <w:rPr>
          <w:rFonts w:ascii="Times New Roman" w:hAnsi="Times New Roman" w:cs="Times New Roman"/>
          <w:b/>
          <w:sz w:val="28"/>
          <w:szCs w:val="28"/>
        </w:rPr>
        <w:lastRenderedPageBreak/>
        <w:t>3.3 Управление взаимоотношениями в коллективе</w:t>
      </w:r>
    </w:p>
    <w:p w:rsidR="004972F3" w:rsidRPr="004972F3" w:rsidRDefault="004972F3" w:rsidP="004972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972F3">
        <w:rPr>
          <w:rFonts w:ascii="Times New Roman" w:hAnsi="Times New Roman" w:cs="Times New Roman"/>
          <w:sz w:val="28"/>
          <w:szCs w:val="28"/>
        </w:rPr>
        <w:t>Успехи процветание предприятия, прежде всего, зависит от правильного управления отношениями в трудовом коллективе. Для этого руководители должны четко уяснить свою задачу и цели коммерческой деятельности. Затем необходимо убедиться в том, что эти цели поддерживают все сотрудники данной организации. Чутко улавливая мнение и настроение трудового коллектива, руководители должны добиваться единства своих коммерческих целей и целей трудового коллектива. В этом случае возможно пробудить в сотрудниках активность и творческую энергию, что станет залогом успешного развития предприятия.</w:t>
      </w:r>
    </w:p>
    <w:p w:rsidR="004972F3" w:rsidRDefault="004972F3" w:rsidP="004972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972F3">
        <w:rPr>
          <w:rFonts w:ascii="Times New Roman" w:hAnsi="Times New Roman" w:cs="Times New Roman"/>
          <w:sz w:val="28"/>
          <w:szCs w:val="28"/>
        </w:rPr>
        <w:t>При управлении персоналом необходимо помнить о решении триединой задачи: достижение общих коммерческих целей; превращение всех сотрудников в команду единомышленников; создание трудовых стимулов для каждого сотрудника. Успех в бизнесе в значительной степени зависит от того, насколько эффективно используются ресурсы, в том числе и трудовые, то есть персонал и насколько правильно осуществляется управление отношениями в трудовом коллективе.</w:t>
      </w:r>
    </w:p>
    <w:p w:rsidR="00865752" w:rsidRPr="00A328BA" w:rsidRDefault="00865752" w:rsidP="00A328BA">
      <w:pPr>
        <w:pStyle w:val="a4"/>
        <w:shd w:val="clear" w:color="auto" w:fill="FFFFFF"/>
        <w:spacing w:before="300" w:beforeAutospacing="0" w:line="360" w:lineRule="auto"/>
        <w:ind w:firstLine="851"/>
        <w:jc w:val="both"/>
        <w:rPr>
          <w:sz w:val="28"/>
          <w:szCs w:val="27"/>
        </w:rPr>
      </w:pPr>
      <w:r w:rsidRPr="00A328BA">
        <w:rPr>
          <w:sz w:val="28"/>
          <w:szCs w:val="27"/>
        </w:rPr>
        <w:t>Сегодня на</w:t>
      </w:r>
      <w:r w:rsidRPr="00A328BA">
        <w:rPr>
          <w:rStyle w:val="apple-converted-space"/>
          <w:sz w:val="28"/>
          <w:szCs w:val="27"/>
        </w:rPr>
        <w:t> </w:t>
      </w:r>
      <w:hyperlink r:id="rId15" w:tooltip="Арзамасский машиностроительный завод" w:history="1">
        <w:r w:rsidRPr="00A328BA">
          <w:rPr>
            <w:rStyle w:val="aa"/>
            <w:color w:val="auto"/>
            <w:sz w:val="28"/>
            <w:szCs w:val="27"/>
            <w:u w:val="none"/>
          </w:rPr>
          <w:t xml:space="preserve">ОАО </w:t>
        </w:r>
        <w:r w:rsidR="00A328BA">
          <w:rPr>
            <w:rStyle w:val="aa"/>
            <w:color w:val="auto"/>
            <w:sz w:val="28"/>
            <w:szCs w:val="27"/>
            <w:u w:val="none"/>
          </w:rPr>
          <w:t>«</w:t>
        </w:r>
        <w:r w:rsidRPr="00A328BA">
          <w:rPr>
            <w:rStyle w:val="aa"/>
            <w:color w:val="auto"/>
            <w:sz w:val="28"/>
            <w:szCs w:val="27"/>
            <w:u w:val="none"/>
          </w:rPr>
          <w:t>АМЗ</w:t>
        </w:r>
      </w:hyperlink>
      <w:r w:rsidR="00A328BA">
        <w:rPr>
          <w:sz w:val="28"/>
          <w:szCs w:val="27"/>
        </w:rPr>
        <w:t>»</w:t>
      </w:r>
      <w:r w:rsidRPr="00A328BA">
        <w:rPr>
          <w:rStyle w:val="apple-converted-space"/>
          <w:sz w:val="28"/>
          <w:szCs w:val="27"/>
        </w:rPr>
        <w:t> </w:t>
      </w:r>
      <w:r w:rsidRPr="00A328BA">
        <w:rPr>
          <w:sz w:val="28"/>
          <w:szCs w:val="27"/>
        </w:rPr>
        <w:t>трудится около 1800 молодых специалистов. Все они талантливы, всесторонне развиты, инициативны и полны сил.</w:t>
      </w:r>
    </w:p>
    <w:p w:rsidR="00865752" w:rsidRPr="00A328BA" w:rsidRDefault="00865752" w:rsidP="00A328BA">
      <w:pPr>
        <w:pStyle w:val="a4"/>
        <w:shd w:val="clear" w:color="auto" w:fill="FFFFFF"/>
        <w:spacing w:before="300" w:beforeAutospacing="0" w:line="360" w:lineRule="auto"/>
        <w:ind w:firstLine="851"/>
        <w:jc w:val="both"/>
        <w:rPr>
          <w:sz w:val="28"/>
          <w:szCs w:val="27"/>
        </w:rPr>
      </w:pPr>
      <w:r w:rsidRPr="00A328BA">
        <w:rPr>
          <w:sz w:val="28"/>
          <w:szCs w:val="27"/>
        </w:rPr>
        <w:t>Вклад молодых специалистов и рабочих в достижение задач, стоящих перед нашим предприятием, весьма значим для Арзамасского машиностроительного завода. Поэтому це</w:t>
      </w:r>
      <w:r w:rsidR="00A328BA" w:rsidRPr="00A328BA">
        <w:rPr>
          <w:sz w:val="28"/>
          <w:szCs w:val="27"/>
        </w:rPr>
        <w:t>ль молодежной политики завода -</w:t>
      </w:r>
      <w:r w:rsidRPr="00A328BA">
        <w:rPr>
          <w:sz w:val="28"/>
          <w:szCs w:val="27"/>
        </w:rPr>
        <w:t>это создание таких стимулов деятельности, при которых юноши и девушки могли бы с наибольшей полнотой реализовать свой творческий потенциал. Благодаря их труду на заводе растут объемы производства, расширяется рынок сбыта продукции, осваивается выпуск перспективных видов конкурентоспособных изделий.</w:t>
      </w:r>
    </w:p>
    <w:p w:rsidR="00865752" w:rsidRPr="00A328BA" w:rsidRDefault="00865752" w:rsidP="00A328BA">
      <w:pPr>
        <w:pStyle w:val="a4"/>
        <w:shd w:val="clear" w:color="auto" w:fill="FFFFFF"/>
        <w:spacing w:before="300" w:beforeAutospacing="0" w:line="360" w:lineRule="auto"/>
        <w:ind w:firstLine="851"/>
        <w:jc w:val="both"/>
        <w:rPr>
          <w:sz w:val="28"/>
          <w:szCs w:val="27"/>
        </w:rPr>
      </w:pPr>
      <w:r w:rsidRPr="00A328BA">
        <w:rPr>
          <w:sz w:val="28"/>
          <w:szCs w:val="27"/>
        </w:rPr>
        <w:lastRenderedPageBreak/>
        <w:t>Техника, производимая АМЗ, уникальна; Арзамасский машиностроительный завод входит в десятку лучших предприятий оборонно-промышленного комплекса; поэтому вполне закономерно то, что к трудящейся здесь молодежи предъявляются высокие требования.</w:t>
      </w:r>
    </w:p>
    <w:p w:rsidR="00865752" w:rsidRPr="00A328BA" w:rsidRDefault="00865752" w:rsidP="00A328BA">
      <w:pPr>
        <w:pStyle w:val="a4"/>
        <w:shd w:val="clear" w:color="auto" w:fill="FFFFFF"/>
        <w:spacing w:before="300" w:beforeAutospacing="0" w:line="360" w:lineRule="auto"/>
        <w:ind w:firstLine="851"/>
        <w:jc w:val="both"/>
        <w:rPr>
          <w:sz w:val="28"/>
          <w:szCs w:val="27"/>
        </w:rPr>
      </w:pPr>
      <w:r w:rsidRPr="00A328BA">
        <w:rPr>
          <w:sz w:val="28"/>
          <w:szCs w:val="27"/>
        </w:rPr>
        <w:t>Мастерство, желание выполнять свое дело как можно лучше и зн</w:t>
      </w:r>
      <w:r w:rsidR="00A328BA" w:rsidRPr="00A328BA">
        <w:rPr>
          <w:sz w:val="28"/>
          <w:szCs w:val="27"/>
        </w:rPr>
        <w:t xml:space="preserve">ать все грани своей профессии- </w:t>
      </w:r>
      <w:r w:rsidRPr="00A328BA">
        <w:rPr>
          <w:sz w:val="28"/>
          <w:szCs w:val="27"/>
        </w:rPr>
        <w:t>это основные принципы молодежи, работающей на ОАО «АМЗ».</w:t>
      </w:r>
    </w:p>
    <w:p w:rsidR="00865752" w:rsidRPr="00A328BA" w:rsidRDefault="00865752" w:rsidP="00A328BA">
      <w:pPr>
        <w:pStyle w:val="a4"/>
        <w:shd w:val="clear" w:color="auto" w:fill="FFFFFF"/>
        <w:spacing w:before="300" w:beforeAutospacing="0" w:line="360" w:lineRule="auto"/>
        <w:ind w:firstLine="851"/>
        <w:jc w:val="both"/>
        <w:rPr>
          <w:sz w:val="28"/>
          <w:szCs w:val="27"/>
        </w:rPr>
      </w:pPr>
      <w:r w:rsidRPr="00A328BA">
        <w:rPr>
          <w:sz w:val="28"/>
          <w:szCs w:val="27"/>
        </w:rPr>
        <w:t>Молодежь завода отличает энергичность, активная жизненная позиция, любовь к своему делу и преданность своей профессии. Молодое поколение машиностроите</w:t>
      </w:r>
      <w:r w:rsidR="00A328BA" w:rsidRPr="00A328BA">
        <w:rPr>
          <w:sz w:val="28"/>
          <w:szCs w:val="27"/>
        </w:rPr>
        <w:t xml:space="preserve">лей- </w:t>
      </w:r>
      <w:r w:rsidRPr="00A328BA">
        <w:rPr>
          <w:sz w:val="28"/>
          <w:szCs w:val="27"/>
        </w:rPr>
        <w:t xml:space="preserve"> это активность и энергичность, целеустремленность и инициативность, амбициозность и трудолюбие. И именно на нашем заводе они смогли найти себя, смогли реализовать свое стремление к творчеству, смогли найти работу, которой искренне гордятся. Именно здесь им предоставлены удивительные возможности и перспективы.</w:t>
      </w:r>
    </w:p>
    <w:p w:rsidR="00865752" w:rsidRDefault="00865752" w:rsidP="00A328BA">
      <w:pPr>
        <w:pStyle w:val="a4"/>
        <w:shd w:val="clear" w:color="auto" w:fill="FFFFFF"/>
        <w:spacing w:before="300" w:beforeAutospacing="0" w:line="360" w:lineRule="auto"/>
        <w:ind w:firstLine="851"/>
        <w:jc w:val="both"/>
        <w:rPr>
          <w:bCs/>
          <w:iCs/>
          <w:sz w:val="28"/>
          <w:szCs w:val="27"/>
        </w:rPr>
      </w:pPr>
      <w:r w:rsidRPr="00A328BA">
        <w:rPr>
          <w:bCs/>
          <w:iCs/>
          <w:sz w:val="28"/>
          <w:szCs w:val="27"/>
        </w:rPr>
        <w:t>О</w:t>
      </w:r>
      <w:r w:rsidR="00A328BA">
        <w:rPr>
          <w:bCs/>
          <w:iCs/>
          <w:sz w:val="28"/>
          <w:szCs w:val="27"/>
        </w:rPr>
        <w:t>А</w:t>
      </w:r>
      <w:r w:rsidRPr="00A328BA">
        <w:rPr>
          <w:bCs/>
          <w:iCs/>
          <w:sz w:val="28"/>
          <w:szCs w:val="27"/>
        </w:rPr>
        <w:t>О «Арзамасский машиностроительный завод» может по праву гордиться молодежью, работающей на наших предприятиях, – талантливой, уверенной в своих силах, занимающей активную жизненную позицию. Своей целеустремленностью, инициативой и трудолюбием они не раз доказывали готовность в преумножении славных традиций страны.</w:t>
      </w:r>
    </w:p>
    <w:p w:rsidR="005357CC" w:rsidRPr="00A328BA" w:rsidRDefault="005357CC" w:rsidP="00A328BA">
      <w:pPr>
        <w:pStyle w:val="a4"/>
        <w:shd w:val="clear" w:color="auto" w:fill="FFFFFF"/>
        <w:spacing w:before="300" w:beforeAutospacing="0" w:line="360" w:lineRule="auto"/>
        <w:ind w:firstLine="851"/>
        <w:jc w:val="both"/>
        <w:rPr>
          <w:sz w:val="28"/>
          <w:szCs w:val="27"/>
        </w:rPr>
      </w:pPr>
    </w:p>
    <w:p w:rsidR="004972F3" w:rsidRPr="004972F3" w:rsidRDefault="004972F3" w:rsidP="004972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71E04" w:rsidRDefault="00E71E04" w:rsidP="00E71E04">
      <w:pPr>
        <w:spacing w:line="360" w:lineRule="auto"/>
        <w:ind w:firstLine="426"/>
        <w:rPr>
          <w:rFonts w:ascii="Times New Roman" w:hAnsi="Times New Roman" w:cs="Times New Roman"/>
          <w:b/>
          <w:sz w:val="28"/>
          <w:szCs w:val="28"/>
        </w:rPr>
      </w:pPr>
    </w:p>
    <w:p w:rsidR="00DE6599" w:rsidRDefault="00DE6599" w:rsidP="00E71E04">
      <w:pPr>
        <w:spacing w:line="360" w:lineRule="auto"/>
        <w:ind w:firstLine="426"/>
        <w:rPr>
          <w:rFonts w:ascii="Times New Roman" w:hAnsi="Times New Roman" w:cs="Times New Roman"/>
          <w:b/>
          <w:sz w:val="28"/>
          <w:szCs w:val="28"/>
        </w:rPr>
      </w:pPr>
    </w:p>
    <w:p w:rsidR="00DE6599" w:rsidRDefault="00DE6599" w:rsidP="00E71E04">
      <w:pPr>
        <w:spacing w:line="360" w:lineRule="auto"/>
        <w:ind w:firstLine="426"/>
        <w:rPr>
          <w:rFonts w:ascii="Times New Roman" w:hAnsi="Times New Roman" w:cs="Times New Roman"/>
          <w:b/>
          <w:sz w:val="28"/>
          <w:szCs w:val="28"/>
        </w:rPr>
      </w:pPr>
    </w:p>
    <w:p w:rsidR="00DE6599" w:rsidRPr="00E71E04" w:rsidRDefault="00DE6599" w:rsidP="00E71E04">
      <w:pPr>
        <w:spacing w:line="360" w:lineRule="auto"/>
        <w:ind w:firstLine="426"/>
        <w:rPr>
          <w:rFonts w:ascii="Times New Roman" w:hAnsi="Times New Roman" w:cs="Times New Roman"/>
          <w:b/>
          <w:sz w:val="28"/>
          <w:szCs w:val="28"/>
        </w:rPr>
      </w:pPr>
    </w:p>
    <w:p w:rsidR="00E71E04" w:rsidRPr="00E71E04" w:rsidRDefault="00E71E04" w:rsidP="006833F8">
      <w:pPr>
        <w:spacing w:line="36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1E04">
        <w:rPr>
          <w:rFonts w:ascii="Times New Roman" w:hAnsi="Times New Roman" w:cs="Times New Roman"/>
          <w:b/>
          <w:sz w:val="28"/>
          <w:szCs w:val="28"/>
        </w:rPr>
        <w:lastRenderedPageBreak/>
        <w:t>3.4 Социально-психологический аспект управления коллективом</w:t>
      </w:r>
    </w:p>
    <w:p w:rsidR="00A328BA" w:rsidRPr="006833F8" w:rsidRDefault="00A328BA" w:rsidP="006833F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833F8">
        <w:rPr>
          <w:rFonts w:ascii="Times New Roman" w:hAnsi="Times New Roman" w:cs="Times New Roman"/>
          <w:sz w:val="28"/>
          <w:szCs w:val="28"/>
        </w:rPr>
        <w:t>Социально – психологические аспекты управления основаны на использовании социального механизма управления (система взаимоотношений в коллективе, социальные потребности и т. д.). Специфика этих аспектов заключается в значительной доле использования неформальных факторов, интересов личности, группы, коллектива в процессе управления персоналом.</w:t>
      </w:r>
    </w:p>
    <w:p w:rsidR="006833F8" w:rsidRPr="006833F8" w:rsidRDefault="00A328BA" w:rsidP="006833F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833F8">
        <w:rPr>
          <w:rFonts w:ascii="Times New Roman" w:hAnsi="Times New Roman" w:cs="Times New Roman"/>
          <w:sz w:val="28"/>
          <w:szCs w:val="28"/>
        </w:rPr>
        <w:t>И хотя социально – психологические аспекты управления персоналом являются косвенными по воздействию на работников, но все же в некоторых случаях сила их управленческого воздействия не уступает экономическим и административным аспектам управления персоналом.</w:t>
      </w:r>
    </w:p>
    <w:p w:rsidR="00A328BA" w:rsidRPr="006833F8" w:rsidRDefault="006833F8" w:rsidP="006833F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833F8">
        <w:rPr>
          <w:rFonts w:ascii="Times New Roman" w:hAnsi="Times New Roman" w:cs="Times New Roman"/>
          <w:sz w:val="28"/>
          <w:szCs w:val="28"/>
        </w:rPr>
        <w:t>Совет трудовой молодежи ОАО «АМЗ»— добровольное объединение работников ОАО «АМЗ» всех подразделений в возрасте до 35 лет включительно, создается для дальнейшего совершенствования работы молодых машиностроителей. Деятельность Совета направлена на развитие активности, творчества и инициативы среди молодых работников, повышение производственно-экономических показателей их работы, вовлечение в общественную и социально-значимую деятельность.</w:t>
      </w:r>
    </w:p>
    <w:p w:rsidR="006833F8" w:rsidRPr="006833F8" w:rsidRDefault="006833F8" w:rsidP="006833F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833F8">
        <w:rPr>
          <w:rFonts w:ascii="Times New Roman" w:hAnsi="Times New Roman" w:cs="Times New Roman"/>
          <w:sz w:val="28"/>
          <w:szCs w:val="28"/>
        </w:rPr>
        <w:t>Основные направления работы Совета молодежи ОАО «АМЗ»</w:t>
      </w:r>
    </w:p>
    <w:p w:rsidR="006833F8" w:rsidRPr="006833F8" w:rsidRDefault="006833F8" w:rsidP="006833F8">
      <w:pPr>
        <w:pStyle w:val="a3"/>
        <w:numPr>
          <w:ilvl w:val="0"/>
          <w:numId w:val="13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833F8">
        <w:rPr>
          <w:rFonts w:ascii="Times New Roman" w:hAnsi="Times New Roman" w:cs="Times New Roman"/>
          <w:sz w:val="28"/>
          <w:szCs w:val="28"/>
        </w:rPr>
        <w:t>Привлечение молодых специалистов к работе по рационализации и изобретательству, освоению и внедрению новой техники, проведению конкурса мастер «Золотые руки» среди молодежи.</w:t>
      </w:r>
    </w:p>
    <w:p w:rsidR="006833F8" w:rsidRPr="006833F8" w:rsidRDefault="006833F8" w:rsidP="006833F8">
      <w:pPr>
        <w:pStyle w:val="a3"/>
        <w:numPr>
          <w:ilvl w:val="0"/>
          <w:numId w:val="13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833F8">
        <w:rPr>
          <w:rFonts w:ascii="Times New Roman" w:hAnsi="Times New Roman" w:cs="Times New Roman"/>
          <w:sz w:val="28"/>
          <w:szCs w:val="28"/>
        </w:rPr>
        <w:t>Содействие в обучении, повышении квалификации и переквалификации молодых работников с учетом требований ОАО «АМЗ».</w:t>
      </w:r>
    </w:p>
    <w:p w:rsidR="006833F8" w:rsidRPr="006833F8" w:rsidRDefault="006833F8" w:rsidP="006833F8">
      <w:pPr>
        <w:pStyle w:val="a3"/>
        <w:numPr>
          <w:ilvl w:val="0"/>
          <w:numId w:val="13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833F8">
        <w:rPr>
          <w:rFonts w:ascii="Times New Roman" w:hAnsi="Times New Roman" w:cs="Times New Roman"/>
          <w:sz w:val="28"/>
          <w:szCs w:val="28"/>
        </w:rPr>
        <w:t>Обеспечение соблюдения правил, гарантий и льгот молодежи ОАО «АМЗ» в рамках Трудового Кодекса и коллективного договора, пропаганда правовых знаний и вопросов охраны труда, культуры производства, трудовой дисциплины среди молодых работников.</w:t>
      </w:r>
    </w:p>
    <w:p w:rsidR="006833F8" w:rsidRPr="006833F8" w:rsidRDefault="006833F8" w:rsidP="006833F8">
      <w:pPr>
        <w:pStyle w:val="a3"/>
        <w:numPr>
          <w:ilvl w:val="0"/>
          <w:numId w:val="13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833F8">
        <w:rPr>
          <w:rFonts w:ascii="Times New Roman" w:hAnsi="Times New Roman" w:cs="Times New Roman"/>
          <w:sz w:val="28"/>
          <w:szCs w:val="28"/>
        </w:rPr>
        <w:lastRenderedPageBreak/>
        <w:t>Организация мероприятий и проведение контроля по адаптации молодых работников на предприятии.</w:t>
      </w:r>
    </w:p>
    <w:p w:rsidR="006833F8" w:rsidRPr="006833F8" w:rsidRDefault="006833F8" w:rsidP="006833F8">
      <w:pPr>
        <w:pStyle w:val="a3"/>
        <w:numPr>
          <w:ilvl w:val="0"/>
          <w:numId w:val="13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833F8">
        <w:rPr>
          <w:rFonts w:ascii="Times New Roman" w:hAnsi="Times New Roman" w:cs="Times New Roman"/>
          <w:sz w:val="28"/>
          <w:szCs w:val="28"/>
        </w:rPr>
        <w:t>Анализ возникающих у молодых работников вопросов и подготовка предложений по их реализации в адрес администрации предприятия.</w:t>
      </w:r>
    </w:p>
    <w:p w:rsidR="006833F8" w:rsidRPr="006833F8" w:rsidRDefault="006833F8" w:rsidP="006833F8">
      <w:pPr>
        <w:pStyle w:val="a3"/>
        <w:numPr>
          <w:ilvl w:val="0"/>
          <w:numId w:val="13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833F8">
        <w:rPr>
          <w:rFonts w:ascii="Times New Roman" w:hAnsi="Times New Roman" w:cs="Times New Roman"/>
          <w:sz w:val="28"/>
          <w:szCs w:val="28"/>
        </w:rPr>
        <w:t>Формирование к Дню молодежи на ОАО «АМЗ» списка кандидатов на получение звания «Лауреат молодежной премии «АМЗ» из числа лучших молодых работников в возрасте до 35-ти лет.</w:t>
      </w:r>
    </w:p>
    <w:p w:rsidR="006833F8" w:rsidRPr="006833F8" w:rsidRDefault="006833F8" w:rsidP="006833F8">
      <w:pPr>
        <w:pStyle w:val="a3"/>
        <w:numPr>
          <w:ilvl w:val="0"/>
          <w:numId w:val="13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833F8">
        <w:rPr>
          <w:rFonts w:ascii="Times New Roman" w:hAnsi="Times New Roman" w:cs="Times New Roman"/>
          <w:sz w:val="28"/>
          <w:szCs w:val="28"/>
        </w:rPr>
        <w:t>Оказание помощи молодым работникам в повышении образовательного уровня, создание необходимых условий для успешного совмещения учебы с работой, в соответствии с установленными льготами в Трудовом Кодексе РФ и коллективном договоре ОАО «АМЗ».</w:t>
      </w:r>
    </w:p>
    <w:p w:rsidR="006833F8" w:rsidRPr="006833F8" w:rsidRDefault="006833F8" w:rsidP="006833F8">
      <w:pPr>
        <w:pStyle w:val="a3"/>
        <w:numPr>
          <w:ilvl w:val="0"/>
          <w:numId w:val="13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833F8">
        <w:rPr>
          <w:rFonts w:ascii="Times New Roman" w:hAnsi="Times New Roman" w:cs="Times New Roman"/>
          <w:sz w:val="28"/>
          <w:szCs w:val="28"/>
        </w:rPr>
        <w:t>Регулярное информирование работников о проводимых мероприятиях, жизни и проблемах молодежи по заводскому радио, в газете «Арзамасский машиностроитель», через информационные стенды на заводе, в структурных подразделениях.</w:t>
      </w:r>
    </w:p>
    <w:p w:rsidR="006833F8" w:rsidRPr="006833F8" w:rsidRDefault="006833F8" w:rsidP="006833F8">
      <w:pPr>
        <w:pStyle w:val="a3"/>
        <w:numPr>
          <w:ilvl w:val="0"/>
          <w:numId w:val="13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833F8">
        <w:rPr>
          <w:rFonts w:ascii="Times New Roman" w:hAnsi="Times New Roman" w:cs="Times New Roman"/>
          <w:sz w:val="28"/>
          <w:szCs w:val="28"/>
        </w:rPr>
        <w:t>Организация и проведение тематических конференций, конкурсов, экскурсий, спартакиад, соревнований, поддержка талантливой молодежи.</w:t>
      </w:r>
    </w:p>
    <w:p w:rsidR="006833F8" w:rsidRPr="006833F8" w:rsidRDefault="006833F8" w:rsidP="006833F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33F8" w:rsidRDefault="006833F8" w:rsidP="006833F8">
      <w:pPr>
        <w:spacing w:line="360" w:lineRule="auto"/>
        <w:jc w:val="both"/>
        <w:rPr>
          <w:rFonts w:ascii="Trebuchet MS" w:hAnsi="Trebuchet MS"/>
          <w:color w:val="000000"/>
          <w:sz w:val="21"/>
          <w:szCs w:val="21"/>
          <w:shd w:val="clear" w:color="auto" w:fill="EEF0E7"/>
        </w:rPr>
      </w:pPr>
    </w:p>
    <w:p w:rsidR="006833F8" w:rsidRDefault="006833F8" w:rsidP="006833F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33F8" w:rsidRDefault="006833F8" w:rsidP="006833F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33F8" w:rsidRDefault="006833F8" w:rsidP="006833F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33F8" w:rsidRDefault="006833F8" w:rsidP="006833F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33F8" w:rsidRDefault="006833F8" w:rsidP="006833F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33F8" w:rsidRDefault="006833F8" w:rsidP="006833F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33F8" w:rsidRDefault="006833F8" w:rsidP="006833F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045A" w:rsidRDefault="00D5045A" w:rsidP="006833F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33F8" w:rsidRDefault="006833F8" w:rsidP="006833F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33F8">
        <w:rPr>
          <w:rFonts w:ascii="Times New Roman" w:hAnsi="Times New Roman" w:cs="Times New Roman"/>
          <w:b/>
          <w:sz w:val="28"/>
          <w:szCs w:val="28"/>
        </w:rPr>
        <w:lastRenderedPageBreak/>
        <w:t>Заключение</w:t>
      </w:r>
    </w:p>
    <w:p w:rsidR="006833F8" w:rsidRDefault="006833F8" w:rsidP="006833F8">
      <w:pPr>
        <w:spacing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4B05">
        <w:rPr>
          <w:rFonts w:ascii="Times New Roman" w:eastAsia="Calibri" w:hAnsi="Times New Roman" w:cs="Times New Roman"/>
          <w:bCs/>
          <w:sz w:val="28"/>
          <w:szCs w:val="28"/>
        </w:rPr>
        <w:t>Управление</w:t>
      </w:r>
      <w:r w:rsidRPr="00814B05">
        <w:rPr>
          <w:rFonts w:ascii="Times New Roman" w:eastAsia="Calibri" w:hAnsi="Times New Roman" w:cs="Times New Roman"/>
          <w:sz w:val="28"/>
          <w:szCs w:val="28"/>
        </w:rPr>
        <w:t> – это сознательное воздействие человека на объекты, процессы и их участников, осуществляющих в целях придания определенной направленности и получения желаемых результатов.</w:t>
      </w:r>
      <w:r>
        <w:rPr>
          <w:rFonts w:ascii="Times New Roman" w:eastAsia="Calibri" w:hAnsi="Times New Roman" w:cs="Times New Roman"/>
          <w:sz w:val="28"/>
          <w:szCs w:val="28"/>
        </w:rPr>
        <w:tab/>
      </w:r>
    </w:p>
    <w:p w:rsidR="006833F8" w:rsidRDefault="006833F8" w:rsidP="006833F8">
      <w:pPr>
        <w:spacing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4B05">
        <w:rPr>
          <w:rFonts w:ascii="Times New Roman" w:eastAsia="Calibri" w:hAnsi="Times New Roman" w:cs="Times New Roman"/>
          <w:sz w:val="28"/>
          <w:szCs w:val="28"/>
        </w:rPr>
        <w:t xml:space="preserve">В данной курсовой работе были рассмотрены принципы, функции и экономические методы внутрифирменного управления предприятием, управление производством и непосредственно персоналом на производстве на примере </w:t>
      </w:r>
      <w:r>
        <w:rPr>
          <w:rFonts w:ascii="Times New Roman" w:eastAsia="Calibri" w:hAnsi="Times New Roman" w:cs="Times New Roman"/>
          <w:sz w:val="28"/>
          <w:szCs w:val="28"/>
        </w:rPr>
        <w:t>Арзамасского машиностроительного завода.</w:t>
      </w:r>
    </w:p>
    <w:p w:rsidR="00D5045A" w:rsidRPr="00D5045A" w:rsidRDefault="00D5045A" w:rsidP="00D5045A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 основании целей было</w:t>
      </w:r>
      <w:r w:rsidRPr="00943CCC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изучено внутрифирменное управление; рассмотрено управление производством; исследовано управление персоналом.</w:t>
      </w:r>
    </w:p>
    <w:p w:rsidR="006833F8" w:rsidRDefault="00101EF1" w:rsidP="006833F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  <w:r w:rsidR="006833F8" w:rsidRPr="006833F8">
        <w:rPr>
          <w:rFonts w:ascii="Times New Roman" w:hAnsi="Times New Roman" w:cs="Times New Roman"/>
          <w:sz w:val="28"/>
          <w:szCs w:val="28"/>
        </w:rPr>
        <w:t>За 40 лет своего существования Арзамасский машиностроительный завод стал одним из лидеров оборонно-промышленного комплекса страны, единственным предприятием в России по выпуску колесной бронетехники, ведущим предприятием машиностроительной отрасли Нижегородской области. Начиная свою деятельность с производства амортизаторов, он прошел все стадии развития на пути к созданию конечного продукта – передовых образцов мирового рынка вооружения.</w:t>
      </w:r>
    </w:p>
    <w:p w:rsidR="006833F8" w:rsidRDefault="006833F8" w:rsidP="006833F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6833F8">
        <w:rPr>
          <w:rFonts w:ascii="Times New Roman" w:hAnsi="Times New Roman" w:cs="Times New Roman"/>
          <w:sz w:val="28"/>
        </w:rPr>
        <w:t>Четко продуманная кадровая политика, грамотно выстроенная работа с персоналом, профессиональный подход к оплате труда как никогда необходимы в современных условиях, потому как именно это позволяет предприятию сохранять ценные кадры и привлекать высококвалифицированных специалистов. Благодаря этому завод имеет настоящий внутренний стержень, который дает возможность уверенно смотреть в будущее и строить самые смелые планы.</w:t>
      </w:r>
    </w:p>
    <w:p w:rsidR="006833F8" w:rsidRPr="00DE6599" w:rsidRDefault="00101EF1" w:rsidP="00DE6599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101EF1">
        <w:rPr>
          <w:rFonts w:ascii="Times New Roman" w:hAnsi="Times New Roman" w:cs="Times New Roman"/>
          <w:sz w:val="28"/>
        </w:rPr>
        <w:t>«Эта техника – гордость России, и это зримое свидетельство того, каким огромным потенциалом обладает наш оборонно-промышленный комплекс – научным потенциало</w:t>
      </w:r>
      <w:r>
        <w:rPr>
          <w:rFonts w:ascii="Times New Roman" w:hAnsi="Times New Roman" w:cs="Times New Roman"/>
          <w:sz w:val="28"/>
        </w:rPr>
        <w:t xml:space="preserve">м, кадровым и производственным» - </w:t>
      </w:r>
      <w:r w:rsidRPr="00101EF1">
        <w:rPr>
          <w:rFonts w:ascii="Times New Roman" w:hAnsi="Times New Roman" w:cs="Times New Roman"/>
          <w:sz w:val="28"/>
        </w:rPr>
        <w:t>Путин</w:t>
      </w:r>
      <w:r>
        <w:rPr>
          <w:rFonts w:ascii="Times New Roman" w:hAnsi="Times New Roman" w:cs="Times New Roman"/>
          <w:sz w:val="28"/>
        </w:rPr>
        <w:t>.</w:t>
      </w:r>
    </w:p>
    <w:p w:rsidR="006833F8" w:rsidRDefault="006833F8" w:rsidP="006833F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33F8">
        <w:rPr>
          <w:rFonts w:ascii="Times New Roman" w:hAnsi="Times New Roman" w:cs="Times New Roman"/>
          <w:b/>
          <w:sz w:val="28"/>
          <w:szCs w:val="28"/>
        </w:rPr>
        <w:lastRenderedPageBreak/>
        <w:t>Список используемых источников</w:t>
      </w:r>
    </w:p>
    <w:p w:rsidR="00101EF1" w:rsidRDefault="00101EF1" w:rsidP="00101EF1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 Чуплыгин Г.Н. Менеджмент: курс лекций / Г.Н. Чуплыгин. – Н. Новгород: Изд-во ФБОУ ВПО «ВГАВТ», 2014.- 244 с.</w:t>
      </w:r>
    </w:p>
    <w:p w:rsidR="00101EF1" w:rsidRDefault="00101EF1" w:rsidP="00101EF1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 Дармилова Ж.Д. Инновационный менеджмент: Учебное пособие для бакалавров / Ж. Д. Дармилова.- М.: Издательско-торговая корпорация «Дашков и К», 2013ю – 168 с.</w:t>
      </w:r>
    </w:p>
    <w:p w:rsidR="00101EF1" w:rsidRDefault="00101EF1" w:rsidP="00101EF1">
      <w:pPr>
        <w:pStyle w:val="a3"/>
        <w:spacing w:after="200" w:line="360" w:lineRule="auto"/>
        <w:ind w:left="0" w:firstLine="720"/>
        <w:rPr>
          <w:rFonts w:ascii="Times New Roman" w:eastAsia="Calibri" w:hAnsi="Times New Roman" w:cs="Times New Roman"/>
          <w:sz w:val="28"/>
          <w:szCs w:val="28"/>
        </w:rPr>
      </w:pPr>
      <w:r w:rsidRPr="00101EF1">
        <w:rPr>
          <w:rFonts w:ascii="Times New Roman" w:hAnsi="Times New Roman" w:cs="Times New Roman"/>
          <w:sz w:val="28"/>
          <w:szCs w:val="28"/>
        </w:rPr>
        <w:t>3.</w:t>
      </w:r>
      <w:r w:rsidRPr="00101E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15313">
        <w:rPr>
          <w:rFonts w:ascii="Times New Roman" w:eastAsia="Calibri" w:hAnsi="Times New Roman" w:cs="Times New Roman"/>
          <w:sz w:val="28"/>
          <w:szCs w:val="28"/>
        </w:rPr>
        <w:t xml:space="preserve">Официальный сайт </w:t>
      </w:r>
      <w:r>
        <w:rPr>
          <w:rFonts w:ascii="Times New Roman" w:eastAsia="Calibri" w:hAnsi="Times New Roman" w:cs="Times New Roman"/>
          <w:sz w:val="28"/>
          <w:szCs w:val="28"/>
        </w:rPr>
        <w:t>ОАО «АМЗ»</w:t>
      </w:r>
      <w:r w:rsidRPr="00915313">
        <w:rPr>
          <w:rFonts w:ascii="Times New Roman" w:eastAsia="Calibri" w:hAnsi="Times New Roman" w:cs="Times New Roman"/>
          <w:sz w:val="28"/>
          <w:szCs w:val="28"/>
        </w:rPr>
        <w:t xml:space="preserve"> [Электронный ресурс]//. </w:t>
      </w:r>
      <w:hyperlink r:id="rId16" w:history="1">
        <w:r w:rsidRPr="00D77E29">
          <w:rPr>
            <w:rStyle w:val="aa"/>
            <w:rFonts w:ascii="Times New Roman" w:eastAsia="Calibri" w:hAnsi="Times New Roman" w:cs="Times New Roman"/>
            <w:sz w:val="28"/>
            <w:szCs w:val="28"/>
          </w:rPr>
          <w:t>http://www.amz.ru/</w:t>
        </w:r>
      </w:hyperlink>
    </w:p>
    <w:p w:rsidR="00101EF1" w:rsidRDefault="00101EF1" w:rsidP="00101EF1">
      <w:pPr>
        <w:pStyle w:val="a3"/>
        <w:spacing w:after="200" w:line="360" w:lineRule="auto"/>
        <w:ind w:left="0" w:firstLine="72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 Ежеквартальный отчет за 2 квартал 2016 года</w:t>
      </w:r>
    </w:p>
    <w:p w:rsidR="00101EF1" w:rsidRDefault="00101EF1" w:rsidP="00101EF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Попова И.В. Основы менеджмента: СЗО Учебное пособие/ </w:t>
      </w:r>
      <w:r w:rsidRPr="008E4F68">
        <w:rPr>
          <w:rFonts w:ascii="Times New Roman" w:hAnsi="Times New Roman" w:cs="Times New Roman"/>
          <w:color w:val="000000" w:themeColor="text1"/>
          <w:sz w:val="28"/>
          <w:szCs w:val="28"/>
        </w:rPr>
        <w:t>И.В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8E4F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Попова – Иркутск: Изд-во ИрГСХА, 2014.-190 с.</w:t>
      </w:r>
    </w:p>
    <w:p w:rsidR="00101EF1" w:rsidRDefault="00101EF1" w:rsidP="00101EF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Официальный сайт Арзамасского района Нижегородской области </w:t>
      </w:r>
      <w:r w:rsidRPr="00101EF1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электронный ресурс</w:t>
      </w:r>
      <w:r w:rsidRPr="00101EF1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//. </w:t>
      </w:r>
      <w:r w:rsidRPr="00101EF1">
        <w:rPr>
          <w:rFonts w:ascii="Times New Roman" w:hAnsi="Times New Roman" w:cs="Times New Roman"/>
          <w:color w:val="000000" w:themeColor="text1"/>
          <w:sz w:val="28"/>
          <w:szCs w:val="28"/>
        </w:rPr>
        <w:t>http://arzamas-rajon.ru</w:t>
      </w:r>
    </w:p>
    <w:p w:rsidR="00101EF1" w:rsidRPr="00101EF1" w:rsidRDefault="00101EF1" w:rsidP="00101EF1">
      <w:pPr>
        <w:pStyle w:val="a3"/>
        <w:spacing w:after="200" w:line="360" w:lineRule="auto"/>
        <w:ind w:left="0" w:firstLine="720"/>
        <w:rPr>
          <w:rFonts w:ascii="Times New Roman" w:eastAsia="Calibri" w:hAnsi="Times New Roman" w:cs="Times New Roman"/>
          <w:sz w:val="28"/>
          <w:szCs w:val="28"/>
        </w:rPr>
      </w:pPr>
    </w:p>
    <w:p w:rsidR="00101EF1" w:rsidRPr="00101EF1" w:rsidRDefault="00101EF1" w:rsidP="00101EF1">
      <w:pPr>
        <w:pStyle w:val="a3"/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01EF1" w:rsidRPr="00101EF1" w:rsidRDefault="00101EF1" w:rsidP="00101EF1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6833F8" w:rsidRPr="00101EF1" w:rsidRDefault="006833F8" w:rsidP="006833F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833F8" w:rsidRPr="00101EF1" w:rsidSect="00943C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5FF7" w:rsidRDefault="000A5FF7" w:rsidP="00C15C3C">
      <w:pPr>
        <w:spacing w:after="0" w:line="240" w:lineRule="auto"/>
      </w:pPr>
      <w:r>
        <w:separator/>
      </w:r>
    </w:p>
  </w:endnote>
  <w:endnote w:type="continuationSeparator" w:id="0">
    <w:p w:rsidR="000A5FF7" w:rsidRDefault="000A5FF7" w:rsidP="00C15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5FF7" w:rsidRDefault="000A5FF7" w:rsidP="00C15C3C">
      <w:pPr>
        <w:spacing w:after="0" w:line="240" w:lineRule="auto"/>
      </w:pPr>
      <w:r>
        <w:separator/>
      </w:r>
    </w:p>
  </w:footnote>
  <w:footnote w:type="continuationSeparator" w:id="0">
    <w:p w:rsidR="000A5FF7" w:rsidRDefault="000A5FF7" w:rsidP="00C15C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81B8A"/>
    <w:multiLevelType w:val="hybridMultilevel"/>
    <w:tmpl w:val="30B62F30"/>
    <w:lvl w:ilvl="0" w:tplc="71D44BD2">
      <w:start w:val="1"/>
      <w:numFmt w:val="decimal"/>
      <w:lvlText w:val="%1."/>
      <w:lvlJc w:val="left"/>
      <w:pPr>
        <w:ind w:left="1361" w:hanging="510"/>
      </w:pPr>
      <w:rPr>
        <w:rFonts w:eastAsia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C9D19F6"/>
    <w:multiLevelType w:val="hybridMultilevel"/>
    <w:tmpl w:val="5644D0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E729EE"/>
    <w:multiLevelType w:val="multilevel"/>
    <w:tmpl w:val="971229C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3" w15:restartNumberingAfterBreak="0">
    <w:nsid w:val="2D154D32"/>
    <w:multiLevelType w:val="hybridMultilevel"/>
    <w:tmpl w:val="7D16502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E0D2945"/>
    <w:multiLevelType w:val="hybridMultilevel"/>
    <w:tmpl w:val="22F0D65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4CF64B42"/>
    <w:multiLevelType w:val="hybridMultilevel"/>
    <w:tmpl w:val="4820586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51C9456E"/>
    <w:multiLevelType w:val="hybridMultilevel"/>
    <w:tmpl w:val="8256A38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95552E3"/>
    <w:multiLevelType w:val="multilevel"/>
    <w:tmpl w:val="217E4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AE767B"/>
    <w:multiLevelType w:val="hybridMultilevel"/>
    <w:tmpl w:val="07801B60"/>
    <w:lvl w:ilvl="0" w:tplc="FD9E603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DD5E9D"/>
    <w:multiLevelType w:val="multilevel"/>
    <w:tmpl w:val="F77049E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10" w15:restartNumberingAfterBreak="0">
    <w:nsid w:val="6C695268"/>
    <w:multiLevelType w:val="multilevel"/>
    <w:tmpl w:val="2738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9B4C52"/>
    <w:multiLevelType w:val="multilevel"/>
    <w:tmpl w:val="50D08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1D4209D"/>
    <w:multiLevelType w:val="hybridMultilevel"/>
    <w:tmpl w:val="127A263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739E42E5"/>
    <w:multiLevelType w:val="multilevel"/>
    <w:tmpl w:val="3C9C9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9"/>
  </w:num>
  <w:num w:numId="3">
    <w:abstractNumId w:val="6"/>
  </w:num>
  <w:num w:numId="4">
    <w:abstractNumId w:val="10"/>
  </w:num>
  <w:num w:numId="5">
    <w:abstractNumId w:val="0"/>
  </w:num>
  <w:num w:numId="6">
    <w:abstractNumId w:val="8"/>
  </w:num>
  <w:num w:numId="7">
    <w:abstractNumId w:val="13"/>
  </w:num>
  <w:num w:numId="8">
    <w:abstractNumId w:val="7"/>
  </w:num>
  <w:num w:numId="9">
    <w:abstractNumId w:val="11"/>
  </w:num>
  <w:num w:numId="10">
    <w:abstractNumId w:val="12"/>
  </w:num>
  <w:num w:numId="11">
    <w:abstractNumId w:val="5"/>
  </w:num>
  <w:num w:numId="12">
    <w:abstractNumId w:val="3"/>
  </w:num>
  <w:num w:numId="13">
    <w:abstractNumId w:val="4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F3F"/>
    <w:rsid w:val="0000243A"/>
    <w:rsid w:val="000A345F"/>
    <w:rsid w:val="000A5FF7"/>
    <w:rsid w:val="000C3AE1"/>
    <w:rsid w:val="00101EF1"/>
    <w:rsid w:val="00161788"/>
    <w:rsid w:val="0017573A"/>
    <w:rsid w:val="001F76AB"/>
    <w:rsid w:val="00205DEE"/>
    <w:rsid w:val="002108ED"/>
    <w:rsid w:val="00267295"/>
    <w:rsid w:val="00294E12"/>
    <w:rsid w:val="002E78AC"/>
    <w:rsid w:val="00370D25"/>
    <w:rsid w:val="003A7F8E"/>
    <w:rsid w:val="00423264"/>
    <w:rsid w:val="00451F92"/>
    <w:rsid w:val="004972F3"/>
    <w:rsid w:val="004A3B23"/>
    <w:rsid w:val="005357CC"/>
    <w:rsid w:val="005A64C3"/>
    <w:rsid w:val="005D45A1"/>
    <w:rsid w:val="006409CA"/>
    <w:rsid w:val="006666D8"/>
    <w:rsid w:val="006833F8"/>
    <w:rsid w:val="00756DAC"/>
    <w:rsid w:val="007D3AAA"/>
    <w:rsid w:val="007F0849"/>
    <w:rsid w:val="007F3CDD"/>
    <w:rsid w:val="00853116"/>
    <w:rsid w:val="00865752"/>
    <w:rsid w:val="0088418F"/>
    <w:rsid w:val="00887982"/>
    <w:rsid w:val="00943CCC"/>
    <w:rsid w:val="0099253C"/>
    <w:rsid w:val="00A328BA"/>
    <w:rsid w:val="00A53AF1"/>
    <w:rsid w:val="00A71D5C"/>
    <w:rsid w:val="00A72676"/>
    <w:rsid w:val="00A964A4"/>
    <w:rsid w:val="00B26142"/>
    <w:rsid w:val="00B72145"/>
    <w:rsid w:val="00C15C3C"/>
    <w:rsid w:val="00C3483A"/>
    <w:rsid w:val="00C56811"/>
    <w:rsid w:val="00D5045A"/>
    <w:rsid w:val="00D55123"/>
    <w:rsid w:val="00DE6599"/>
    <w:rsid w:val="00E33B69"/>
    <w:rsid w:val="00E43864"/>
    <w:rsid w:val="00E56BDE"/>
    <w:rsid w:val="00E71E04"/>
    <w:rsid w:val="00E741C1"/>
    <w:rsid w:val="00F13442"/>
    <w:rsid w:val="00F67080"/>
    <w:rsid w:val="00FC4F3F"/>
    <w:rsid w:val="00FE06FF"/>
    <w:rsid w:val="00FE7BFD"/>
    <w:rsid w:val="00FF7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9A4CF7-8973-4757-97C5-221FD454B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9"/>
    <w:qFormat/>
    <w:rsid w:val="00F67080"/>
    <w:pPr>
      <w:keepNext/>
      <w:autoSpaceDE w:val="0"/>
      <w:autoSpaceDN w:val="0"/>
      <w:spacing w:after="0" w:line="240" w:lineRule="auto"/>
      <w:ind w:left="60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084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943C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43CCC"/>
  </w:style>
  <w:style w:type="character" w:styleId="a5">
    <w:name w:val="Strong"/>
    <w:basedOn w:val="a0"/>
    <w:uiPriority w:val="22"/>
    <w:qFormat/>
    <w:rsid w:val="00C15C3C"/>
    <w:rPr>
      <w:b/>
      <w:bCs/>
    </w:rPr>
  </w:style>
  <w:style w:type="paragraph" w:styleId="a6">
    <w:name w:val="header"/>
    <w:basedOn w:val="a"/>
    <w:link w:val="a7"/>
    <w:uiPriority w:val="99"/>
    <w:unhideWhenUsed/>
    <w:rsid w:val="00C15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15C3C"/>
  </w:style>
  <w:style w:type="paragraph" w:styleId="a8">
    <w:name w:val="footer"/>
    <w:basedOn w:val="a"/>
    <w:link w:val="a9"/>
    <w:uiPriority w:val="99"/>
    <w:unhideWhenUsed/>
    <w:rsid w:val="00C15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15C3C"/>
  </w:style>
  <w:style w:type="character" w:styleId="aa">
    <w:name w:val="Hyperlink"/>
    <w:basedOn w:val="a0"/>
    <w:uiPriority w:val="99"/>
    <w:unhideWhenUsed/>
    <w:rsid w:val="00C15C3C"/>
    <w:rPr>
      <w:color w:val="0000FF"/>
      <w:u w:val="single"/>
    </w:rPr>
  </w:style>
  <w:style w:type="paragraph" w:customStyle="1" w:styleId="author">
    <w:name w:val="author"/>
    <w:basedOn w:val="a"/>
    <w:rsid w:val="00101E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00243A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6708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Subst">
    <w:name w:val="Subst"/>
    <w:uiPriority w:val="99"/>
    <w:rsid w:val="00F67080"/>
    <w:rPr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8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1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2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4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5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5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5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fofx.ru/investicii/investicionnyj-portfel-ego-formirovanie-i-upravlenie/" TargetMode="External"/><Relationship Id="rId13" Type="http://schemas.openxmlformats.org/officeDocument/2006/relationships/hyperlink" Target="http://arzamas-rajon.ru/arzamas-machine-zavod.html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infofx.ru/investicii/mezhbankovskij-kredit/" TargetMode="Externa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amz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arzamas-rajon.ru/bronetransporter-btr-80-amz.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arzamas-rajon.ru/arzamas-machine-zavod.html" TargetMode="External"/><Relationship Id="rId10" Type="http://schemas.openxmlformats.org/officeDocument/2006/relationships/hyperlink" Target="http://arzamas-rajon.ru/arzamas-machine-zavod.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34</Pages>
  <Words>6453</Words>
  <Characters>36784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2018-11-05T15:18:00Z</dcterms:created>
  <dcterms:modified xsi:type="dcterms:W3CDTF">2018-11-05T15:18:00Z</dcterms:modified>
</cp:coreProperties>
</file>